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CEFF6A">
      <w:pPr>
        <w:pageBreakBefore w:val="0"/>
        <w:kinsoku/>
        <w:wordWrap/>
        <w:overflowPunct/>
        <w:topLinePunct w:val="0"/>
        <w:bidi w:val="0"/>
        <w:spacing w:line="500" w:lineRule="exact"/>
        <w:jc w:val="center"/>
        <w:rPr>
          <w:rFonts w:hint="default" w:cs="Times New Roman"/>
          <w:b/>
          <w:kern w:val="44"/>
          <w:sz w:val="44"/>
          <w:szCs w:val="24"/>
          <w:highlight w:val="none"/>
          <w:lang w:val="en-US" w:eastAsia="zh-CN" w:bidi="ar-SA"/>
        </w:rPr>
      </w:pPr>
      <w:r>
        <w:rPr>
          <w:rFonts w:hint="eastAsia" w:cs="Times New Roman"/>
          <w:b/>
          <w:kern w:val="44"/>
          <w:sz w:val="44"/>
          <w:szCs w:val="24"/>
          <w:highlight w:val="none"/>
          <w:lang w:val="en-US" w:eastAsia="zh-CN" w:bidi="ar-SA"/>
        </w:rPr>
        <w:t>贵州省儿童福利机构儿童研学项目（二次）</w:t>
      </w:r>
    </w:p>
    <w:p w14:paraId="7B1D1F44">
      <w:pPr>
        <w:pageBreakBefore w:val="0"/>
        <w:kinsoku/>
        <w:wordWrap/>
        <w:overflowPunct/>
        <w:topLinePunct w:val="0"/>
        <w:bidi w:val="0"/>
        <w:spacing w:line="500" w:lineRule="exact"/>
        <w:jc w:val="center"/>
        <w:rPr>
          <w:rFonts w:hint="default" w:cs="Times New Roman"/>
          <w:b/>
          <w:kern w:val="44"/>
          <w:sz w:val="44"/>
          <w:szCs w:val="24"/>
          <w:highlight w:val="none"/>
          <w:lang w:val="en-US" w:eastAsia="zh-CN" w:bidi="ar-SA"/>
        </w:rPr>
      </w:pPr>
      <w:r>
        <w:rPr>
          <w:rFonts w:hint="default" w:cs="Times New Roman"/>
          <w:b/>
          <w:kern w:val="44"/>
          <w:sz w:val="44"/>
          <w:szCs w:val="24"/>
          <w:highlight w:val="none"/>
          <w:lang w:val="en-US" w:eastAsia="zh-CN" w:bidi="ar-SA"/>
        </w:rPr>
        <w:t>需求公示</w:t>
      </w:r>
    </w:p>
    <w:p w14:paraId="25287EAE">
      <w:pPr>
        <w:pageBreakBefore w:val="0"/>
        <w:kinsoku/>
        <w:wordWrap/>
        <w:overflowPunct/>
        <w:topLinePunct w:val="0"/>
        <w:bidi w:val="0"/>
        <w:spacing w:line="500" w:lineRule="exact"/>
        <w:jc w:val="center"/>
        <w:rPr>
          <w:rFonts w:hint="default" w:cs="Times New Roman"/>
          <w:b/>
          <w:kern w:val="44"/>
          <w:sz w:val="44"/>
          <w:szCs w:val="24"/>
          <w:highlight w:val="none"/>
          <w:lang w:val="en-US" w:eastAsia="zh-CN" w:bidi="ar-SA"/>
        </w:rPr>
      </w:pPr>
      <w:bookmarkStart w:id="9" w:name="_GoBack"/>
      <w:bookmarkEnd w:id="9"/>
    </w:p>
    <w:p w14:paraId="08586260">
      <w:pPr>
        <w:pStyle w:val="16"/>
        <w:keepNext w:val="0"/>
        <w:keepLines w:val="0"/>
        <w:pageBreakBefore w:val="0"/>
        <w:widowControl/>
        <w:suppressLineNumbers w:val="0"/>
        <w:kinsoku/>
        <w:wordWrap/>
        <w:overflowPunct/>
        <w:topLinePunct w:val="0"/>
        <w:autoSpaceDE/>
        <w:autoSpaceDN/>
        <w:bidi w:val="0"/>
        <w:adjustRightInd/>
        <w:snapToGrid w:val="0"/>
        <w:spacing w:before="75" w:beforeAutospacing="0" w:after="75" w:afterAutospacing="0" w:line="360" w:lineRule="auto"/>
        <w:ind w:left="0" w:right="0" w:firstLine="0"/>
        <w:textAlignment w:val="auto"/>
        <w:rPr>
          <w:rFonts w:hint="eastAsia" w:ascii="宋体" w:hAnsi="宋体" w:eastAsia="宋体" w:cs="宋体"/>
          <w:i w:val="0"/>
          <w:iCs w:val="0"/>
          <w:caps w:val="0"/>
          <w:color w:val="000000"/>
          <w:spacing w:val="0"/>
          <w:sz w:val="30"/>
          <w:szCs w:val="30"/>
          <w:highlight w:val="none"/>
        </w:rPr>
      </w:pPr>
      <w:r>
        <w:rPr>
          <w:rStyle w:val="22"/>
          <w:rFonts w:hint="eastAsia" w:ascii="宋体" w:hAnsi="宋体" w:eastAsia="宋体" w:cs="宋体"/>
          <w:i w:val="0"/>
          <w:iCs w:val="0"/>
          <w:caps w:val="0"/>
          <w:color w:val="000000"/>
          <w:spacing w:val="0"/>
          <w:sz w:val="30"/>
          <w:szCs w:val="30"/>
          <w:highlight w:val="none"/>
        </w:rPr>
        <w:t>一、项目基本信息</w:t>
      </w:r>
    </w:p>
    <w:p w14:paraId="09BD90C6">
      <w:pPr>
        <w:pageBreakBefore w:val="0"/>
        <w:kinsoku/>
        <w:wordWrap/>
        <w:overflowPunct/>
        <w:topLinePunct w:val="0"/>
        <w:bidi w:val="0"/>
        <w:spacing w:line="360" w:lineRule="auto"/>
        <w:ind w:firstLine="560" w:firstLineChars="200"/>
        <w:rPr>
          <w:rFonts w:hint="eastAsia" w:ascii="宋体" w:hAnsi="宋体" w:eastAsia="宋体" w:cs="宋体"/>
          <w:i w:val="0"/>
          <w:iCs w:val="0"/>
          <w:caps w:val="0"/>
          <w:color w:val="000000"/>
          <w:spacing w:val="0"/>
          <w:sz w:val="28"/>
          <w:szCs w:val="28"/>
          <w:highlight w:val="none"/>
          <w:lang w:val="en-US" w:eastAsia="zh-CN"/>
        </w:rPr>
      </w:pPr>
      <w:r>
        <w:rPr>
          <w:rFonts w:hint="eastAsia" w:ascii="宋体" w:hAnsi="宋体" w:eastAsia="宋体" w:cs="宋体"/>
          <w:i w:val="0"/>
          <w:iCs w:val="0"/>
          <w:caps w:val="0"/>
          <w:color w:val="000000"/>
          <w:spacing w:val="0"/>
          <w:sz w:val="28"/>
          <w:szCs w:val="28"/>
          <w:highlight w:val="none"/>
        </w:rPr>
        <w:t>项目名称：</w:t>
      </w:r>
      <w:r>
        <w:rPr>
          <w:rFonts w:hint="eastAsia" w:ascii="宋体" w:hAnsi="宋体" w:cs="宋体"/>
          <w:i w:val="0"/>
          <w:iCs w:val="0"/>
          <w:caps w:val="0"/>
          <w:color w:val="000000"/>
          <w:spacing w:val="0"/>
          <w:sz w:val="28"/>
          <w:szCs w:val="28"/>
          <w:highlight w:val="none"/>
          <w:lang w:eastAsia="zh-CN"/>
        </w:rPr>
        <w:t>贵州省儿童福利机构儿童研学项目（二次）</w:t>
      </w:r>
    </w:p>
    <w:p w14:paraId="49CDA136">
      <w:pPr>
        <w:pageBreakBefore w:val="0"/>
        <w:kinsoku/>
        <w:wordWrap/>
        <w:overflowPunct/>
        <w:topLinePunct w:val="0"/>
        <w:bidi w:val="0"/>
        <w:spacing w:line="360" w:lineRule="auto"/>
        <w:ind w:firstLine="560" w:firstLineChars="200"/>
        <w:jc w:val="left"/>
        <w:rPr>
          <w:rFonts w:hint="default" w:ascii="宋体" w:hAnsi="宋体" w:cs="宋体"/>
          <w:i w:val="0"/>
          <w:iCs w:val="0"/>
          <w:caps w:val="0"/>
          <w:color w:val="000000"/>
          <w:spacing w:val="0"/>
          <w:sz w:val="28"/>
          <w:szCs w:val="28"/>
          <w:highlight w:val="none"/>
          <w:lang w:val="en-US" w:eastAsia="zh-CN"/>
        </w:rPr>
      </w:pPr>
      <w:r>
        <w:rPr>
          <w:rFonts w:hint="eastAsia" w:ascii="宋体" w:hAnsi="宋体" w:eastAsia="宋体" w:cs="宋体"/>
          <w:i w:val="0"/>
          <w:iCs w:val="0"/>
          <w:caps w:val="0"/>
          <w:color w:val="000000"/>
          <w:spacing w:val="0"/>
          <w:sz w:val="28"/>
          <w:szCs w:val="28"/>
          <w:highlight w:val="none"/>
        </w:rPr>
        <w:t>项目编号：</w:t>
      </w:r>
      <w:r>
        <w:rPr>
          <w:rFonts w:hint="eastAsia" w:ascii="宋体" w:hAnsi="宋体" w:cs="宋体"/>
          <w:i w:val="0"/>
          <w:iCs w:val="0"/>
          <w:caps w:val="0"/>
          <w:color w:val="000000"/>
          <w:spacing w:val="0"/>
          <w:sz w:val="28"/>
          <w:szCs w:val="28"/>
          <w:highlight w:val="none"/>
          <w:lang w:val="en-US" w:eastAsia="zh-CN"/>
        </w:rPr>
        <w:t>MGX-CG-2025125-01</w:t>
      </w:r>
    </w:p>
    <w:p w14:paraId="5799A423">
      <w:pPr>
        <w:pageBreakBefore w:val="0"/>
        <w:kinsoku/>
        <w:wordWrap/>
        <w:overflowPunct/>
        <w:topLinePunct w:val="0"/>
        <w:bidi w:val="0"/>
        <w:spacing w:line="360" w:lineRule="auto"/>
        <w:ind w:firstLine="560" w:firstLineChars="200"/>
        <w:jc w:val="left"/>
        <w:rPr>
          <w:rFonts w:hint="eastAsia" w:ascii="宋体" w:hAnsi="宋体" w:eastAsia="宋体" w:cs="宋体"/>
          <w:i w:val="0"/>
          <w:iCs w:val="0"/>
          <w:caps w:val="0"/>
          <w:color w:val="000000"/>
          <w:spacing w:val="0"/>
          <w:sz w:val="28"/>
          <w:szCs w:val="28"/>
          <w:highlight w:val="none"/>
          <w:lang w:val="en-US" w:eastAsia="zh-CN"/>
        </w:rPr>
      </w:pPr>
      <w:r>
        <w:rPr>
          <w:rFonts w:hint="eastAsia" w:ascii="宋体" w:hAnsi="宋体" w:eastAsia="宋体" w:cs="宋体"/>
          <w:i w:val="0"/>
          <w:iCs w:val="0"/>
          <w:caps w:val="0"/>
          <w:color w:val="000000"/>
          <w:spacing w:val="0"/>
          <w:sz w:val="28"/>
          <w:szCs w:val="28"/>
          <w:highlight w:val="none"/>
        </w:rPr>
        <w:t>预算金额</w:t>
      </w:r>
      <w:r>
        <w:rPr>
          <w:rFonts w:hint="eastAsia" w:ascii="宋体" w:hAnsi="宋体" w:cs="宋体"/>
          <w:i w:val="0"/>
          <w:iCs w:val="0"/>
          <w:caps w:val="0"/>
          <w:color w:val="000000"/>
          <w:spacing w:val="0"/>
          <w:sz w:val="28"/>
          <w:szCs w:val="28"/>
          <w:highlight w:val="none"/>
          <w:lang w:eastAsia="zh-CN"/>
        </w:rPr>
        <w:t>：</w:t>
      </w:r>
      <w:r>
        <w:rPr>
          <w:rFonts w:hint="eastAsia" w:ascii="宋体" w:hAnsi="宋体" w:cs="宋体"/>
          <w:i w:val="0"/>
          <w:iCs w:val="0"/>
          <w:caps w:val="0"/>
          <w:color w:val="000000"/>
          <w:spacing w:val="0"/>
          <w:sz w:val="28"/>
          <w:szCs w:val="28"/>
          <w:highlight w:val="none"/>
          <w:lang w:val="en-US" w:eastAsia="zh-CN"/>
        </w:rPr>
        <w:t>600000</w:t>
      </w:r>
      <w:r>
        <w:rPr>
          <w:rFonts w:hint="eastAsia" w:ascii="宋体" w:hAnsi="宋体" w:eastAsia="宋体" w:cs="宋体"/>
          <w:i w:val="0"/>
          <w:iCs w:val="0"/>
          <w:caps w:val="0"/>
          <w:color w:val="000000"/>
          <w:spacing w:val="0"/>
          <w:sz w:val="28"/>
          <w:szCs w:val="28"/>
          <w:highlight w:val="none"/>
        </w:rPr>
        <w:t xml:space="preserve">.00（元） </w:t>
      </w:r>
    </w:p>
    <w:p w14:paraId="22A27FE1">
      <w:pPr>
        <w:pageBreakBefore w:val="0"/>
        <w:kinsoku/>
        <w:wordWrap/>
        <w:overflowPunct/>
        <w:topLinePunct w:val="0"/>
        <w:bidi w:val="0"/>
        <w:spacing w:line="360" w:lineRule="auto"/>
        <w:ind w:firstLine="560" w:firstLineChars="200"/>
        <w:jc w:val="left"/>
        <w:rPr>
          <w:rFonts w:hint="eastAsia" w:ascii="宋体" w:hAnsi="宋体" w:eastAsia="宋体" w:cs="宋体"/>
          <w:i w:val="0"/>
          <w:iCs w:val="0"/>
          <w:caps w:val="0"/>
          <w:color w:val="000000"/>
          <w:spacing w:val="0"/>
          <w:sz w:val="28"/>
          <w:szCs w:val="28"/>
          <w:highlight w:val="none"/>
        </w:rPr>
      </w:pPr>
      <w:r>
        <w:rPr>
          <w:rFonts w:hint="eastAsia" w:ascii="宋体" w:hAnsi="宋体" w:eastAsia="宋体" w:cs="宋体"/>
          <w:i w:val="0"/>
          <w:iCs w:val="0"/>
          <w:caps w:val="0"/>
          <w:color w:val="000000"/>
          <w:spacing w:val="0"/>
          <w:sz w:val="28"/>
          <w:szCs w:val="28"/>
          <w:highlight w:val="none"/>
        </w:rPr>
        <w:t>最高限价</w:t>
      </w:r>
      <w:r>
        <w:rPr>
          <w:rFonts w:hint="eastAsia" w:ascii="宋体" w:hAnsi="宋体" w:cs="宋体"/>
          <w:i w:val="0"/>
          <w:iCs w:val="0"/>
          <w:caps w:val="0"/>
          <w:color w:val="000000"/>
          <w:spacing w:val="0"/>
          <w:sz w:val="28"/>
          <w:szCs w:val="28"/>
          <w:highlight w:val="none"/>
          <w:lang w:eastAsia="zh-CN"/>
        </w:rPr>
        <w:t>：</w:t>
      </w:r>
      <w:r>
        <w:rPr>
          <w:rFonts w:hint="eastAsia" w:ascii="宋体" w:hAnsi="宋体" w:cs="宋体"/>
          <w:i w:val="0"/>
          <w:iCs w:val="0"/>
          <w:caps w:val="0"/>
          <w:color w:val="000000"/>
          <w:spacing w:val="0"/>
          <w:sz w:val="28"/>
          <w:szCs w:val="28"/>
          <w:highlight w:val="none"/>
          <w:lang w:val="en-US" w:eastAsia="zh-CN"/>
        </w:rPr>
        <w:t>600000</w:t>
      </w:r>
      <w:r>
        <w:rPr>
          <w:rFonts w:hint="eastAsia" w:ascii="宋体" w:hAnsi="宋体" w:eastAsia="宋体" w:cs="宋体"/>
          <w:i w:val="0"/>
          <w:iCs w:val="0"/>
          <w:caps w:val="0"/>
          <w:color w:val="000000"/>
          <w:spacing w:val="0"/>
          <w:sz w:val="28"/>
          <w:szCs w:val="28"/>
          <w:highlight w:val="none"/>
        </w:rPr>
        <w:t>.00（元）</w:t>
      </w:r>
    </w:p>
    <w:p w14:paraId="6BC1C2D7">
      <w:pPr>
        <w:pStyle w:val="16"/>
        <w:keepNext w:val="0"/>
        <w:keepLines w:val="0"/>
        <w:pageBreakBefore w:val="0"/>
        <w:widowControl/>
        <w:suppressLineNumbers w:val="0"/>
        <w:kinsoku/>
        <w:wordWrap/>
        <w:overflowPunct/>
        <w:topLinePunct w:val="0"/>
        <w:autoSpaceDE/>
        <w:autoSpaceDN/>
        <w:bidi w:val="0"/>
        <w:adjustRightInd/>
        <w:snapToGrid w:val="0"/>
        <w:spacing w:before="75" w:beforeAutospacing="0" w:after="75" w:afterAutospacing="0" w:line="360" w:lineRule="auto"/>
        <w:ind w:left="0" w:right="0" w:firstLine="0"/>
        <w:textAlignment w:val="auto"/>
        <w:rPr>
          <w:rFonts w:hint="eastAsia" w:ascii="宋体" w:hAnsi="宋体" w:eastAsia="宋体" w:cs="宋体"/>
          <w:i w:val="0"/>
          <w:iCs w:val="0"/>
          <w:caps w:val="0"/>
          <w:color w:val="000000"/>
          <w:spacing w:val="0"/>
          <w:sz w:val="30"/>
          <w:szCs w:val="30"/>
          <w:highlight w:val="none"/>
        </w:rPr>
      </w:pPr>
      <w:r>
        <w:rPr>
          <w:rStyle w:val="22"/>
          <w:rFonts w:hint="eastAsia" w:ascii="宋体" w:hAnsi="宋体" w:eastAsia="宋体" w:cs="宋体"/>
          <w:i w:val="0"/>
          <w:iCs w:val="0"/>
          <w:caps w:val="0"/>
          <w:color w:val="000000"/>
          <w:spacing w:val="0"/>
          <w:sz w:val="30"/>
          <w:szCs w:val="30"/>
          <w:highlight w:val="none"/>
        </w:rPr>
        <w:t>二、公示期限（不少于2个工作日）</w:t>
      </w:r>
    </w:p>
    <w:p w14:paraId="7107D54B">
      <w:pPr>
        <w:pStyle w:val="16"/>
        <w:keepNext w:val="0"/>
        <w:keepLines w:val="0"/>
        <w:pageBreakBefore w:val="0"/>
        <w:widowControl/>
        <w:suppressLineNumbers w:val="0"/>
        <w:kinsoku/>
        <w:wordWrap/>
        <w:overflowPunct/>
        <w:topLinePunct w:val="0"/>
        <w:autoSpaceDE/>
        <w:autoSpaceDN/>
        <w:bidi w:val="0"/>
        <w:adjustRightInd/>
        <w:snapToGrid w:val="0"/>
        <w:spacing w:before="75" w:beforeAutospacing="0" w:after="75" w:afterAutospacing="0" w:line="360" w:lineRule="auto"/>
        <w:ind w:left="0" w:right="0" w:firstLine="420"/>
        <w:textAlignment w:val="auto"/>
        <w:rPr>
          <w:rFonts w:hint="eastAsia" w:ascii="宋体" w:hAnsi="宋体" w:eastAsia="宋体" w:cs="宋体"/>
          <w:i w:val="0"/>
          <w:iCs w:val="0"/>
          <w:caps w:val="0"/>
          <w:color w:val="000000"/>
          <w:spacing w:val="0"/>
          <w:sz w:val="28"/>
          <w:szCs w:val="28"/>
          <w:highlight w:val="none"/>
        </w:rPr>
      </w:pPr>
      <w:r>
        <w:rPr>
          <w:rFonts w:hint="eastAsia" w:ascii="宋体" w:hAnsi="宋体" w:eastAsia="宋体" w:cs="宋体"/>
          <w:i w:val="0"/>
          <w:iCs w:val="0"/>
          <w:caps w:val="0"/>
          <w:color w:val="000000"/>
          <w:spacing w:val="0"/>
          <w:sz w:val="28"/>
          <w:szCs w:val="28"/>
          <w:highlight w:val="none"/>
        </w:rPr>
        <w:t>时间：</w:t>
      </w:r>
      <w:r>
        <w:rPr>
          <w:rStyle w:val="24"/>
          <w:rFonts w:hint="eastAsia" w:ascii="宋体" w:hAnsi="宋体" w:eastAsia="宋体" w:cs="宋体"/>
          <w:i w:val="0"/>
          <w:iCs w:val="0"/>
          <w:caps w:val="0"/>
          <w:color w:val="000000"/>
          <w:spacing w:val="0"/>
          <w:sz w:val="28"/>
          <w:szCs w:val="28"/>
          <w:highlight w:val="none"/>
        </w:rPr>
        <w:t>202</w:t>
      </w:r>
      <w:r>
        <w:rPr>
          <w:rStyle w:val="24"/>
          <w:rFonts w:hint="eastAsia" w:ascii="宋体" w:hAnsi="宋体" w:cs="宋体"/>
          <w:i w:val="0"/>
          <w:iCs w:val="0"/>
          <w:caps w:val="0"/>
          <w:color w:val="000000"/>
          <w:spacing w:val="0"/>
          <w:sz w:val="28"/>
          <w:szCs w:val="28"/>
          <w:highlight w:val="none"/>
          <w:lang w:val="en-US" w:eastAsia="zh-CN"/>
        </w:rPr>
        <w:t>5</w:t>
      </w:r>
      <w:r>
        <w:rPr>
          <w:rStyle w:val="24"/>
          <w:rFonts w:hint="eastAsia" w:ascii="宋体" w:hAnsi="宋体" w:eastAsia="宋体" w:cs="宋体"/>
          <w:i w:val="0"/>
          <w:iCs w:val="0"/>
          <w:caps w:val="0"/>
          <w:color w:val="000000"/>
          <w:spacing w:val="0"/>
          <w:sz w:val="28"/>
          <w:szCs w:val="28"/>
          <w:highlight w:val="none"/>
        </w:rPr>
        <w:t>年</w:t>
      </w:r>
      <w:r>
        <w:rPr>
          <w:rStyle w:val="24"/>
          <w:rFonts w:hint="eastAsia" w:ascii="宋体" w:hAnsi="宋体" w:cs="宋体"/>
          <w:i w:val="0"/>
          <w:iCs w:val="0"/>
          <w:caps w:val="0"/>
          <w:color w:val="000000"/>
          <w:spacing w:val="0"/>
          <w:sz w:val="28"/>
          <w:szCs w:val="28"/>
          <w:highlight w:val="none"/>
          <w:lang w:val="en-US" w:eastAsia="zh-CN"/>
        </w:rPr>
        <w:t>06</w:t>
      </w:r>
      <w:r>
        <w:rPr>
          <w:rStyle w:val="24"/>
          <w:rFonts w:hint="eastAsia" w:ascii="宋体" w:hAnsi="宋体" w:eastAsia="宋体" w:cs="宋体"/>
          <w:i w:val="0"/>
          <w:iCs w:val="0"/>
          <w:caps w:val="0"/>
          <w:color w:val="000000"/>
          <w:spacing w:val="0"/>
          <w:sz w:val="28"/>
          <w:szCs w:val="28"/>
          <w:highlight w:val="none"/>
        </w:rPr>
        <w:t>月</w:t>
      </w:r>
      <w:r>
        <w:rPr>
          <w:rStyle w:val="24"/>
          <w:rFonts w:hint="eastAsia" w:ascii="宋体" w:hAnsi="宋体" w:cs="宋体"/>
          <w:i w:val="0"/>
          <w:iCs w:val="0"/>
          <w:caps w:val="0"/>
          <w:color w:val="000000"/>
          <w:spacing w:val="0"/>
          <w:sz w:val="28"/>
          <w:szCs w:val="28"/>
          <w:highlight w:val="none"/>
          <w:lang w:val="en-US" w:eastAsia="zh-CN"/>
        </w:rPr>
        <w:t>23</w:t>
      </w:r>
      <w:r>
        <w:rPr>
          <w:rStyle w:val="24"/>
          <w:rFonts w:hint="eastAsia" w:ascii="宋体" w:hAnsi="宋体" w:eastAsia="宋体" w:cs="宋体"/>
          <w:i w:val="0"/>
          <w:iCs w:val="0"/>
          <w:caps w:val="0"/>
          <w:color w:val="000000"/>
          <w:spacing w:val="0"/>
          <w:sz w:val="28"/>
          <w:szCs w:val="28"/>
          <w:highlight w:val="none"/>
        </w:rPr>
        <w:t>日</w:t>
      </w:r>
      <w:r>
        <w:rPr>
          <w:rFonts w:hint="eastAsia" w:ascii="宋体" w:hAnsi="宋体" w:eastAsia="宋体" w:cs="宋体"/>
          <w:i w:val="0"/>
          <w:iCs w:val="0"/>
          <w:caps w:val="0"/>
          <w:color w:val="000000"/>
          <w:spacing w:val="0"/>
          <w:sz w:val="28"/>
          <w:szCs w:val="28"/>
          <w:highlight w:val="none"/>
        </w:rPr>
        <w:t>至</w:t>
      </w:r>
      <w:r>
        <w:rPr>
          <w:rStyle w:val="24"/>
          <w:rFonts w:hint="eastAsia" w:ascii="宋体" w:hAnsi="宋体" w:eastAsia="宋体" w:cs="宋体"/>
          <w:i w:val="0"/>
          <w:iCs w:val="0"/>
          <w:caps w:val="0"/>
          <w:color w:val="000000"/>
          <w:spacing w:val="0"/>
          <w:sz w:val="28"/>
          <w:szCs w:val="28"/>
          <w:highlight w:val="none"/>
        </w:rPr>
        <w:t>202</w:t>
      </w:r>
      <w:r>
        <w:rPr>
          <w:rStyle w:val="24"/>
          <w:rFonts w:hint="eastAsia" w:ascii="宋体" w:hAnsi="宋体" w:cs="宋体"/>
          <w:i w:val="0"/>
          <w:iCs w:val="0"/>
          <w:caps w:val="0"/>
          <w:color w:val="000000"/>
          <w:spacing w:val="0"/>
          <w:sz w:val="28"/>
          <w:szCs w:val="28"/>
          <w:highlight w:val="none"/>
          <w:lang w:val="en-US" w:eastAsia="zh-CN"/>
        </w:rPr>
        <w:t>5</w:t>
      </w:r>
      <w:r>
        <w:rPr>
          <w:rStyle w:val="24"/>
          <w:rFonts w:hint="eastAsia" w:ascii="宋体" w:hAnsi="宋体" w:eastAsia="宋体" w:cs="宋体"/>
          <w:i w:val="0"/>
          <w:iCs w:val="0"/>
          <w:caps w:val="0"/>
          <w:color w:val="000000"/>
          <w:spacing w:val="0"/>
          <w:sz w:val="28"/>
          <w:szCs w:val="28"/>
          <w:highlight w:val="none"/>
        </w:rPr>
        <w:t>年</w:t>
      </w:r>
      <w:r>
        <w:rPr>
          <w:rStyle w:val="24"/>
          <w:rFonts w:hint="eastAsia" w:ascii="宋体" w:hAnsi="宋体" w:cs="宋体"/>
          <w:i w:val="0"/>
          <w:iCs w:val="0"/>
          <w:caps w:val="0"/>
          <w:color w:val="000000"/>
          <w:spacing w:val="0"/>
          <w:sz w:val="28"/>
          <w:szCs w:val="28"/>
          <w:highlight w:val="none"/>
          <w:lang w:val="en-US" w:eastAsia="zh-CN"/>
        </w:rPr>
        <w:t>06</w:t>
      </w:r>
      <w:r>
        <w:rPr>
          <w:rStyle w:val="24"/>
          <w:rFonts w:hint="eastAsia" w:ascii="宋体" w:hAnsi="宋体" w:eastAsia="宋体" w:cs="宋体"/>
          <w:i w:val="0"/>
          <w:iCs w:val="0"/>
          <w:caps w:val="0"/>
          <w:color w:val="000000"/>
          <w:spacing w:val="0"/>
          <w:sz w:val="28"/>
          <w:szCs w:val="28"/>
          <w:highlight w:val="none"/>
        </w:rPr>
        <w:t>月</w:t>
      </w:r>
      <w:r>
        <w:rPr>
          <w:rStyle w:val="24"/>
          <w:rFonts w:hint="eastAsia" w:ascii="宋体" w:hAnsi="宋体" w:cs="宋体"/>
          <w:i w:val="0"/>
          <w:iCs w:val="0"/>
          <w:caps w:val="0"/>
          <w:color w:val="000000"/>
          <w:spacing w:val="0"/>
          <w:sz w:val="28"/>
          <w:szCs w:val="28"/>
          <w:highlight w:val="none"/>
          <w:lang w:val="en-US" w:eastAsia="zh-CN"/>
        </w:rPr>
        <w:t>25</w:t>
      </w:r>
      <w:r>
        <w:rPr>
          <w:rStyle w:val="24"/>
          <w:rFonts w:hint="eastAsia" w:ascii="宋体" w:hAnsi="宋体" w:eastAsia="宋体" w:cs="宋体"/>
          <w:i w:val="0"/>
          <w:iCs w:val="0"/>
          <w:caps w:val="0"/>
          <w:color w:val="000000"/>
          <w:spacing w:val="0"/>
          <w:sz w:val="28"/>
          <w:szCs w:val="28"/>
          <w:highlight w:val="none"/>
        </w:rPr>
        <w:t>日</w:t>
      </w:r>
      <w:r>
        <w:rPr>
          <w:rFonts w:hint="eastAsia" w:ascii="宋体" w:hAnsi="宋体" w:eastAsia="宋体" w:cs="宋体"/>
          <w:i w:val="0"/>
          <w:iCs w:val="0"/>
          <w:caps w:val="0"/>
          <w:color w:val="000000"/>
          <w:spacing w:val="0"/>
          <w:sz w:val="28"/>
          <w:szCs w:val="28"/>
          <w:highlight w:val="none"/>
        </w:rPr>
        <w:t> </w:t>
      </w:r>
    </w:p>
    <w:p w14:paraId="7CB1E770">
      <w:pPr>
        <w:pStyle w:val="16"/>
        <w:keepNext w:val="0"/>
        <w:keepLines w:val="0"/>
        <w:pageBreakBefore w:val="0"/>
        <w:widowControl/>
        <w:suppressLineNumbers w:val="0"/>
        <w:kinsoku/>
        <w:wordWrap/>
        <w:overflowPunct/>
        <w:topLinePunct w:val="0"/>
        <w:autoSpaceDE/>
        <w:autoSpaceDN/>
        <w:bidi w:val="0"/>
        <w:adjustRightInd/>
        <w:snapToGrid w:val="0"/>
        <w:spacing w:before="75" w:beforeAutospacing="0" w:after="75" w:afterAutospacing="0" w:line="360" w:lineRule="auto"/>
        <w:ind w:left="0" w:right="0" w:firstLine="0"/>
        <w:textAlignment w:val="auto"/>
        <w:rPr>
          <w:rFonts w:hint="eastAsia" w:ascii="宋体" w:hAnsi="宋体" w:eastAsia="宋体" w:cs="宋体"/>
          <w:i w:val="0"/>
          <w:iCs w:val="0"/>
          <w:caps w:val="0"/>
          <w:color w:val="000000"/>
          <w:spacing w:val="0"/>
          <w:sz w:val="30"/>
          <w:szCs w:val="30"/>
          <w:highlight w:val="none"/>
        </w:rPr>
      </w:pPr>
      <w:r>
        <w:rPr>
          <w:rStyle w:val="22"/>
          <w:rFonts w:hint="eastAsia" w:ascii="宋体" w:hAnsi="宋体" w:eastAsia="宋体" w:cs="宋体"/>
          <w:i w:val="0"/>
          <w:iCs w:val="0"/>
          <w:caps w:val="0"/>
          <w:color w:val="000000"/>
          <w:spacing w:val="0"/>
          <w:sz w:val="30"/>
          <w:szCs w:val="30"/>
          <w:highlight w:val="none"/>
        </w:rPr>
        <w:t>三、其他补充事宜</w:t>
      </w:r>
    </w:p>
    <w:p w14:paraId="0F19B4D6">
      <w:pPr>
        <w:pStyle w:val="16"/>
        <w:keepNext w:val="0"/>
        <w:keepLines w:val="0"/>
        <w:pageBreakBefore w:val="0"/>
        <w:widowControl/>
        <w:suppressLineNumbers w:val="0"/>
        <w:kinsoku/>
        <w:wordWrap/>
        <w:overflowPunct/>
        <w:topLinePunct w:val="0"/>
        <w:autoSpaceDE/>
        <w:autoSpaceDN/>
        <w:bidi w:val="0"/>
        <w:adjustRightInd/>
        <w:snapToGrid w:val="0"/>
        <w:spacing w:before="75" w:beforeAutospacing="0" w:after="75" w:afterAutospacing="0" w:line="360" w:lineRule="auto"/>
        <w:ind w:left="0" w:right="0" w:firstLine="420"/>
        <w:textAlignment w:val="auto"/>
        <w:rPr>
          <w:rStyle w:val="24"/>
          <w:rFonts w:hint="eastAsia" w:ascii="宋体" w:hAnsi="宋体" w:eastAsia="宋体" w:cs="宋体"/>
          <w:i w:val="0"/>
          <w:iCs w:val="0"/>
          <w:caps w:val="0"/>
          <w:color w:val="000000"/>
          <w:spacing w:val="0"/>
          <w:sz w:val="28"/>
          <w:szCs w:val="28"/>
          <w:highlight w:val="none"/>
          <w:lang w:val="en-US" w:eastAsia="zh-CN"/>
        </w:rPr>
      </w:pPr>
      <w:r>
        <w:rPr>
          <w:rFonts w:hint="eastAsia" w:ascii="宋体" w:hAnsi="宋体" w:eastAsia="宋体" w:cs="宋体"/>
          <w:i w:val="0"/>
          <w:iCs w:val="0"/>
          <w:caps w:val="0"/>
          <w:color w:val="000000"/>
          <w:spacing w:val="0"/>
          <w:sz w:val="28"/>
          <w:szCs w:val="28"/>
          <w:highlight w:val="none"/>
        </w:rPr>
        <w:t>采购预算确定依据：贵州省本级政府采购计划书</w:t>
      </w:r>
    </w:p>
    <w:p w14:paraId="75FF2371">
      <w:pPr>
        <w:pStyle w:val="16"/>
        <w:keepNext w:val="0"/>
        <w:keepLines w:val="0"/>
        <w:pageBreakBefore w:val="0"/>
        <w:widowControl/>
        <w:suppressLineNumbers w:val="0"/>
        <w:kinsoku/>
        <w:wordWrap/>
        <w:overflowPunct/>
        <w:topLinePunct w:val="0"/>
        <w:autoSpaceDE/>
        <w:autoSpaceDN/>
        <w:bidi w:val="0"/>
        <w:adjustRightInd/>
        <w:snapToGrid w:val="0"/>
        <w:spacing w:before="75" w:beforeAutospacing="0" w:after="75" w:afterAutospacing="0" w:line="360" w:lineRule="auto"/>
        <w:ind w:left="0" w:right="0" w:firstLine="0"/>
        <w:textAlignment w:val="auto"/>
        <w:rPr>
          <w:rFonts w:hint="eastAsia" w:ascii="宋体" w:hAnsi="宋体" w:eastAsia="宋体" w:cs="宋体"/>
          <w:i w:val="0"/>
          <w:iCs w:val="0"/>
          <w:caps w:val="0"/>
          <w:color w:val="000000"/>
          <w:spacing w:val="0"/>
          <w:sz w:val="30"/>
          <w:szCs w:val="30"/>
          <w:highlight w:val="none"/>
        </w:rPr>
      </w:pPr>
      <w:r>
        <w:rPr>
          <w:rStyle w:val="22"/>
          <w:rFonts w:hint="eastAsia" w:ascii="宋体" w:hAnsi="宋体" w:eastAsia="宋体" w:cs="宋体"/>
          <w:i w:val="0"/>
          <w:iCs w:val="0"/>
          <w:caps w:val="0"/>
          <w:color w:val="000000"/>
          <w:spacing w:val="0"/>
          <w:sz w:val="30"/>
          <w:szCs w:val="30"/>
          <w:highlight w:val="none"/>
        </w:rPr>
        <w:t>四、项目联系人（公示期限内，优先反馈给代理机构）</w:t>
      </w:r>
    </w:p>
    <w:p w14:paraId="32DF04EA">
      <w:pPr>
        <w:pageBreakBefore w:val="0"/>
        <w:kinsoku/>
        <w:wordWrap/>
        <w:overflowPunct/>
        <w:topLinePunct w:val="0"/>
        <w:bidi w:val="0"/>
        <w:spacing w:line="360" w:lineRule="auto"/>
        <w:ind w:firstLine="560" w:firstLineChars="200"/>
        <w:jc w:val="left"/>
        <w:rPr>
          <w:rFonts w:hint="eastAsia" w:ascii="宋体" w:hAnsi="宋体" w:eastAsia="宋体" w:cs="宋体"/>
          <w:i w:val="0"/>
          <w:iCs w:val="0"/>
          <w:caps w:val="0"/>
          <w:color w:val="000000"/>
          <w:spacing w:val="0"/>
          <w:sz w:val="28"/>
          <w:szCs w:val="28"/>
          <w:highlight w:val="none"/>
        </w:rPr>
      </w:pPr>
      <w:r>
        <w:rPr>
          <w:rFonts w:hint="eastAsia" w:ascii="宋体" w:hAnsi="宋体" w:eastAsia="宋体" w:cs="宋体"/>
          <w:i w:val="0"/>
          <w:iCs w:val="0"/>
          <w:caps w:val="0"/>
          <w:color w:val="000000"/>
          <w:spacing w:val="0"/>
          <w:sz w:val="28"/>
          <w:szCs w:val="28"/>
          <w:highlight w:val="none"/>
        </w:rPr>
        <w:t>1、采购人信息</w:t>
      </w:r>
    </w:p>
    <w:p w14:paraId="04A1B07C">
      <w:pPr>
        <w:pageBreakBefore w:val="0"/>
        <w:kinsoku/>
        <w:wordWrap/>
        <w:overflowPunct/>
        <w:topLinePunct w:val="0"/>
        <w:bidi w:val="0"/>
        <w:spacing w:line="360" w:lineRule="auto"/>
        <w:ind w:firstLine="560" w:firstLineChars="200"/>
        <w:jc w:val="left"/>
        <w:rPr>
          <w:rFonts w:hint="eastAsia" w:ascii="宋体" w:hAnsi="宋体" w:eastAsia="宋体" w:cs="宋体"/>
          <w:i w:val="0"/>
          <w:iCs w:val="0"/>
          <w:caps w:val="0"/>
          <w:color w:val="000000"/>
          <w:spacing w:val="0"/>
          <w:sz w:val="28"/>
          <w:szCs w:val="28"/>
          <w:highlight w:val="none"/>
          <w:lang w:val="en-US" w:eastAsia="zh-CN"/>
        </w:rPr>
      </w:pPr>
      <w:r>
        <w:rPr>
          <w:rFonts w:hint="eastAsia" w:ascii="宋体" w:hAnsi="宋体" w:eastAsia="宋体" w:cs="宋体"/>
          <w:i w:val="0"/>
          <w:iCs w:val="0"/>
          <w:caps w:val="0"/>
          <w:color w:val="000000"/>
          <w:spacing w:val="0"/>
          <w:sz w:val="28"/>
          <w:szCs w:val="28"/>
          <w:highlight w:val="none"/>
        </w:rPr>
        <w:t>采购单位名称</w:t>
      </w:r>
      <w:r>
        <w:rPr>
          <w:rFonts w:hint="eastAsia" w:ascii="宋体" w:hAnsi="宋体" w:eastAsia="宋体" w:cs="宋体"/>
          <w:i w:val="0"/>
          <w:iCs w:val="0"/>
          <w:caps w:val="0"/>
          <w:color w:val="000000"/>
          <w:spacing w:val="0"/>
          <w:sz w:val="28"/>
          <w:szCs w:val="28"/>
          <w:highlight w:val="none"/>
          <w:lang w:val="en-US" w:eastAsia="zh-CN"/>
        </w:rPr>
        <w:t>：贵州省民政厅</w:t>
      </w:r>
    </w:p>
    <w:p w14:paraId="0C640E2C">
      <w:pPr>
        <w:pageBreakBefore w:val="0"/>
        <w:kinsoku/>
        <w:wordWrap/>
        <w:overflowPunct/>
        <w:topLinePunct w:val="0"/>
        <w:bidi w:val="0"/>
        <w:spacing w:line="360" w:lineRule="auto"/>
        <w:ind w:firstLine="560" w:firstLineChars="200"/>
        <w:jc w:val="left"/>
        <w:rPr>
          <w:rFonts w:hint="default" w:ascii="宋体" w:hAnsi="宋体" w:eastAsia="宋体" w:cs="宋体"/>
          <w:i w:val="0"/>
          <w:iCs w:val="0"/>
          <w:caps w:val="0"/>
          <w:color w:val="000000"/>
          <w:spacing w:val="0"/>
          <w:sz w:val="28"/>
          <w:szCs w:val="28"/>
          <w:highlight w:val="none"/>
          <w:lang w:val="en-US" w:eastAsia="zh-CN"/>
        </w:rPr>
      </w:pPr>
      <w:r>
        <w:rPr>
          <w:rFonts w:hint="eastAsia" w:ascii="宋体" w:hAnsi="宋体" w:eastAsia="宋体" w:cs="宋体"/>
          <w:i w:val="0"/>
          <w:iCs w:val="0"/>
          <w:caps w:val="0"/>
          <w:color w:val="000000"/>
          <w:spacing w:val="0"/>
          <w:sz w:val="28"/>
          <w:szCs w:val="28"/>
          <w:highlight w:val="none"/>
          <w:lang w:val="en-US" w:eastAsia="zh-CN"/>
        </w:rPr>
        <w:t>项目联系人：詹老师</w:t>
      </w:r>
    </w:p>
    <w:p w14:paraId="506CAE7C">
      <w:pPr>
        <w:pageBreakBefore w:val="0"/>
        <w:kinsoku/>
        <w:wordWrap/>
        <w:overflowPunct/>
        <w:topLinePunct w:val="0"/>
        <w:bidi w:val="0"/>
        <w:spacing w:line="360" w:lineRule="auto"/>
        <w:ind w:firstLine="560" w:firstLineChars="200"/>
        <w:jc w:val="left"/>
        <w:rPr>
          <w:rFonts w:hint="default" w:ascii="宋体" w:hAnsi="宋体" w:eastAsia="宋体" w:cs="宋体"/>
          <w:i w:val="0"/>
          <w:iCs w:val="0"/>
          <w:caps w:val="0"/>
          <w:color w:val="000000"/>
          <w:spacing w:val="0"/>
          <w:sz w:val="28"/>
          <w:szCs w:val="28"/>
          <w:highlight w:val="none"/>
          <w:lang w:val="en-US" w:eastAsia="zh-CN"/>
        </w:rPr>
      </w:pPr>
      <w:r>
        <w:rPr>
          <w:rFonts w:hint="eastAsia" w:ascii="宋体" w:hAnsi="宋体" w:eastAsia="宋体" w:cs="宋体"/>
          <w:i w:val="0"/>
          <w:iCs w:val="0"/>
          <w:caps w:val="0"/>
          <w:color w:val="000000"/>
          <w:spacing w:val="0"/>
          <w:sz w:val="28"/>
          <w:szCs w:val="28"/>
          <w:highlight w:val="none"/>
          <w:lang w:val="en-US" w:eastAsia="zh-CN"/>
        </w:rPr>
        <w:t>联系电话：</w:t>
      </w:r>
      <w:r>
        <w:rPr>
          <w:rFonts w:hint="eastAsia" w:ascii="宋体" w:hAnsi="宋体" w:cs="宋体"/>
          <w:i w:val="0"/>
          <w:iCs w:val="0"/>
          <w:caps w:val="0"/>
          <w:color w:val="000000"/>
          <w:spacing w:val="0"/>
          <w:sz w:val="28"/>
          <w:szCs w:val="28"/>
          <w:highlight w:val="none"/>
          <w:lang w:val="en-US" w:eastAsia="zh-CN"/>
        </w:rPr>
        <w:t>0851-85212147</w:t>
      </w:r>
    </w:p>
    <w:p w14:paraId="5AA268BC">
      <w:pPr>
        <w:pageBreakBefore w:val="0"/>
        <w:kinsoku/>
        <w:wordWrap/>
        <w:overflowPunct/>
        <w:topLinePunct w:val="0"/>
        <w:bidi w:val="0"/>
        <w:spacing w:line="360" w:lineRule="auto"/>
        <w:ind w:firstLine="560" w:firstLineChars="200"/>
        <w:jc w:val="left"/>
        <w:rPr>
          <w:rFonts w:hint="eastAsia" w:ascii="宋体" w:hAnsi="宋体" w:eastAsia="宋体" w:cs="宋体"/>
          <w:i w:val="0"/>
          <w:iCs w:val="0"/>
          <w:caps w:val="0"/>
          <w:color w:val="000000"/>
          <w:spacing w:val="0"/>
          <w:sz w:val="28"/>
          <w:szCs w:val="28"/>
          <w:highlight w:val="none"/>
        </w:rPr>
      </w:pPr>
      <w:r>
        <w:rPr>
          <w:rFonts w:hint="eastAsia" w:ascii="宋体" w:hAnsi="宋体" w:eastAsia="宋体" w:cs="宋体"/>
          <w:i w:val="0"/>
          <w:iCs w:val="0"/>
          <w:caps w:val="0"/>
          <w:color w:val="000000"/>
          <w:spacing w:val="0"/>
          <w:sz w:val="28"/>
          <w:szCs w:val="28"/>
          <w:highlight w:val="none"/>
        </w:rPr>
        <w:t>2、代理机构</w:t>
      </w:r>
    </w:p>
    <w:p w14:paraId="064EA3FD">
      <w:pPr>
        <w:pageBreakBefore w:val="0"/>
        <w:kinsoku/>
        <w:wordWrap/>
        <w:overflowPunct/>
        <w:topLinePunct w:val="0"/>
        <w:bidi w:val="0"/>
        <w:spacing w:line="360" w:lineRule="auto"/>
        <w:ind w:firstLine="560" w:firstLineChars="200"/>
        <w:jc w:val="left"/>
        <w:rPr>
          <w:rFonts w:hint="eastAsia" w:ascii="宋体" w:hAnsi="宋体" w:eastAsia="宋体" w:cs="宋体"/>
          <w:i w:val="0"/>
          <w:iCs w:val="0"/>
          <w:caps w:val="0"/>
          <w:color w:val="000000"/>
          <w:spacing w:val="0"/>
          <w:sz w:val="28"/>
          <w:szCs w:val="28"/>
          <w:highlight w:val="none"/>
        </w:rPr>
      </w:pPr>
      <w:r>
        <w:rPr>
          <w:rFonts w:hint="eastAsia" w:ascii="宋体" w:hAnsi="宋体" w:eastAsia="宋体" w:cs="宋体"/>
          <w:i w:val="0"/>
          <w:iCs w:val="0"/>
          <w:caps w:val="0"/>
          <w:color w:val="000000"/>
          <w:spacing w:val="0"/>
          <w:sz w:val="28"/>
          <w:szCs w:val="28"/>
          <w:highlight w:val="none"/>
        </w:rPr>
        <w:t>代理全称：</w:t>
      </w:r>
      <w:r>
        <w:rPr>
          <w:rFonts w:hint="eastAsia" w:ascii="宋体" w:hAnsi="宋体" w:eastAsia="宋体" w:cs="宋体"/>
          <w:i w:val="0"/>
          <w:iCs w:val="0"/>
          <w:caps w:val="0"/>
          <w:color w:val="000000"/>
          <w:spacing w:val="0"/>
          <w:sz w:val="28"/>
          <w:szCs w:val="28"/>
          <w:highlight w:val="none"/>
          <w:lang w:val="en-US" w:eastAsia="zh-CN"/>
        </w:rPr>
        <w:t>贵州名广讯建设项目管理有限公司</w:t>
      </w:r>
    </w:p>
    <w:p w14:paraId="24199DE4">
      <w:pPr>
        <w:pageBreakBefore w:val="0"/>
        <w:kinsoku/>
        <w:wordWrap/>
        <w:overflowPunct/>
        <w:topLinePunct w:val="0"/>
        <w:bidi w:val="0"/>
        <w:spacing w:line="360" w:lineRule="auto"/>
        <w:ind w:firstLine="560" w:firstLineChars="200"/>
        <w:jc w:val="left"/>
        <w:rPr>
          <w:rFonts w:hint="eastAsia" w:ascii="宋体" w:hAnsi="宋体" w:eastAsia="宋体" w:cs="宋体"/>
          <w:i w:val="0"/>
          <w:iCs w:val="0"/>
          <w:caps w:val="0"/>
          <w:color w:val="000000"/>
          <w:spacing w:val="0"/>
          <w:sz w:val="28"/>
          <w:szCs w:val="28"/>
          <w:highlight w:val="none"/>
          <w:lang w:eastAsia="zh-CN"/>
        </w:rPr>
      </w:pPr>
      <w:r>
        <w:rPr>
          <w:rFonts w:hint="eastAsia" w:ascii="宋体" w:hAnsi="宋体" w:eastAsia="宋体" w:cs="宋体"/>
          <w:i w:val="0"/>
          <w:iCs w:val="0"/>
          <w:caps w:val="0"/>
          <w:color w:val="000000"/>
          <w:spacing w:val="0"/>
          <w:sz w:val="28"/>
          <w:szCs w:val="28"/>
          <w:highlight w:val="none"/>
        </w:rPr>
        <w:t>联系人：</w:t>
      </w:r>
      <w:r>
        <w:rPr>
          <w:rFonts w:hint="eastAsia" w:ascii="宋体" w:hAnsi="宋体" w:cs="宋体"/>
          <w:i w:val="0"/>
          <w:iCs w:val="0"/>
          <w:caps w:val="0"/>
          <w:color w:val="000000"/>
          <w:spacing w:val="0"/>
          <w:sz w:val="28"/>
          <w:szCs w:val="28"/>
          <w:highlight w:val="none"/>
          <w:lang w:eastAsia="zh-CN"/>
        </w:rPr>
        <w:t>何偲绮、罗成兴、杨俊凯、王玫、宋培裴</w:t>
      </w:r>
    </w:p>
    <w:p w14:paraId="0FE71861">
      <w:pPr>
        <w:pageBreakBefore w:val="0"/>
        <w:kinsoku/>
        <w:wordWrap/>
        <w:overflowPunct/>
        <w:topLinePunct w:val="0"/>
        <w:bidi w:val="0"/>
        <w:spacing w:line="360" w:lineRule="auto"/>
        <w:ind w:firstLine="560" w:firstLineChars="200"/>
        <w:jc w:val="left"/>
        <w:rPr>
          <w:rFonts w:hint="default" w:ascii="宋体" w:hAnsi="宋体" w:eastAsia="宋体" w:cs="宋体"/>
          <w:i w:val="0"/>
          <w:iCs w:val="0"/>
          <w:caps w:val="0"/>
          <w:color w:val="000000"/>
          <w:spacing w:val="0"/>
          <w:sz w:val="28"/>
          <w:szCs w:val="28"/>
          <w:highlight w:val="none"/>
          <w:lang w:val="en-US"/>
        </w:rPr>
      </w:pPr>
      <w:r>
        <w:rPr>
          <w:rFonts w:hint="eastAsia" w:ascii="宋体" w:hAnsi="宋体" w:eastAsia="宋体" w:cs="宋体"/>
          <w:i w:val="0"/>
          <w:iCs w:val="0"/>
          <w:caps w:val="0"/>
          <w:color w:val="000000"/>
          <w:spacing w:val="0"/>
          <w:sz w:val="28"/>
          <w:szCs w:val="28"/>
          <w:highlight w:val="none"/>
        </w:rPr>
        <w:t>联系方式：</w:t>
      </w:r>
      <w:r>
        <w:rPr>
          <w:rFonts w:hint="eastAsia" w:ascii="宋体" w:hAnsi="宋体" w:eastAsia="宋体" w:cs="宋体"/>
          <w:i w:val="0"/>
          <w:iCs w:val="0"/>
          <w:caps w:val="0"/>
          <w:color w:val="000000"/>
          <w:spacing w:val="0"/>
          <w:sz w:val="28"/>
          <w:szCs w:val="28"/>
          <w:highlight w:val="none"/>
          <w:lang w:val="en-US" w:eastAsia="zh-CN"/>
        </w:rPr>
        <w:t>0851-85107222</w:t>
      </w:r>
    </w:p>
    <w:p w14:paraId="36DB2B15">
      <w:pPr>
        <w:pStyle w:val="4"/>
        <w:pageBreakBefore w:val="0"/>
        <w:kinsoku/>
        <w:wordWrap/>
        <w:overflowPunct/>
        <w:topLinePunct w:val="0"/>
        <w:autoSpaceDE/>
        <w:autoSpaceDN/>
        <w:bidi w:val="0"/>
        <w:adjustRightInd/>
        <w:snapToGrid w:val="0"/>
        <w:spacing w:line="240" w:lineRule="auto"/>
        <w:jc w:val="left"/>
        <w:textAlignment w:val="auto"/>
        <w:rPr>
          <w:rFonts w:hint="eastAsia" w:ascii="宋体" w:hAnsi="宋体" w:eastAsia="宋体" w:cs="宋体"/>
          <w:b/>
          <w:bCs w:val="0"/>
          <w:sz w:val="32"/>
          <w:szCs w:val="32"/>
          <w:highlight w:val="none"/>
          <w:lang w:val="en-US" w:eastAsia="zh-CN"/>
        </w:rPr>
      </w:pPr>
      <w:bookmarkStart w:id="0" w:name="_Toc28228"/>
      <w:bookmarkStart w:id="1" w:name="_Toc1620"/>
      <w:bookmarkStart w:id="2" w:name="_Toc407182666"/>
      <w:bookmarkStart w:id="3" w:name="_Toc3595"/>
      <w:bookmarkStart w:id="4" w:name="_Toc13367"/>
      <w:r>
        <w:rPr>
          <w:rFonts w:hint="eastAsia" w:ascii="宋体" w:hAnsi="宋体" w:eastAsia="宋体" w:cs="宋体"/>
          <w:b/>
          <w:bCs w:val="0"/>
          <w:sz w:val="32"/>
          <w:szCs w:val="32"/>
          <w:highlight w:val="none"/>
          <w:lang w:val="en-US" w:eastAsia="zh-CN"/>
        </w:rPr>
        <w:t>五、</w:t>
      </w:r>
      <w:r>
        <w:rPr>
          <w:rFonts w:hint="eastAsia" w:ascii="宋体" w:hAnsi="宋体" w:eastAsia="宋体" w:cs="宋体"/>
          <w:b/>
          <w:bCs w:val="0"/>
          <w:sz w:val="32"/>
          <w:szCs w:val="32"/>
          <w:highlight w:val="none"/>
        </w:rPr>
        <w:t>项目</w:t>
      </w:r>
      <w:r>
        <w:rPr>
          <w:rFonts w:hint="eastAsia" w:ascii="宋体" w:hAnsi="宋体" w:eastAsia="宋体" w:cs="宋体"/>
          <w:b/>
          <w:bCs w:val="0"/>
          <w:sz w:val="32"/>
          <w:szCs w:val="32"/>
          <w:highlight w:val="none"/>
          <w:lang w:val="en-US" w:eastAsia="zh-CN"/>
        </w:rPr>
        <w:t>及</w:t>
      </w:r>
      <w:r>
        <w:rPr>
          <w:rFonts w:hint="eastAsia" w:ascii="宋体" w:hAnsi="宋体" w:eastAsia="宋体" w:cs="宋体"/>
          <w:b/>
          <w:bCs w:val="0"/>
          <w:sz w:val="32"/>
          <w:szCs w:val="32"/>
          <w:highlight w:val="none"/>
        </w:rPr>
        <w:t>概述</w:t>
      </w:r>
    </w:p>
    <w:p w14:paraId="680D708B">
      <w:pPr>
        <w:pageBreakBefore w:val="0"/>
        <w:kinsoku/>
        <w:wordWrap/>
        <w:overflowPunct/>
        <w:topLinePunct w:val="0"/>
        <w:bidi w:val="0"/>
        <w:spacing w:line="500" w:lineRule="exact"/>
        <w:ind w:firstLine="560" w:firstLineChars="200"/>
        <w:jc w:val="left"/>
        <w:rPr>
          <w:rFonts w:hint="eastAsia" w:ascii="宋体" w:hAnsi="宋体" w:eastAsia="宋体" w:cs="宋体"/>
          <w:i w:val="0"/>
          <w:iCs w:val="0"/>
          <w:caps w:val="0"/>
          <w:color w:val="000000"/>
          <w:spacing w:val="0"/>
          <w:sz w:val="28"/>
          <w:szCs w:val="28"/>
          <w:highlight w:val="none"/>
          <w:lang w:val="en-US" w:eastAsia="zh-CN"/>
        </w:rPr>
      </w:pPr>
      <w:bookmarkStart w:id="5" w:name="OLE_LINK5"/>
      <w:r>
        <w:rPr>
          <w:rFonts w:hint="eastAsia" w:ascii="宋体" w:hAnsi="宋体" w:eastAsia="宋体" w:cs="宋体"/>
          <w:color w:val="auto"/>
          <w:sz w:val="28"/>
          <w:szCs w:val="28"/>
          <w:highlight w:val="none"/>
        </w:rPr>
        <w:t>全面完成贵州省儿童福利机构儿童研学任务，根据儿童年龄或受教育阶段组织开展针对化的研学活动。具体要求详见本项目竞争性磋商文件。</w:t>
      </w:r>
      <w:bookmarkEnd w:id="5"/>
    </w:p>
    <w:p w14:paraId="6A3987D4">
      <w:pPr>
        <w:pStyle w:val="4"/>
        <w:pageBreakBefore w:val="0"/>
        <w:kinsoku/>
        <w:wordWrap/>
        <w:overflowPunct/>
        <w:topLinePunct w:val="0"/>
        <w:autoSpaceDE/>
        <w:autoSpaceDN/>
        <w:bidi w:val="0"/>
        <w:adjustRightInd/>
        <w:snapToGrid w:val="0"/>
        <w:spacing w:line="240" w:lineRule="auto"/>
        <w:jc w:val="both"/>
        <w:textAlignment w:val="auto"/>
        <w:rPr>
          <w:rFonts w:hint="eastAsia" w:ascii="宋体" w:hAnsi="宋体" w:eastAsia="宋体" w:cs="宋体"/>
          <w:b/>
          <w:bCs w:val="0"/>
          <w:sz w:val="32"/>
          <w:szCs w:val="32"/>
          <w:highlight w:val="none"/>
        </w:rPr>
      </w:pPr>
      <w:r>
        <w:rPr>
          <w:rFonts w:hint="eastAsia" w:ascii="宋体" w:hAnsi="宋体" w:eastAsia="宋体" w:cs="宋体"/>
          <w:b/>
          <w:bCs w:val="0"/>
          <w:sz w:val="32"/>
          <w:szCs w:val="32"/>
          <w:highlight w:val="none"/>
          <w:lang w:val="en-US" w:eastAsia="zh-CN"/>
        </w:rPr>
        <w:t>六、</w:t>
      </w:r>
      <w:r>
        <w:rPr>
          <w:rFonts w:hint="eastAsia" w:ascii="宋体" w:hAnsi="宋体" w:eastAsia="宋体" w:cs="宋体"/>
          <w:b/>
          <w:bCs w:val="0"/>
          <w:sz w:val="32"/>
          <w:szCs w:val="32"/>
          <w:highlight w:val="none"/>
        </w:rPr>
        <w:t>供应商资格条件</w:t>
      </w:r>
      <w:bookmarkEnd w:id="0"/>
      <w:bookmarkEnd w:id="1"/>
    </w:p>
    <w:bookmarkEnd w:id="2"/>
    <w:bookmarkEnd w:id="3"/>
    <w:p w14:paraId="419DC4F1">
      <w:pPr>
        <w:snapToGrid w:val="0"/>
        <w:spacing w:line="360" w:lineRule="auto"/>
        <w:ind w:firstLine="482"/>
        <w:textAlignment w:val="baseline"/>
        <w:rPr>
          <w:rFonts w:ascii="宋体" w:hAnsi="宋体" w:eastAsia="宋体" w:cs="宋体"/>
          <w:b/>
          <w:bCs/>
          <w:sz w:val="28"/>
          <w:szCs w:val="28"/>
          <w:highlight w:val="none"/>
        </w:rPr>
      </w:pPr>
      <w:bookmarkStart w:id="6" w:name="_Toc407182667"/>
      <w:r>
        <w:rPr>
          <w:rFonts w:hint="eastAsia" w:ascii="宋体" w:hAnsi="宋体" w:eastAsia="宋体" w:cs="宋体"/>
          <w:b/>
          <w:bCs/>
          <w:sz w:val="28"/>
          <w:szCs w:val="28"/>
          <w:highlight w:val="none"/>
        </w:rPr>
        <w:t>1、一般资格要求：</w:t>
      </w:r>
    </w:p>
    <w:p w14:paraId="2E869280">
      <w:pPr>
        <w:snapToGrid w:val="0"/>
        <w:spacing w:line="440" w:lineRule="exact"/>
        <w:ind w:firstLine="480"/>
        <w:textAlignment w:val="baseline"/>
        <w:rPr>
          <w:rFonts w:ascii="宋体" w:hAnsi="宋体" w:eastAsia="宋体" w:cs="宋体"/>
          <w:color w:val="auto"/>
          <w:sz w:val="28"/>
          <w:szCs w:val="28"/>
          <w:highlight w:val="none"/>
        </w:rPr>
      </w:pPr>
      <w:bookmarkStart w:id="7" w:name="OLE_LINK6"/>
      <w:r>
        <w:rPr>
          <w:rFonts w:hint="eastAsia" w:ascii="宋体" w:hAnsi="宋体" w:eastAsia="宋体" w:cs="宋体"/>
          <w:color w:val="auto"/>
          <w:sz w:val="28"/>
          <w:szCs w:val="28"/>
          <w:highlight w:val="none"/>
        </w:rPr>
        <w:t>符合政府采购法第二十二条规定，提供政府采购法实施条例第十七条规定资料。</w:t>
      </w:r>
    </w:p>
    <w:p w14:paraId="40695953">
      <w:pPr>
        <w:snapToGrid w:val="0"/>
        <w:spacing w:line="440" w:lineRule="exact"/>
        <w:ind w:firstLine="480"/>
        <w:textAlignment w:val="baseline"/>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1.具有独立承担民事责任的能力：提供法人或其他组织的营业执照等证明文件（复印件或扫描件须加盖供应商公章）。</w:t>
      </w:r>
    </w:p>
    <w:p w14:paraId="00C71625">
      <w:pPr>
        <w:snapToGrid w:val="0"/>
        <w:spacing w:line="440" w:lineRule="exact"/>
        <w:ind w:firstLine="480"/>
        <w:textAlignment w:val="baseline"/>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2.具有良好的商业信誉和健全的财务会计制度：供应商是法人的，提供2023年度</w:t>
      </w:r>
      <w:r>
        <w:rPr>
          <w:rFonts w:hint="eastAsia" w:ascii="宋体" w:hAnsi="宋体" w:eastAsia="宋体" w:cs="宋体"/>
          <w:color w:val="auto"/>
          <w:sz w:val="28"/>
          <w:szCs w:val="28"/>
          <w:highlight w:val="none"/>
          <w:lang w:val="en-US" w:eastAsia="zh-CN"/>
        </w:rPr>
        <w:t>或2024年度</w:t>
      </w:r>
      <w:r>
        <w:rPr>
          <w:rFonts w:hint="eastAsia" w:ascii="宋体" w:hAnsi="宋体" w:eastAsia="宋体" w:cs="宋体"/>
          <w:color w:val="auto"/>
          <w:sz w:val="28"/>
          <w:szCs w:val="28"/>
          <w:highlight w:val="none"/>
        </w:rPr>
        <w:t>经第三方审计机构出具的审计报告或202</w:t>
      </w:r>
      <w:r>
        <w:rPr>
          <w:rFonts w:hint="eastAsia" w:ascii="宋体" w:hAnsi="宋体" w:eastAsia="宋体" w:cs="宋体"/>
          <w:color w:val="auto"/>
          <w:sz w:val="28"/>
          <w:szCs w:val="28"/>
          <w:highlight w:val="none"/>
          <w:lang w:val="en-US" w:eastAsia="zh-CN"/>
        </w:rPr>
        <w:t>5</w:t>
      </w:r>
      <w:r>
        <w:rPr>
          <w:rFonts w:hint="eastAsia" w:ascii="宋体" w:hAnsi="宋体" w:eastAsia="宋体" w:cs="宋体"/>
          <w:color w:val="auto"/>
          <w:sz w:val="28"/>
          <w:szCs w:val="28"/>
          <w:highlight w:val="none"/>
        </w:rPr>
        <w:t>年度银行出具的资信证明。审计报告应盖有会计师事务所单位章和注册会计师的执业专用章的复印件，并附会计师事务所有效的营业执照、执业证书复印件及注册会计师证。（复印件或扫描件须加盖供应商公章）。</w:t>
      </w:r>
    </w:p>
    <w:p w14:paraId="73D36CDC">
      <w:pPr>
        <w:snapToGrid w:val="0"/>
        <w:spacing w:line="440" w:lineRule="exact"/>
        <w:ind w:firstLine="480"/>
        <w:textAlignment w:val="baseline"/>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3.具有履行合同所必须的设备和专业技术能力：提供具备履行合同所必需的设备和专业技术能力的承诺书（格式自拟，复印件或扫描件须加盖供应商公章）。</w:t>
      </w:r>
    </w:p>
    <w:p w14:paraId="38DAF686">
      <w:pPr>
        <w:snapToGrid w:val="0"/>
        <w:spacing w:line="440" w:lineRule="exact"/>
        <w:ind w:firstLine="480"/>
        <w:textAlignment w:val="baseline"/>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4.具有依法缴纳税收和社会保障资金的良好记录：提供202</w:t>
      </w:r>
      <w:r>
        <w:rPr>
          <w:rFonts w:hint="eastAsia" w:ascii="宋体" w:hAnsi="宋体" w:eastAsia="宋体" w:cs="宋体"/>
          <w:color w:val="auto"/>
          <w:sz w:val="28"/>
          <w:szCs w:val="28"/>
          <w:highlight w:val="none"/>
          <w:lang w:val="en-US" w:eastAsia="zh-CN"/>
        </w:rPr>
        <w:t>4</w:t>
      </w:r>
      <w:r>
        <w:rPr>
          <w:rFonts w:hint="eastAsia" w:ascii="宋体" w:hAnsi="宋体" w:eastAsia="宋体" w:cs="宋体"/>
          <w:color w:val="auto"/>
          <w:sz w:val="28"/>
          <w:szCs w:val="28"/>
          <w:highlight w:val="none"/>
        </w:rPr>
        <w:t>年</w:t>
      </w:r>
      <w:r>
        <w:rPr>
          <w:rFonts w:hint="eastAsia" w:ascii="宋体" w:hAnsi="宋体" w:eastAsia="宋体" w:cs="宋体"/>
          <w:color w:val="auto"/>
          <w:sz w:val="28"/>
          <w:szCs w:val="28"/>
          <w:highlight w:val="none"/>
          <w:lang w:eastAsia="zh-CN"/>
        </w:rPr>
        <w:t>至今</w:t>
      </w:r>
      <w:r>
        <w:rPr>
          <w:rFonts w:hint="eastAsia" w:ascii="宋体" w:hAnsi="宋体" w:eastAsia="宋体" w:cs="宋体"/>
          <w:color w:val="auto"/>
          <w:sz w:val="28"/>
          <w:szCs w:val="28"/>
          <w:highlight w:val="none"/>
        </w:rPr>
        <w:t>任意3个月由征税机关加盖公章的完税证明文件或自主电子缴税银行收款凭证(零申报的供应商只需提供零申报证明)；依法缴纳社会保障资金有效凭证指：202</w:t>
      </w:r>
      <w:r>
        <w:rPr>
          <w:rFonts w:hint="eastAsia" w:ascii="宋体" w:hAnsi="宋体" w:eastAsia="宋体" w:cs="宋体"/>
          <w:color w:val="auto"/>
          <w:sz w:val="28"/>
          <w:szCs w:val="28"/>
          <w:highlight w:val="none"/>
          <w:lang w:val="en-US" w:eastAsia="zh-CN"/>
        </w:rPr>
        <w:t>4</w:t>
      </w:r>
      <w:r>
        <w:rPr>
          <w:rFonts w:hint="eastAsia" w:ascii="宋体" w:hAnsi="宋体" w:eastAsia="宋体" w:cs="宋体"/>
          <w:color w:val="auto"/>
          <w:sz w:val="28"/>
          <w:szCs w:val="28"/>
          <w:highlight w:val="none"/>
        </w:rPr>
        <w:t>年</w:t>
      </w:r>
      <w:r>
        <w:rPr>
          <w:rFonts w:hint="eastAsia" w:ascii="宋体" w:hAnsi="宋体" w:eastAsia="宋体" w:cs="宋体"/>
          <w:color w:val="auto"/>
          <w:sz w:val="28"/>
          <w:szCs w:val="28"/>
          <w:highlight w:val="none"/>
          <w:lang w:eastAsia="zh-CN"/>
        </w:rPr>
        <w:t>至今任意</w:t>
      </w:r>
      <w:r>
        <w:rPr>
          <w:rFonts w:hint="eastAsia" w:ascii="宋体" w:hAnsi="宋体" w:eastAsia="宋体" w:cs="宋体"/>
          <w:color w:val="auto"/>
          <w:sz w:val="28"/>
          <w:szCs w:val="28"/>
          <w:highlight w:val="none"/>
        </w:rPr>
        <w:t>3个月的社保部门出具的缴纳社会保障资金收据或缴纳社会保障资金证明材料（复印件或扫描件须加盖供应商公章）。</w:t>
      </w:r>
    </w:p>
    <w:p w14:paraId="17531F10">
      <w:pPr>
        <w:keepNext w:val="0"/>
        <w:keepLines w:val="0"/>
        <w:pageBreakBefore w:val="0"/>
        <w:widowControl w:val="0"/>
        <w:kinsoku/>
        <w:wordWrap w:val="0"/>
        <w:overflowPunct/>
        <w:topLinePunct w:val="0"/>
        <w:autoSpaceDE/>
        <w:autoSpaceDN/>
        <w:bidi w:val="0"/>
        <w:adjustRightInd/>
        <w:snapToGrid w:val="0"/>
        <w:spacing w:line="440" w:lineRule="exact"/>
        <w:ind w:firstLine="480"/>
        <w:textAlignment w:val="baseline"/>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5.参加本次政府采购活动前三年内，在经营活动中没有违法违规记录：提供参加政府采购活动前 3年内在经营活动中没有重大违法记录的书面声明（详见响应文件格式范本）。</w:t>
      </w:r>
    </w:p>
    <w:p w14:paraId="4496B56D">
      <w:pPr>
        <w:snapToGrid w:val="0"/>
        <w:spacing w:line="440" w:lineRule="exact"/>
        <w:ind w:firstLine="480"/>
        <w:textAlignment w:val="baseline"/>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6.法律、行政法规规定的其他条件：</w:t>
      </w:r>
    </w:p>
    <w:bookmarkEnd w:id="7"/>
    <w:p w14:paraId="4294AF53">
      <w:pPr>
        <w:keepNext w:val="0"/>
        <w:keepLines w:val="0"/>
        <w:pageBreakBefore w:val="0"/>
        <w:widowControl w:val="0"/>
        <w:kinsoku/>
        <w:wordWrap w:val="0"/>
        <w:overflowPunct/>
        <w:topLinePunct w:val="0"/>
        <w:autoSpaceDE/>
        <w:autoSpaceDN/>
        <w:bidi w:val="0"/>
        <w:adjustRightInd/>
        <w:snapToGrid w:val="0"/>
        <w:spacing w:line="440" w:lineRule="exact"/>
        <w:ind w:firstLine="482"/>
        <w:textAlignment w:val="baseline"/>
        <w:rPr>
          <w:rFonts w:ascii="宋体" w:hAnsi="宋体" w:eastAsia="宋体" w:cs="宋体"/>
          <w:sz w:val="28"/>
          <w:szCs w:val="28"/>
          <w:highlight w:val="none"/>
        </w:rPr>
      </w:pPr>
      <w:r>
        <w:rPr>
          <w:rFonts w:hint="eastAsia" w:ascii="宋体" w:hAnsi="宋体" w:eastAsia="宋体" w:cs="宋体"/>
          <w:sz w:val="28"/>
          <w:szCs w:val="28"/>
          <w:highlight w:val="none"/>
        </w:rPr>
        <w:t>供应商须承诺并提供相关网站截图：</w:t>
      </w:r>
      <w:r>
        <w:rPr>
          <w:rFonts w:hint="eastAsia" w:ascii="宋体" w:hAnsi="宋体" w:eastAsia="宋体" w:cs="宋体"/>
          <w:color w:val="auto"/>
          <w:sz w:val="28"/>
          <w:szCs w:val="28"/>
          <w:highlight w:val="none"/>
        </w:rPr>
        <w:t>在“信用中国”网站（www.creditchina.gov.cn）、中国政府采购网（www.ccgp.gov.cn）等渠道查询中未被列入失信被执行人名单、</w:t>
      </w:r>
      <w:r>
        <w:rPr>
          <w:rFonts w:hint="eastAsia" w:ascii="宋体" w:hAnsi="宋体" w:eastAsia="宋体" w:cs="宋体"/>
          <w:color w:val="auto"/>
          <w:sz w:val="28"/>
          <w:szCs w:val="28"/>
          <w:highlight w:val="none"/>
          <w:lang w:eastAsia="zh-CN"/>
        </w:rPr>
        <w:t>重大税收违法失信主体</w:t>
      </w:r>
      <w:r>
        <w:rPr>
          <w:rFonts w:hint="eastAsia" w:ascii="宋体" w:hAnsi="宋体" w:eastAsia="宋体" w:cs="宋体"/>
          <w:color w:val="auto"/>
          <w:sz w:val="28"/>
          <w:szCs w:val="28"/>
          <w:highlight w:val="none"/>
        </w:rPr>
        <w:t>、政府采购严重违法失信行为记录名单中，如被列入失信被执行人、</w:t>
      </w:r>
      <w:r>
        <w:rPr>
          <w:rFonts w:hint="eastAsia" w:ascii="宋体" w:hAnsi="宋体" w:eastAsia="宋体" w:cs="宋体"/>
          <w:color w:val="auto"/>
          <w:sz w:val="28"/>
          <w:szCs w:val="28"/>
          <w:highlight w:val="none"/>
          <w:lang w:eastAsia="zh-CN"/>
        </w:rPr>
        <w:t>重大税收违法失信主体</w:t>
      </w:r>
      <w:r>
        <w:rPr>
          <w:rFonts w:hint="eastAsia" w:ascii="宋体" w:hAnsi="宋体" w:eastAsia="宋体" w:cs="宋体"/>
          <w:color w:val="auto"/>
          <w:sz w:val="28"/>
          <w:szCs w:val="28"/>
          <w:highlight w:val="none"/>
        </w:rPr>
        <w:t>、政府采购严重违法失信行为记录名单中的供应商取消其投标资格，并承担由此造成的一切法律责任及后果</w:t>
      </w:r>
      <w:r>
        <w:rPr>
          <w:rFonts w:hint="eastAsia" w:ascii="宋体" w:hAnsi="宋体" w:eastAsia="宋体" w:cs="宋体"/>
          <w:sz w:val="28"/>
          <w:szCs w:val="28"/>
          <w:highlight w:val="none"/>
        </w:rPr>
        <w:t>（详见响应文件格式范本）。</w:t>
      </w:r>
    </w:p>
    <w:p w14:paraId="0D7E9F9B">
      <w:pPr>
        <w:snapToGrid w:val="0"/>
        <w:spacing w:line="440" w:lineRule="exact"/>
        <w:ind w:firstLine="480"/>
        <w:textAlignment w:val="baseline"/>
        <w:rPr>
          <w:rFonts w:ascii="宋体" w:hAnsi="宋体" w:eastAsia="宋体" w:cs="宋体"/>
          <w:color w:val="auto"/>
          <w:sz w:val="28"/>
          <w:szCs w:val="28"/>
          <w:highlight w:val="none"/>
        </w:rPr>
      </w:pPr>
      <w:r>
        <w:rPr>
          <w:rFonts w:hint="eastAsia" w:ascii="宋体" w:hAnsi="宋体" w:eastAsia="宋体" w:cs="宋体"/>
          <w:sz w:val="28"/>
          <w:szCs w:val="28"/>
          <w:highlight w:val="none"/>
        </w:rPr>
        <w:t>根据《省发展改革委 省法院 省公共资源交易中心关于推进全省公共资源交易领域对法院失信被执行人实施信用联合惩戒的通知》黔发改财金（2020）421号文件要求，采购人或代理机构在递交响应文件截止时间后现场根据贵州信用联合惩戒平台反馈信息，查询供应商是否属于法院失信被执行人，如被列入取消其投标资格。</w:t>
      </w:r>
    </w:p>
    <w:p w14:paraId="1CD45B39">
      <w:pPr>
        <w:numPr>
          <w:ilvl w:val="0"/>
          <w:numId w:val="1"/>
        </w:numPr>
        <w:snapToGrid w:val="0"/>
        <w:spacing w:line="440" w:lineRule="exact"/>
        <w:ind w:firstLine="482"/>
        <w:textAlignment w:val="baseline"/>
        <w:rPr>
          <w:rFonts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特殊资格要求：</w:t>
      </w:r>
    </w:p>
    <w:p w14:paraId="1BCDAB0E">
      <w:pPr>
        <w:snapToGrid w:val="0"/>
        <w:spacing w:line="440" w:lineRule="exact"/>
        <w:ind w:firstLine="480"/>
        <w:textAlignment w:val="baseline"/>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无</w:t>
      </w:r>
    </w:p>
    <w:p w14:paraId="40A22D09">
      <w:pPr>
        <w:numPr>
          <w:ilvl w:val="0"/>
          <w:numId w:val="1"/>
        </w:numPr>
        <w:snapToGrid w:val="0"/>
        <w:spacing w:line="440" w:lineRule="exact"/>
        <w:ind w:left="0" w:leftChars="0" w:firstLine="482" w:firstLineChars="0"/>
        <w:textAlignment w:val="baseline"/>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 xml:space="preserve">本项目 </w:t>
      </w:r>
      <w:r>
        <w:rPr>
          <w:rFonts w:hint="eastAsia" w:ascii="宋体" w:hAnsi="宋体" w:eastAsia="宋体" w:cs="宋体"/>
          <w:b/>
          <w:bCs/>
          <w:color w:val="auto"/>
          <w:sz w:val="28"/>
          <w:szCs w:val="28"/>
          <w:highlight w:val="none"/>
          <w:u w:val="single"/>
        </w:rPr>
        <w:t xml:space="preserve">  不接受  </w:t>
      </w:r>
      <w:r>
        <w:rPr>
          <w:rFonts w:hint="eastAsia" w:ascii="宋体" w:hAnsi="宋体" w:eastAsia="宋体" w:cs="宋体"/>
          <w:b/>
          <w:bCs/>
          <w:color w:val="auto"/>
          <w:sz w:val="28"/>
          <w:szCs w:val="28"/>
          <w:highlight w:val="none"/>
        </w:rPr>
        <w:t xml:space="preserve">联合体投标。 </w:t>
      </w:r>
    </w:p>
    <w:p w14:paraId="530CAAD6">
      <w:pPr>
        <w:numPr>
          <w:ilvl w:val="0"/>
          <w:numId w:val="1"/>
        </w:numPr>
        <w:snapToGrid w:val="0"/>
        <w:spacing w:line="440" w:lineRule="exact"/>
        <w:ind w:left="0" w:leftChars="0" w:firstLine="482" w:firstLineChars="0"/>
        <w:textAlignment w:val="baseline"/>
        <w:rPr>
          <w:rFonts w:ascii="宋体" w:hAnsi="宋体" w:eastAsia="宋体" w:cs="宋体"/>
          <w:color w:val="auto"/>
          <w:kern w:val="0"/>
          <w:sz w:val="28"/>
          <w:szCs w:val="28"/>
          <w:highlight w:val="none"/>
          <w:u w:val="single"/>
        </w:rPr>
      </w:pPr>
      <w:r>
        <w:rPr>
          <w:rFonts w:hint="eastAsia" w:ascii="宋体" w:hAnsi="宋体" w:eastAsia="宋体" w:cs="宋体"/>
          <w:b/>
          <w:bCs/>
          <w:color w:val="auto"/>
          <w:sz w:val="28"/>
          <w:szCs w:val="28"/>
          <w:highlight w:val="none"/>
        </w:rPr>
        <w:t>本项目是否专门面向中小企业采购</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eastAsia="zh-CN"/>
        </w:rPr>
        <w:t>不</w:t>
      </w:r>
      <w:r>
        <w:rPr>
          <w:rFonts w:hint="eastAsia" w:ascii="宋体" w:hAnsi="宋体" w:eastAsia="宋体" w:cs="宋体"/>
          <w:color w:val="auto"/>
          <w:sz w:val="28"/>
          <w:szCs w:val="28"/>
          <w:highlight w:val="none"/>
        </w:rPr>
        <w:t>是，（本项目所属行业：其他未列明行业）。</w:t>
      </w:r>
    </w:p>
    <w:p w14:paraId="3E054C0B">
      <w:pPr>
        <w:pStyle w:val="4"/>
        <w:pageBreakBefore w:val="0"/>
        <w:widowControl w:val="0"/>
        <w:kinsoku/>
        <w:wordWrap/>
        <w:overflowPunct/>
        <w:topLinePunct w:val="0"/>
        <w:autoSpaceDE/>
        <w:autoSpaceDN/>
        <w:bidi w:val="0"/>
        <w:adjustRightInd/>
        <w:snapToGrid w:val="0"/>
        <w:spacing w:line="240" w:lineRule="auto"/>
        <w:jc w:val="both"/>
        <w:textAlignment w:val="auto"/>
        <w:rPr>
          <w:rFonts w:hint="eastAsia" w:ascii="宋体" w:hAnsi="宋体" w:eastAsia="宋体" w:cs="宋体"/>
          <w:b/>
          <w:bCs w:val="0"/>
          <w:sz w:val="32"/>
          <w:szCs w:val="32"/>
          <w:highlight w:val="none"/>
          <w:lang w:val="en-US" w:eastAsia="zh-CN"/>
        </w:rPr>
      </w:pPr>
      <w:r>
        <w:rPr>
          <w:rFonts w:hint="eastAsia" w:ascii="宋体" w:hAnsi="宋体" w:eastAsia="宋体" w:cs="宋体"/>
          <w:b/>
          <w:bCs w:val="0"/>
          <w:sz w:val="32"/>
          <w:szCs w:val="32"/>
          <w:highlight w:val="none"/>
          <w:lang w:val="en-US" w:eastAsia="zh-CN"/>
        </w:rPr>
        <w:t>七、采购清单及技术参数</w:t>
      </w:r>
      <w:bookmarkEnd w:id="4"/>
    </w:p>
    <w:p w14:paraId="2231AB6B">
      <w:pPr>
        <w:keepNext w:val="0"/>
        <w:keepLines w:val="0"/>
        <w:pageBreakBefore w:val="0"/>
        <w:widowControl w:val="0"/>
        <w:shd w:val="clear" w:color="auto" w:fill="auto"/>
        <w:kinsoku/>
        <w:wordWrap/>
        <w:overflowPunct/>
        <w:topLinePunct w:val="0"/>
        <w:autoSpaceDE/>
        <w:autoSpaceDN/>
        <w:bidi w:val="0"/>
        <w:adjustRightInd/>
        <w:snapToGrid w:val="0"/>
        <w:spacing w:line="240" w:lineRule="auto"/>
        <w:ind w:left="0" w:leftChars="0"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详见采购文件</w:t>
      </w:r>
      <w:r>
        <w:rPr>
          <w:rFonts w:hint="eastAsia" w:ascii="宋体" w:hAnsi="宋体" w:cs="宋体"/>
          <w:color w:val="auto"/>
          <w:sz w:val="28"/>
          <w:szCs w:val="28"/>
          <w:highlight w:val="none"/>
          <w:lang w:val="en-US" w:eastAsia="zh-CN"/>
        </w:rPr>
        <w:t>。</w:t>
      </w:r>
    </w:p>
    <w:p w14:paraId="293A1B9C">
      <w:pPr>
        <w:pStyle w:val="4"/>
        <w:pageBreakBefore w:val="0"/>
        <w:widowControl w:val="0"/>
        <w:kinsoku/>
        <w:wordWrap/>
        <w:overflowPunct/>
        <w:topLinePunct w:val="0"/>
        <w:autoSpaceDE/>
        <w:autoSpaceDN/>
        <w:bidi w:val="0"/>
        <w:adjustRightInd/>
        <w:snapToGrid w:val="0"/>
        <w:spacing w:line="240" w:lineRule="auto"/>
        <w:jc w:val="both"/>
        <w:rPr>
          <w:rFonts w:hint="eastAsia" w:ascii="Times New Roman" w:hAnsi="Times New Roman" w:eastAsia="宋体" w:cs="Times New Roman"/>
          <w:b/>
          <w:bCs/>
          <w:kern w:val="0"/>
          <w:sz w:val="32"/>
          <w:szCs w:val="32"/>
          <w:highlight w:val="none"/>
          <w:lang w:val="en-US" w:eastAsia="zh-CN" w:bidi="ar-SA"/>
        </w:rPr>
      </w:pPr>
      <w:bookmarkStart w:id="8" w:name="_Toc647"/>
      <w:r>
        <w:rPr>
          <w:rFonts w:hint="eastAsia" w:ascii="宋体" w:hAnsi="宋体" w:eastAsia="宋体" w:cs="宋体"/>
          <w:b/>
          <w:bCs w:val="0"/>
          <w:sz w:val="32"/>
          <w:szCs w:val="32"/>
          <w:highlight w:val="none"/>
          <w:lang w:val="en-US" w:eastAsia="zh-CN"/>
        </w:rPr>
        <w:t>八、</w:t>
      </w:r>
      <w:bookmarkEnd w:id="6"/>
      <w:bookmarkEnd w:id="8"/>
      <w:r>
        <w:rPr>
          <w:rFonts w:hint="eastAsia" w:ascii="Times New Roman" w:hAnsi="Times New Roman" w:eastAsia="宋体" w:cs="Times New Roman"/>
          <w:b/>
          <w:bCs/>
          <w:color w:val="auto"/>
          <w:kern w:val="0"/>
          <w:sz w:val="32"/>
          <w:szCs w:val="32"/>
          <w:highlight w:val="none"/>
          <w:lang w:val="en-US" w:eastAsia="zh-CN" w:bidi="ar-SA"/>
        </w:rPr>
        <w:t>商务要求</w:t>
      </w:r>
    </w:p>
    <w:p w14:paraId="305FA8A1">
      <w:pPr>
        <w:ind w:firstLine="562" w:firstLineChars="200"/>
        <w:rPr>
          <w:rStyle w:val="22"/>
          <w:rFonts w:ascii="宋体" w:hAnsi="宋体" w:eastAsia="宋体" w:cs="宋体"/>
          <w:sz w:val="28"/>
          <w:szCs w:val="28"/>
        </w:rPr>
      </w:pPr>
      <w:r>
        <w:rPr>
          <w:rStyle w:val="22"/>
          <w:rFonts w:hint="eastAsia" w:ascii="宋体" w:hAnsi="宋体" w:eastAsia="宋体" w:cs="宋体"/>
          <w:sz w:val="28"/>
          <w:szCs w:val="28"/>
        </w:rPr>
        <w:t>一、服务期及服务地点</w:t>
      </w:r>
    </w:p>
    <w:p w14:paraId="60D4E807">
      <w:pPr>
        <w:widowControl/>
        <w:ind w:firstLine="480"/>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bidi="ar"/>
        </w:rPr>
        <w:t>服务期：</w:t>
      </w:r>
      <w:r>
        <w:rPr>
          <w:rFonts w:hint="eastAsia" w:ascii="宋体" w:hAnsi="宋体" w:eastAsia="宋体" w:cs="宋体"/>
          <w:color w:val="000000"/>
          <w:kern w:val="0"/>
          <w:sz w:val="28"/>
          <w:szCs w:val="28"/>
          <w:lang w:eastAsia="zh-CN" w:bidi="ar"/>
        </w:rPr>
        <w:t>自合同之日签订起60日历天</w:t>
      </w:r>
      <w:r>
        <w:rPr>
          <w:rFonts w:hint="eastAsia" w:ascii="宋体" w:hAnsi="宋体" w:eastAsia="宋体" w:cs="宋体"/>
          <w:color w:val="000000"/>
          <w:kern w:val="0"/>
          <w:sz w:val="28"/>
          <w:szCs w:val="28"/>
          <w:lang w:val="en-US" w:eastAsia="zh-CN" w:bidi="ar"/>
        </w:rPr>
        <w:t>。</w:t>
      </w:r>
    </w:p>
    <w:p w14:paraId="62D62F94">
      <w:pPr>
        <w:widowControl/>
        <w:ind w:firstLine="480"/>
        <w:rPr>
          <w:rFonts w:hint="eastAsia" w:ascii="宋体" w:hAnsi="宋体" w:eastAsia="宋体" w:cs="宋体"/>
          <w:color w:val="000000"/>
          <w:kern w:val="0"/>
          <w:sz w:val="28"/>
          <w:szCs w:val="28"/>
          <w:lang w:bidi="ar"/>
        </w:rPr>
      </w:pPr>
      <w:r>
        <w:rPr>
          <w:rFonts w:hint="eastAsia" w:ascii="宋体" w:hAnsi="宋体" w:eastAsia="宋体" w:cs="宋体"/>
          <w:color w:val="000000"/>
          <w:kern w:val="0"/>
          <w:sz w:val="28"/>
          <w:szCs w:val="28"/>
          <w:lang w:bidi="ar"/>
        </w:rPr>
        <w:t>服务地点：采购人指定地点。</w:t>
      </w:r>
    </w:p>
    <w:p w14:paraId="4DEC3534">
      <w:pPr>
        <w:ind w:firstLine="562" w:firstLineChars="200"/>
        <w:rPr>
          <w:rStyle w:val="22"/>
          <w:rFonts w:ascii="宋体" w:hAnsi="宋体" w:eastAsia="宋体" w:cs="宋体"/>
          <w:sz w:val="28"/>
          <w:szCs w:val="28"/>
          <w:highlight w:val="none"/>
        </w:rPr>
      </w:pPr>
      <w:r>
        <w:rPr>
          <w:rStyle w:val="22"/>
          <w:rFonts w:hint="eastAsia" w:ascii="宋体" w:hAnsi="宋体" w:eastAsia="宋体" w:cs="宋体"/>
          <w:sz w:val="28"/>
          <w:szCs w:val="28"/>
          <w:highlight w:val="none"/>
        </w:rPr>
        <w:t>二、验收标准、规范及方式</w:t>
      </w:r>
    </w:p>
    <w:p w14:paraId="79C1F011">
      <w:pPr>
        <w:ind w:firstLine="480"/>
        <w:rPr>
          <w:rFonts w:eastAsia="宋体"/>
          <w:sz w:val="28"/>
          <w:szCs w:val="28"/>
          <w:highlight w:val="none"/>
        </w:rPr>
      </w:pPr>
      <w:r>
        <w:rPr>
          <w:rFonts w:hint="eastAsia" w:ascii="宋体" w:hAnsi="宋体" w:eastAsia="宋体" w:cs="宋体"/>
          <w:sz w:val="28"/>
          <w:szCs w:val="28"/>
          <w:highlight w:val="none"/>
        </w:rPr>
        <w:t>符合国家及行业现行规范、标准、贵州省相关规定及采购文件的要求</w:t>
      </w:r>
      <w:r>
        <w:rPr>
          <w:rFonts w:hint="eastAsia" w:ascii="宋体" w:hAnsi="宋体" w:eastAsia="宋体" w:cs="宋体"/>
          <w:sz w:val="28"/>
          <w:szCs w:val="28"/>
          <w:highlight w:val="none"/>
          <w:lang w:val="zh-CN"/>
        </w:rPr>
        <w:t>。</w:t>
      </w:r>
    </w:p>
    <w:p w14:paraId="16B50C3D">
      <w:pPr>
        <w:numPr>
          <w:ilvl w:val="0"/>
          <w:numId w:val="0"/>
        </w:numPr>
        <w:ind w:firstLine="562" w:firstLineChars="200"/>
        <w:rPr>
          <w:rStyle w:val="22"/>
          <w:rFonts w:ascii="宋体" w:hAnsi="宋体" w:eastAsia="宋体" w:cs="宋体"/>
          <w:sz w:val="28"/>
          <w:szCs w:val="28"/>
          <w:highlight w:val="none"/>
        </w:rPr>
      </w:pPr>
      <w:r>
        <w:rPr>
          <w:rStyle w:val="22"/>
          <w:rFonts w:hint="eastAsia" w:ascii="宋体" w:hAnsi="宋体" w:cs="宋体"/>
          <w:sz w:val="28"/>
          <w:szCs w:val="28"/>
          <w:highlight w:val="none"/>
          <w:lang w:eastAsia="zh-CN"/>
        </w:rPr>
        <w:t>三</w:t>
      </w:r>
      <w:r>
        <w:rPr>
          <w:rStyle w:val="22"/>
          <w:rFonts w:hint="eastAsia" w:ascii="宋体" w:hAnsi="宋体" w:eastAsia="宋体" w:cs="宋体"/>
          <w:sz w:val="28"/>
          <w:szCs w:val="28"/>
          <w:highlight w:val="none"/>
          <w:lang w:eastAsia="zh-CN"/>
        </w:rPr>
        <w:t>、</w:t>
      </w:r>
      <w:r>
        <w:rPr>
          <w:rStyle w:val="22"/>
          <w:rFonts w:hint="eastAsia" w:ascii="宋体" w:hAnsi="宋体" w:eastAsia="宋体" w:cs="宋体"/>
          <w:sz w:val="28"/>
          <w:szCs w:val="28"/>
          <w:highlight w:val="none"/>
        </w:rPr>
        <w:t>付款方式：</w:t>
      </w:r>
    </w:p>
    <w:p w14:paraId="3AA3324A">
      <w:pPr>
        <w:ind w:firstLine="480"/>
        <w:rPr>
          <w:rStyle w:val="22"/>
          <w:rFonts w:ascii="宋体" w:hAnsi="宋体" w:eastAsia="宋体" w:cs="宋体"/>
          <w:sz w:val="28"/>
          <w:szCs w:val="28"/>
          <w:highlight w:val="none"/>
        </w:rPr>
      </w:pPr>
      <w:r>
        <w:rPr>
          <w:rFonts w:hint="eastAsia" w:ascii="宋体" w:hAnsi="宋体" w:cs="宋体"/>
          <w:sz w:val="28"/>
          <w:szCs w:val="28"/>
          <w:highlight w:val="none"/>
          <w:lang w:eastAsia="zh-CN"/>
        </w:rPr>
        <w:t>合同签订后，采购人向成交供应商预支付合同金额的50%；项目结束后，采购人向成交供应商支付合同金额的40%；供应商提交的成果报告采购人验收合格后，采购人向成交供应商支付合同金额最后的10%。</w:t>
      </w:r>
    </w:p>
    <w:p w14:paraId="40BCD5A7">
      <w:pPr>
        <w:ind w:firstLine="480"/>
        <w:rPr>
          <w:rFonts w:hint="eastAsia" w:ascii="宋体" w:hAnsi="宋体" w:eastAsia="宋体" w:cs="宋体"/>
          <w:b/>
          <w:bCs/>
          <w:sz w:val="28"/>
          <w:szCs w:val="28"/>
          <w:highlight w:val="none"/>
        </w:rPr>
      </w:pPr>
      <w:r>
        <w:rPr>
          <w:rFonts w:hint="eastAsia" w:ascii="宋体" w:hAnsi="宋体" w:eastAsia="宋体" w:cs="宋体"/>
          <w:b/>
          <w:bCs/>
          <w:sz w:val="28"/>
          <w:szCs w:val="28"/>
          <w:highlight w:val="none"/>
          <w:lang w:eastAsia="zh-CN"/>
        </w:rPr>
        <w:t>四</w:t>
      </w:r>
      <w:r>
        <w:rPr>
          <w:rFonts w:hint="eastAsia" w:ascii="宋体" w:hAnsi="宋体" w:eastAsia="宋体" w:cs="宋体"/>
          <w:b/>
          <w:bCs/>
          <w:sz w:val="28"/>
          <w:szCs w:val="28"/>
          <w:highlight w:val="none"/>
        </w:rPr>
        <w:t>、投标有效期</w:t>
      </w:r>
    </w:p>
    <w:p w14:paraId="0A74FF72">
      <w:pPr>
        <w:ind w:firstLine="480"/>
        <w:rPr>
          <w:rFonts w:hint="eastAsia" w:ascii="宋体" w:hAnsi="宋体" w:eastAsia="宋体" w:cs="宋体"/>
          <w:sz w:val="28"/>
          <w:szCs w:val="28"/>
          <w:highlight w:val="none"/>
        </w:rPr>
      </w:pPr>
      <w:r>
        <w:rPr>
          <w:rFonts w:hint="eastAsia" w:ascii="宋体" w:hAnsi="宋体" w:eastAsia="宋体" w:cs="宋体"/>
          <w:sz w:val="28"/>
          <w:szCs w:val="28"/>
          <w:highlight w:val="none"/>
        </w:rPr>
        <w:t>投标截止</w:t>
      </w:r>
      <w:r>
        <w:rPr>
          <w:rFonts w:hint="eastAsia" w:ascii="宋体" w:hAnsi="宋体" w:eastAsia="宋体" w:cs="宋体"/>
          <w:sz w:val="28"/>
          <w:szCs w:val="28"/>
          <w:highlight w:val="none"/>
          <w:lang w:val="en-US" w:eastAsia="zh-CN"/>
        </w:rPr>
        <w:t>之日</w:t>
      </w:r>
      <w:r>
        <w:rPr>
          <w:rFonts w:hint="eastAsia" w:ascii="宋体" w:hAnsi="宋体" w:eastAsia="宋体" w:cs="宋体"/>
          <w:sz w:val="28"/>
          <w:szCs w:val="28"/>
          <w:highlight w:val="none"/>
        </w:rPr>
        <w:t>起生效，其有效期为90天。</w:t>
      </w:r>
    </w:p>
    <w:p w14:paraId="04498394">
      <w:pPr>
        <w:ind w:firstLine="480"/>
        <w:rPr>
          <w:rFonts w:hint="eastAsia" w:ascii="宋体" w:hAnsi="宋体" w:eastAsia="宋体" w:cs="宋体"/>
          <w:b/>
          <w:bCs/>
          <w:sz w:val="28"/>
          <w:szCs w:val="28"/>
          <w:highlight w:val="none"/>
        </w:rPr>
      </w:pPr>
      <w:r>
        <w:rPr>
          <w:rFonts w:hint="eastAsia" w:ascii="宋体" w:hAnsi="宋体" w:eastAsia="宋体" w:cs="宋体"/>
          <w:b/>
          <w:bCs/>
          <w:sz w:val="28"/>
          <w:szCs w:val="28"/>
          <w:highlight w:val="none"/>
          <w:lang w:eastAsia="zh-CN"/>
        </w:rPr>
        <w:t>五</w:t>
      </w:r>
      <w:r>
        <w:rPr>
          <w:rFonts w:hint="eastAsia" w:ascii="宋体" w:hAnsi="宋体" w:eastAsia="宋体" w:cs="宋体"/>
          <w:b/>
          <w:bCs/>
          <w:sz w:val="28"/>
          <w:szCs w:val="28"/>
          <w:highlight w:val="none"/>
        </w:rPr>
        <w:t>、其他要求</w:t>
      </w:r>
    </w:p>
    <w:p w14:paraId="143696A1">
      <w:pPr>
        <w:ind w:firstLine="480"/>
        <w:rPr>
          <w:rFonts w:hint="default"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1.投标报价（含税）包括投标产生的全部费用，即总价包干，采购人不再另支付其他费用；</w:t>
      </w:r>
    </w:p>
    <w:p w14:paraId="353AC8E6">
      <w:pPr>
        <w:ind w:firstLine="480"/>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2.供应商须承诺如出现知识产权侵权行为，由供应商自行承担，本次活动产出的知识产权归采购人所有，并在项目结束时，须向采购人提交相关资料留存（自行承诺）；</w:t>
      </w:r>
    </w:p>
    <w:p w14:paraId="60632ABE">
      <w:pPr>
        <w:ind w:firstLine="480"/>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3.供应商须承诺若发生安全事故及其他任何事故，均由供应商自行承担责任，采购人不需承担任何责任（自行承诺）；</w:t>
      </w:r>
    </w:p>
    <w:p w14:paraId="21E47297">
      <w:pPr>
        <w:ind w:firstLine="480"/>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4.供应商须承诺中标后，将做好本次采购项目的所有工作安排、无条件配合采购人对组织方案进行修改，直至满足采购人要求（自行承诺）；</w:t>
      </w:r>
    </w:p>
    <w:p w14:paraId="7BB7BD9C">
      <w:pPr>
        <w:ind w:firstLine="480"/>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5.供应商须承诺组织活动期间不得违反国家政策法规（自行承诺）；</w:t>
      </w:r>
    </w:p>
    <w:p w14:paraId="27DFEFFC">
      <w:pPr>
        <w:pStyle w:val="15"/>
        <w:ind w:left="0" w:leftChars="0" w:firstLine="560" w:firstLineChars="200"/>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6.供应商须承诺中标后，需向采购人提供采购人所要求的安全管理、活动策划、相关课程及饮食等各场所的相关活动方案（自行承诺）；</w:t>
      </w:r>
    </w:p>
    <w:p w14:paraId="4E855090">
      <w:pPr>
        <w:pStyle w:val="15"/>
        <w:ind w:left="0" w:leftChars="0" w:firstLine="560" w:firstLineChars="200"/>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7.供应商承诺中标后向采购人提供项目完成后的成果报告，能达到采购人的所有要求，如未能满足采购人要求，愿修改至采购人满意（自行承诺）。</w:t>
      </w:r>
    </w:p>
    <w:p w14:paraId="43AFD6A3">
      <w:pPr>
        <w:pageBreakBefore w:val="0"/>
        <w:widowControl w:val="0"/>
        <w:kinsoku/>
        <w:wordWrap/>
        <w:overflowPunct/>
        <w:topLinePunct w:val="0"/>
        <w:bidi w:val="0"/>
        <w:snapToGrid/>
        <w:spacing w:line="560" w:lineRule="exact"/>
        <w:textAlignment w:val="auto"/>
        <w:rPr>
          <w:rFonts w:hint="eastAsia" w:ascii="宋体" w:hAnsi="宋体" w:eastAsia="宋体" w:cs="宋体"/>
          <w:color w:val="auto"/>
          <w:sz w:val="28"/>
          <w:szCs w:val="28"/>
          <w:highlight w:val="none"/>
          <w:lang w:val="en-US" w:eastAsia="zh-CN"/>
        </w:rPr>
      </w:pPr>
    </w:p>
    <w:p w14:paraId="35766137">
      <w:pPr>
        <w:pageBreakBefore w:val="0"/>
        <w:widowControl w:val="0"/>
        <w:kinsoku/>
        <w:wordWrap/>
        <w:overflowPunct/>
        <w:topLinePunct w:val="0"/>
        <w:bidi w:val="0"/>
        <w:snapToGrid/>
        <w:spacing w:line="560" w:lineRule="exact"/>
        <w:textAlignment w:val="auto"/>
        <w:rPr>
          <w:rFonts w:hint="eastAsia"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highlight w:val="none"/>
          <w:lang w:val="en-US" w:eastAsia="zh-CN"/>
        </w:rPr>
        <w:t>九、评分办法</w:t>
      </w:r>
    </w:p>
    <w:p w14:paraId="72659C38">
      <w:pPr>
        <w:pageBreakBefore w:val="0"/>
        <w:kinsoku/>
        <w:wordWrap/>
        <w:overflowPunct/>
        <w:topLinePunct w:val="0"/>
        <w:bidi w:val="0"/>
        <w:spacing w:line="360" w:lineRule="auto"/>
        <w:ind w:firstLine="560" w:firstLineChars="200"/>
        <w:rPr>
          <w:rFonts w:hint="eastAsia" w:ascii="宋体" w:hAnsi="宋体" w:eastAsia="宋体" w:cs="宋体"/>
          <w:kern w:val="0"/>
          <w:sz w:val="28"/>
          <w:szCs w:val="28"/>
          <w:highlight w:val="none"/>
          <w:lang w:val="en-US" w:eastAsia="zh-CN"/>
        </w:rPr>
      </w:pPr>
      <w:r>
        <w:rPr>
          <w:rFonts w:hint="eastAsia" w:ascii="宋体" w:hAnsi="宋体" w:eastAsia="宋体" w:cs="宋体"/>
          <w:kern w:val="0"/>
          <w:sz w:val="28"/>
          <w:szCs w:val="28"/>
          <w:highlight w:val="none"/>
          <w:lang w:val="en-US" w:eastAsia="zh-CN"/>
        </w:rPr>
        <w:t xml:space="preserve">本项目采用 </w:t>
      </w:r>
      <w:r>
        <w:rPr>
          <w:rFonts w:hint="eastAsia" w:ascii="宋体" w:hAnsi="宋体" w:eastAsia="宋体" w:cs="宋体"/>
          <w:kern w:val="0"/>
          <w:sz w:val="28"/>
          <w:szCs w:val="28"/>
          <w:highlight w:val="none"/>
          <w:u w:val="single"/>
          <w:lang w:val="en-US" w:eastAsia="zh-CN"/>
        </w:rPr>
        <w:t xml:space="preserve"> 综合评分法 </w:t>
      </w:r>
      <w:r>
        <w:rPr>
          <w:rFonts w:hint="eastAsia" w:ascii="宋体" w:hAnsi="宋体" w:eastAsia="宋体" w:cs="宋体"/>
          <w:kern w:val="0"/>
          <w:sz w:val="28"/>
          <w:szCs w:val="28"/>
          <w:highlight w:val="none"/>
          <w:lang w:val="en-US" w:eastAsia="zh-CN"/>
        </w:rPr>
        <w:t xml:space="preserve"> 进行</w:t>
      </w:r>
      <w:r>
        <w:rPr>
          <w:rFonts w:hint="eastAsia" w:ascii="宋体" w:hAnsi="宋体" w:cs="宋体"/>
          <w:kern w:val="0"/>
          <w:sz w:val="28"/>
          <w:szCs w:val="28"/>
          <w:highlight w:val="none"/>
          <w:lang w:val="en-US" w:eastAsia="zh-CN"/>
        </w:rPr>
        <w:t>评审</w:t>
      </w:r>
      <w:r>
        <w:rPr>
          <w:rFonts w:hint="eastAsia" w:ascii="宋体" w:hAnsi="宋体" w:eastAsia="宋体" w:cs="宋体"/>
          <w:kern w:val="0"/>
          <w:sz w:val="28"/>
          <w:szCs w:val="28"/>
          <w:highlight w:val="none"/>
          <w:lang w:val="en-US" w:eastAsia="zh-CN"/>
        </w:rPr>
        <w:t>。</w:t>
      </w:r>
    </w:p>
    <w:p w14:paraId="175C3A60">
      <w:pPr>
        <w:pageBreakBefore w:val="0"/>
        <w:kinsoku/>
        <w:wordWrap/>
        <w:overflowPunct/>
        <w:topLinePunct w:val="0"/>
        <w:bidi w:val="0"/>
        <w:spacing w:line="360" w:lineRule="auto"/>
        <w:ind w:firstLine="560" w:firstLineChars="200"/>
        <w:rPr>
          <w:rFonts w:hint="eastAsia" w:ascii="宋体" w:hAnsi="宋体" w:eastAsia="宋体" w:cs="宋体"/>
          <w:kern w:val="0"/>
          <w:sz w:val="28"/>
          <w:szCs w:val="28"/>
          <w:highlight w:val="none"/>
          <w:lang w:val="en-US" w:eastAsia="zh-CN"/>
        </w:rPr>
      </w:pPr>
      <w:r>
        <w:rPr>
          <w:rFonts w:hint="eastAsia" w:ascii="宋体" w:hAnsi="宋体" w:eastAsia="宋体" w:cs="宋体"/>
          <w:kern w:val="0"/>
          <w:sz w:val="28"/>
          <w:szCs w:val="28"/>
          <w:highlight w:val="none"/>
          <w:lang w:val="en-US" w:eastAsia="zh-CN"/>
        </w:rPr>
        <w:t>综合评分法，是指在满足</w:t>
      </w:r>
      <w:r>
        <w:rPr>
          <w:rFonts w:hint="eastAsia" w:ascii="宋体" w:hAnsi="宋体" w:eastAsia="宋体" w:cs="宋体"/>
          <w:kern w:val="0"/>
          <w:sz w:val="28"/>
          <w:szCs w:val="28"/>
          <w:highlight w:val="none"/>
          <w:lang w:val="en-US" w:eastAsia="zh-CN"/>
        </w:rPr>
        <w:fldChar w:fldCharType="begin"/>
      </w:r>
      <w:r>
        <w:rPr>
          <w:rFonts w:hint="eastAsia" w:ascii="宋体" w:hAnsi="宋体" w:eastAsia="宋体" w:cs="宋体"/>
          <w:kern w:val="0"/>
          <w:sz w:val="28"/>
          <w:szCs w:val="28"/>
          <w:highlight w:val="none"/>
          <w:lang w:val="en-US" w:eastAsia="zh-CN"/>
        </w:rPr>
        <w:instrText xml:space="preserve"> HYPERLINK "http://www.baidu.com/s?wd=%E6%8B%9B%E6%A0%87%E6%96%87%E4%BB%B6&amp;hl_tag=textlink&amp;tn=SE_hldp01350_v6v6zkg6" \t "_blank" </w:instrText>
      </w:r>
      <w:r>
        <w:rPr>
          <w:rFonts w:hint="eastAsia" w:ascii="宋体" w:hAnsi="宋体" w:eastAsia="宋体" w:cs="宋体"/>
          <w:kern w:val="0"/>
          <w:sz w:val="28"/>
          <w:szCs w:val="28"/>
          <w:highlight w:val="none"/>
          <w:lang w:val="en-US" w:eastAsia="zh-CN"/>
        </w:rPr>
        <w:fldChar w:fldCharType="separate"/>
      </w:r>
      <w:r>
        <w:rPr>
          <w:rFonts w:hint="eastAsia" w:ascii="宋体" w:hAnsi="宋体" w:cs="宋体"/>
          <w:kern w:val="0"/>
          <w:sz w:val="28"/>
          <w:szCs w:val="28"/>
          <w:highlight w:val="none"/>
          <w:lang w:val="en-US" w:eastAsia="zh-CN"/>
        </w:rPr>
        <w:t>采购</w:t>
      </w:r>
      <w:r>
        <w:rPr>
          <w:rFonts w:hint="eastAsia" w:ascii="宋体" w:hAnsi="宋体" w:eastAsia="宋体" w:cs="宋体"/>
          <w:kern w:val="0"/>
          <w:sz w:val="28"/>
          <w:szCs w:val="28"/>
          <w:highlight w:val="none"/>
          <w:lang w:val="en-US" w:eastAsia="zh-CN"/>
        </w:rPr>
        <w:t>文件</w:t>
      </w:r>
      <w:r>
        <w:rPr>
          <w:rFonts w:hint="eastAsia" w:ascii="宋体" w:hAnsi="宋体" w:eastAsia="宋体" w:cs="宋体"/>
          <w:kern w:val="0"/>
          <w:sz w:val="28"/>
          <w:szCs w:val="28"/>
          <w:highlight w:val="none"/>
          <w:lang w:val="en-US" w:eastAsia="zh-CN"/>
        </w:rPr>
        <w:fldChar w:fldCharType="end"/>
      </w:r>
      <w:r>
        <w:rPr>
          <w:rFonts w:hint="eastAsia" w:ascii="宋体" w:hAnsi="宋体" w:eastAsia="宋体" w:cs="宋体"/>
          <w:kern w:val="0"/>
          <w:sz w:val="28"/>
          <w:szCs w:val="28"/>
          <w:highlight w:val="none"/>
          <w:lang w:val="en-US" w:eastAsia="zh-CN"/>
        </w:rPr>
        <w:t>实质性要求的前提下，</w:t>
      </w:r>
      <w:r>
        <w:rPr>
          <w:rFonts w:hint="eastAsia" w:ascii="宋体" w:hAnsi="宋体" w:cs="宋体"/>
          <w:kern w:val="0"/>
          <w:sz w:val="28"/>
          <w:szCs w:val="28"/>
          <w:highlight w:val="none"/>
          <w:lang w:val="en-US" w:eastAsia="zh-CN"/>
        </w:rPr>
        <w:t>评审</w:t>
      </w:r>
      <w:r>
        <w:rPr>
          <w:rFonts w:hint="eastAsia" w:ascii="宋体" w:hAnsi="宋体" w:eastAsia="宋体" w:cs="宋体"/>
          <w:kern w:val="0"/>
          <w:sz w:val="28"/>
          <w:szCs w:val="28"/>
          <w:highlight w:val="none"/>
          <w:lang w:val="en-US" w:eastAsia="zh-CN"/>
        </w:rPr>
        <w:t>小组成员按照</w:t>
      </w:r>
      <w:r>
        <w:rPr>
          <w:rFonts w:hint="eastAsia" w:ascii="宋体" w:hAnsi="宋体" w:eastAsia="宋体" w:cs="宋体"/>
          <w:kern w:val="0"/>
          <w:sz w:val="28"/>
          <w:szCs w:val="28"/>
          <w:highlight w:val="none"/>
          <w:lang w:val="en-US" w:eastAsia="zh-CN"/>
        </w:rPr>
        <w:fldChar w:fldCharType="begin"/>
      </w:r>
      <w:r>
        <w:rPr>
          <w:rFonts w:hint="eastAsia" w:ascii="宋体" w:hAnsi="宋体" w:eastAsia="宋体" w:cs="宋体"/>
          <w:kern w:val="0"/>
          <w:sz w:val="28"/>
          <w:szCs w:val="28"/>
          <w:highlight w:val="none"/>
          <w:lang w:val="en-US" w:eastAsia="zh-CN"/>
        </w:rPr>
        <w:instrText xml:space="preserve"> HYPERLINK "http://www.baidu.com/s?wd=%E6%8B%9B%E6%A0%87%E6%96%87%E4%BB%B6&amp;hl_tag=textlink&amp;tn=SE_hldp01350_v6v6zkg6" \t "_blank" </w:instrText>
      </w:r>
      <w:r>
        <w:rPr>
          <w:rFonts w:hint="eastAsia" w:ascii="宋体" w:hAnsi="宋体" w:eastAsia="宋体" w:cs="宋体"/>
          <w:kern w:val="0"/>
          <w:sz w:val="28"/>
          <w:szCs w:val="28"/>
          <w:highlight w:val="none"/>
          <w:lang w:val="en-US" w:eastAsia="zh-CN"/>
        </w:rPr>
        <w:fldChar w:fldCharType="separate"/>
      </w:r>
      <w:r>
        <w:rPr>
          <w:rFonts w:hint="eastAsia" w:ascii="宋体" w:hAnsi="宋体" w:cs="宋体"/>
          <w:kern w:val="0"/>
          <w:sz w:val="28"/>
          <w:szCs w:val="28"/>
          <w:highlight w:val="none"/>
          <w:lang w:val="en-US" w:eastAsia="zh-CN"/>
        </w:rPr>
        <w:t>采购</w:t>
      </w:r>
      <w:r>
        <w:rPr>
          <w:rFonts w:hint="eastAsia" w:ascii="宋体" w:hAnsi="宋体" w:eastAsia="宋体" w:cs="宋体"/>
          <w:kern w:val="0"/>
          <w:sz w:val="28"/>
          <w:szCs w:val="28"/>
          <w:highlight w:val="none"/>
          <w:lang w:val="en-US" w:eastAsia="zh-CN"/>
        </w:rPr>
        <w:t>文件</w:t>
      </w:r>
      <w:r>
        <w:rPr>
          <w:rFonts w:hint="eastAsia" w:ascii="宋体" w:hAnsi="宋体" w:eastAsia="宋体" w:cs="宋体"/>
          <w:kern w:val="0"/>
          <w:sz w:val="28"/>
          <w:szCs w:val="28"/>
          <w:highlight w:val="none"/>
          <w:lang w:val="en-US" w:eastAsia="zh-CN"/>
        </w:rPr>
        <w:fldChar w:fldCharType="end"/>
      </w:r>
      <w:r>
        <w:rPr>
          <w:rFonts w:hint="eastAsia" w:ascii="宋体" w:hAnsi="宋体" w:eastAsia="宋体" w:cs="宋体"/>
          <w:kern w:val="0"/>
          <w:sz w:val="28"/>
          <w:szCs w:val="28"/>
          <w:highlight w:val="none"/>
          <w:lang w:val="en-US" w:eastAsia="zh-CN"/>
        </w:rPr>
        <w:t>中规定的各项</w:t>
      </w:r>
      <w:r>
        <w:rPr>
          <w:rFonts w:hint="eastAsia" w:ascii="宋体" w:hAnsi="宋体" w:cs="宋体"/>
          <w:kern w:val="0"/>
          <w:sz w:val="28"/>
          <w:szCs w:val="28"/>
          <w:highlight w:val="none"/>
          <w:lang w:val="en-US" w:eastAsia="zh-CN"/>
        </w:rPr>
        <w:t>评审</w:t>
      </w:r>
      <w:r>
        <w:rPr>
          <w:rFonts w:hint="eastAsia" w:ascii="宋体" w:hAnsi="宋体" w:eastAsia="宋体" w:cs="宋体"/>
          <w:kern w:val="0"/>
          <w:sz w:val="28"/>
          <w:szCs w:val="28"/>
          <w:highlight w:val="none"/>
          <w:lang w:val="en-US" w:eastAsia="zh-CN"/>
        </w:rPr>
        <w:t>因素及其分值进行综合评分后，以评分从高到低的顺序推荐1至3家供应商作为中标候选供应商的评标方法。</w:t>
      </w:r>
    </w:p>
    <w:p w14:paraId="22F5723B">
      <w:pPr>
        <w:ind w:firstLine="420" w:firstLineChars="200"/>
        <w:rPr>
          <w:rFonts w:hint="default"/>
          <w:highlight w:val="none"/>
          <w:lang w:val="en-US" w:eastAsia="zh-CN"/>
        </w:rPr>
      </w:pPr>
    </w:p>
    <w:p w14:paraId="65476F83">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right="0" w:firstLine="562" w:firstLineChars="200"/>
        <w:textAlignment w:val="auto"/>
        <w:rPr>
          <w:rFonts w:hint="eastAsia" w:ascii="宋体" w:hAnsi="宋体" w:eastAsia="宋体" w:cs="宋体"/>
          <w:b/>
          <w:bCs w:val="0"/>
          <w:color w:val="auto"/>
          <w:kern w:val="2"/>
          <w:sz w:val="28"/>
          <w:szCs w:val="28"/>
          <w:highlight w:val="none"/>
          <w:lang w:val="en-GB" w:eastAsia="zh-CN" w:bidi="ar-SA"/>
        </w:rPr>
      </w:pPr>
      <w:r>
        <w:rPr>
          <w:rFonts w:hint="eastAsia" w:ascii="宋体" w:hAnsi="宋体" w:eastAsia="宋体" w:cs="宋体"/>
          <w:b/>
          <w:bCs w:val="0"/>
          <w:color w:val="auto"/>
          <w:kern w:val="2"/>
          <w:sz w:val="28"/>
          <w:szCs w:val="28"/>
          <w:highlight w:val="none"/>
          <w:lang w:val="en-GB" w:eastAsia="zh-CN" w:bidi="ar-SA"/>
        </w:rPr>
        <w:t>特别说明：本公示内容仅为采购人对本采购项目的需求公示，具体内容以采购文件最终发售版为准。</w:t>
      </w:r>
    </w:p>
    <w:p w14:paraId="0D89F29A">
      <w:pPr>
        <w:keepNext w:val="0"/>
        <w:keepLines w:val="0"/>
        <w:pageBreakBefore w:val="0"/>
        <w:kinsoku/>
        <w:wordWrap/>
        <w:overflowPunct/>
        <w:topLinePunct w:val="0"/>
        <w:autoSpaceDE/>
        <w:autoSpaceDN/>
        <w:bidi w:val="0"/>
        <w:adjustRightInd/>
        <w:snapToGrid/>
        <w:spacing w:line="240" w:lineRule="auto"/>
        <w:ind w:firstLine="6720" w:firstLineChars="2400"/>
        <w:textAlignment w:val="auto"/>
        <w:rPr>
          <w:rFonts w:hint="eastAsia" w:ascii="宋体" w:hAnsi="宋体" w:eastAsia="宋体" w:cs="宋体"/>
          <w:sz w:val="28"/>
          <w:szCs w:val="28"/>
          <w:highlight w:val="none"/>
        </w:rPr>
      </w:pPr>
    </w:p>
    <w:sectPr>
      <w:headerReference r:id="rId3" w:type="default"/>
      <w:footerReference r:id="rId4" w:type="default"/>
      <w:pgSz w:w="11906" w:h="16838"/>
      <w:pgMar w:top="1440" w:right="1080" w:bottom="1440" w:left="108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书宋简体">
    <w:altName w:val="宋体"/>
    <w:panose1 w:val="00000000000000000000"/>
    <w:charset w:val="86"/>
    <w:family w:val="auto"/>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EDF9CF">
    <w:pPr>
      <w:pStyle w:val="12"/>
      <w:ind w:firstLine="360"/>
      <w:jc w:val="center"/>
      <w:rPr>
        <w:sz w:val="15"/>
      </w:rPr>
    </w:pPr>
    <w:r>
      <w:rPr>
        <w:sz w:val="15"/>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5" name="文本框 5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442173">
                          <w:pPr>
                            <w:pStyle w:val="12"/>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J74X8zAgAAYw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ryd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PJ74X8zAgAAYwQAAA4AAAAAAAAAAQAgAAAAHwEAAGRycy9lMm9Eb2MueG1sUEsF&#10;BgAAAAAGAAYAWQEAAMQFAAAAAA==&#10;">
              <v:fill on="f" focussize="0,0"/>
              <v:stroke on="f" weight="0.5pt"/>
              <v:imagedata o:title=""/>
              <o:lock v:ext="edit" aspectratio="f"/>
              <v:textbox inset="0mm,0mm,0mm,0mm" style="mso-fit-shape-to-text:t;">
                <w:txbxContent>
                  <w:p w14:paraId="11442173">
                    <w:pPr>
                      <w:pStyle w:val="12"/>
                    </w:pPr>
                    <w:r>
                      <w:fldChar w:fldCharType="begin"/>
                    </w:r>
                    <w:r>
                      <w:instrText xml:space="preserve"> PAGE  \* MERGEFORMAT </w:instrText>
                    </w:r>
                    <w:r>
                      <w:fldChar w:fldCharType="separate"/>
                    </w:r>
                    <w:r>
                      <w:t>4</w:t>
                    </w:r>
                    <w:r>
                      <w:fldChar w:fldCharType="end"/>
                    </w:r>
                  </w:p>
                </w:txbxContent>
              </v:textbox>
            </v:shape>
          </w:pict>
        </mc:Fallback>
      </mc:AlternateContent>
    </w:r>
  </w:p>
  <w:p w14:paraId="1CCFD9D0">
    <w:pPr>
      <w:pStyle w:val="12"/>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09B97D">
    <w:pPr>
      <w:pStyle w:val="13"/>
      <w:pBdr>
        <w:bottom w:val="none" w:color="auto" w:sz="0" w:space="1"/>
      </w:pBdr>
      <w:ind w:firstLine="480"/>
      <w:jc w:val="right"/>
      <w:rPr>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04C92B"/>
    <w:multiLevelType w:val="singleLevel"/>
    <w:tmpl w:val="D604C92B"/>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QyMTY2NmI3ZjA3MGNjYTYxNTc4MTZjMzJmYzBjOWUifQ=="/>
  </w:docVars>
  <w:rsids>
    <w:rsidRoot w:val="21F22698"/>
    <w:rsid w:val="03537D08"/>
    <w:rsid w:val="049137B4"/>
    <w:rsid w:val="0B0C55A3"/>
    <w:rsid w:val="105B6C4D"/>
    <w:rsid w:val="1158509E"/>
    <w:rsid w:val="16976768"/>
    <w:rsid w:val="1A4E14E6"/>
    <w:rsid w:val="1B252495"/>
    <w:rsid w:val="1D1E3825"/>
    <w:rsid w:val="1D687725"/>
    <w:rsid w:val="1F0A0A70"/>
    <w:rsid w:val="21BB282E"/>
    <w:rsid w:val="21F22698"/>
    <w:rsid w:val="22B660C8"/>
    <w:rsid w:val="275859A0"/>
    <w:rsid w:val="278A3680"/>
    <w:rsid w:val="28287CC4"/>
    <w:rsid w:val="2A0E7648"/>
    <w:rsid w:val="2A7265A5"/>
    <w:rsid w:val="2B9E3CCD"/>
    <w:rsid w:val="2C223CD7"/>
    <w:rsid w:val="2D430EFA"/>
    <w:rsid w:val="344C3C1D"/>
    <w:rsid w:val="36370E76"/>
    <w:rsid w:val="388B3096"/>
    <w:rsid w:val="39D25151"/>
    <w:rsid w:val="3BE16CCB"/>
    <w:rsid w:val="3CA64FE7"/>
    <w:rsid w:val="3D6651B7"/>
    <w:rsid w:val="3F1C553E"/>
    <w:rsid w:val="3FF6718F"/>
    <w:rsid w:val="411B386E"/>
    <w:rsid w:val="43703A98"/>
    <w:rsid w:val="466E4DA9"/>
    <w:rsid w:val="46C21C5F"/>
    <w:rsid w:val="492613C6"/>
    <w:rsid w:val="49B02EA6"/>
    <w:rsid w:val="4AE01E54"/>
    <w:rsid w:val="4BD274DE"/>
    <w:rsid w:val="4C69501B"/>
    <w:rsid w:val="4D681B22"/>
    <w:rsid w:val="4E320449"/>
    <w:rsid w:val="54D9517B"/>
    <w:rsid w:val="579F1BF9"/>
    <w:rsid w:val="595E634F"/>
    <w:rsid w:val="5C0A0310"/>
    <w:rsid w:val="5C1A7F01"/>
    <w:rsid w:val="5C6B36C1"/>
    <w:rsid w:val="5F1F0576"/>
    <w:rsid w:val="5F516123"/>
    <w:rsid w:val="62EF64B1"/>
    <w:rsid w:val="6888718C"/>
    <w:rsid w:val="6DB97DE8"/>
    <w:rsid w:val="71A3452C"/>
    <w:rsid w:val="71BB54F8"/>
    <w:rsid w:val="71CA25C3"/>
    <w:rsid w:val="72662914"/>
    <w:rsid w:val="76607052"/>
    <w:rsid w:val="76DB57D7"/>
    <w:rsid w:val="7ADB0CA9"/>
    <w:rsid w:val="7C725D31"/>
    <w:rsid w:val="7E0B3D48"/>
    <w:rsid w:val="7ED85B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autoRedefine/>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autoRedefine/>
    <w:qFormat/>
    <w:uiPriority w:val="0"/>
    <w:pPr>
      <w:keepNext/>
      <w:keepLines/>
      <w:widowControl/>
      <w:spacing w:before="260" w:after="260" w:line="415" w:lineRule="auto"/>
      <w:ind w:firstLine="0" w:firstLineChars="0"/>
      <w:jc w:val="left"/>
      <w:outlineLvl w:val="1"/>
    </w:pPr>
    <w:rPr>
      <w:rFonts w:ascii="Arial" w:hAnsi="Arial" w:cs="Times New Roman"/>
      <w:b/>
      <w:bCs/>
      <w:kern w:val="0"/>
      <w:sz w:val="32"/>
      <w:szCs w:val="32"/>
    </w:rPr>
  </w:style>
  <w:style w:type="paragraph" w:styleId="4">
    <w:name w:val="heading 3"/>
    <w:basedOn w:val="1"/>
    <w:next w:val="1"/>
    <w:autoRedefine/>
    <w:unhideWhenUsed/>
    <w:qFormat/>
    <w:uiPriority w:val="9"/>
    <w:pPr>
      <w:keepNext/>
      <w:keepLines/>
      <w:tabs>
        <w:tab w:val="left" w:pos="3402"/>
      </w:tabs>
      <w:spacing w:beforeLines="100" w:afterLines="100"/>
      <w:ind w:firstLine="0" w:firstLineChars="0"/>
      <w:contextualSpacing/>
      <w:jc w:val="center"/>
      <w:outlineLvl w:val="2"/>
    </w:pPr>
    <w:rPr>
      <w:rFonts w:eastAsia="黑体"/>
      <w:bCs/>
      <w:szCs w:val="32"/>
    </w:rPr>
  </w:style>
  <w:style w:type="paragraph" w:styleId="5">
    <w:name w:val="heading 4"/>
    <w:basedOn w:val="1"/>
    <w:next w:val="1"/>
    <w:autoRedefine/>
    <w:unhideWhenUsed/>
    <w:qFormat/>
    <w:uiPriority w:val="9"/>
    <w:pPr>
      <w:keepNext/>
      <w:keepLines/>
      <w:spacing w:before="280" w:after="290" w:line="376" w:lineRule="auto"/>
      <w:outlineLvl w:val="3"/>
    </w:pPr>
    <w:rPr>
      <w:rFonts w:ascii="Cambria" w:hAnsi="Cambria" w:eastAsia="宋体"/>
      <w:b/>
      <w:bCs/>
      <w:sz w:val="28"/>
      <w:szCs w:val="28"/>
    </w:rPr>
  </w:style>
  <w:style w:type="character" w:default="1" w:styleId="21">
    <w:name w:val="Default Paragraph Font"/>
    <w:autoRedefine/>
    <w:semiHidden/>
    <w:qFormat/>
    <w:uiPriority w:val="0"/>
  </w:style>
  <w:style w:type="table" w:default="1" w:styleId="19">
    <w:name w:val="Normal Table"/>
    <w:autoRedefine/>
    <w:semiHidden/>
    <w:qFormat/>
    <w:uiPriority w:val="0"/>
    <w:tblPr>
      <w:tblCellMar>
        <w:top w:w="0" w:type="dxa"/>
        <w:left w:w="108" w:type="dxa"/>
        <w:bottom w:w="0" w:type="dxa"/>
        <w:right w:w="108" w:type="dxa"/>
      </w:tblCellMar>
    </w:tblPr>
  </w:style>
  <w:style w:type="paragraph" w:styleId="6">
    <w:name w:val="table of authorities"/>
    <w:basedOn w:val="1"/>
    <w:next w:val="1"/>
    <w:autoRedefine/>
    <w:qFormat/>
    <w:uiPriority w:val="99"/>
    <w:pPr>
      <w:adjustRightInd w:val="0"/>
      <w:spacing w:line="360" w:lineRule="auto"/>
      <w:ind w:left="420" w:firstLine="200" w:firstLineChars="200"/>
      <w:jc w:val="both"/>
      <w:textAlignment w:val="baseline"/>
    </w:pPr>
    <w:rPr>
      <w:rFonts w:ascii="Times New Roman" w:hAnsi="Times New Roman"/>
      <w:sz w:val="28"/>
      <w:szCs w:val="20"/>
      <w:lang w:eastAsia="zh-CN"/>
    </w:rPr>
  </w:style>
  <w:style w:type="paragraph" w:styleId="7">
    <w:name w:val="Body Text"/>
    <w:basedOn w:val="1"/>
    <w:autoRedefine/>
    <w:qFormat/>
    <w:uiPriority w:val="0"/>
    <w:pPr>
      <w:spacing w:after="120"/>
    </w:pPr>
    <w:rPr>
      <w:rFonts w:cs="Times New Roman"/>
    </w:rPr>
  </w:style>
  <w:style w:type="paragraph" w:styleId="8">
    <w:name w:val="Body Text Indent"/>
    <w:basedOn w:val="1"/>
    <w:next w:val="1"/>
    <w:autoRedefine/>
    <w:qFormat/>
    <w:uiPriority w:val="0"/>
    <w:pPr>
      <w:spacing w:line="380" w:lineRule="exact"/>
      <w:ind w:firstLine="480"/>
    </w:pPr>
    <w:rPr>
      <w:rFonts w:eastAsia="方正书宋简体"/>
      <w:kern w:val="0"/>
      <w:sz w:val="24"/>
      <w:szCs w:val="20"/>
    </w:rPr>
  </w:style>
  <w:style w:type="paragraph" w:styleId="9">
    <w:name w:val="toc 3"/>
    <w:basedOn w:val="1"/>
    <w:next w:val="1"/>
    <w:autoRedefine/>
    <w:qFormat/>
    <w:uiPriority w:val="39"/>
    <w:pPr>
      <w:widowControl/>
      <w:ind w:left="840" w:leftChars="400"/>
      <w:jc w:val="left"/>
    </w:pPr>
    <w:rPr>
      <w:kern w:val="0"/>
      <w:szCs w:val="20"/>
    </w:rPr>
  </w:style>
  <w:style w:type="paragraph" w:styleId="10">
    <w:name w:val="Plain Text"/>
    <w:basedOn w:val="1"/>
    <w:autoRedefine/>
    <w:qFormat/>
    <w:uiPriority w:val="0"/>
    <w:rPr>
      <w:rFonts w:ascii="宋体" w:hAnsi="Courier New"/>
      <w:szCs w:val="20"/>
    </w:rPr>
  </w:style>
  <w:style w:type="paragraph" w:styleId="11">
    <w:name w:val="Body Text Indent 2"/>
    <w:basedOn w:val="1"/>
    <w:autoRedefine/>
    <w:qFormat/>
    <w:uiPriority w:val="99"/>
    <w:pPr>
      <w:spacing w:line="440" w:lineRule="atLeast"/>
      <w:ind w:left="360" w:hanging="3"/>
    </w:pPr>
  </w:style>
  <w:style w:type="paragraph" w:styleId="12">
    <w:name w:val="footer"/>
    <w:basedOn w:val="1"/>
    <w:autoRedefine/>
    <w:qFormat/>
    <w:uiPriority w:val="99"/>
    <w:pPr>
      <w:tabs>
        <w:tab w:val="center" w:pos="4153"/>
        <w:tab w:val="right" w:pos="8306"/>
      </w:tabs>
      <w:snapToGrid w:val="0"/>
    </w:pPr>
    <w:rPr>
      <w:sz w:val="18"/>
      <w:szCs w:val="18"/>
    </w:rPr>
  </w:style>
  <w:style w:type="paragraph" w:styleId="13">
    <w:name w:val="header"/>
    <w:basedOn w:val="1"/>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14">
    <w:name w:val="index 7"/>
    <w:basedOn w:val="1"/>
    <w:next w:val="1"/>
    <w:autoRedefine/>
    <w:qFormat/>
    <w:uiPriority w:val="0"/>
    <w:pPr>
      <w:ind w:left="2520"/>
    </w:pPr>
  </w:style>
  <w:style w:type="paragraph" w:styleId="15">
    <w:name w:val="Message Header"/>
    <w:basedOn w:val="1"/>
    <w:autoRedefine/>
    <w:qFormat/>
    <w:uiPriority w:val="0"/>
    <w:pPr>
      <w:pBdr>
        <w:top w:val="none" w:color="auto" w:sz="0" w:space="1"/>
        <w:left w:val="none" w:color="auto" w:sz="0" w:space="1"/>
        <w:bottom w:val="none" w:color="auto" w:sz="0" w:space="1"/>
        <w:right w:val="none" w:color="auto" w:sz="0" w:space="1"/>
      </w:pBdr>
      <w:shd w:val="clear" w:color="auto" w:fill="auto"/>
      <w:ind w:left="1080" w:leftChars="500" w:hanging="1080" w:hangingChars="500"/>
    </w:pPr>
    <w:rPr>
      <w:rFonts w:ascii="Cambria" w:hAnsi="Cambria" w:eastAsia="宋体" w:cs="Times New Roman"/>
      <w:sz w:val="24"/>
    </w:rPr>
  </w:style>
  <w:style w:type="paragraph" w:styleId="16">
    <w:name w:val="Normal (Web)"/>
    <w:basedOn w:val="1"/>
    <w:autoRedefine/>
    <w:qFormat/>
    <w:uiPriority w:val="0"/>
    <w:pPr>
      <w:spacing w:before="100" w:beforeAutospacing="1" w:after="100" w:afterAutospacing="1"/>
      <w:ind w:left="0" w:right="0"/>
      <w:jc w:val="left"/>
    </w:pPr>
    <w:rPr>
      <w:kern w:val="0"/>
      <w:sz w:val="24"/>
      <w:lang w:val="en-US" w:eastAsia="zh-CN" w:bidi="ar"/>
    </w:rPr>
  </w:style>
  <w:style w:type="paragraph" w:styleId="17">
    <w:name w:val="Body Text First Indent"/>
    <w:basedOn w:val="7"/>
    <w:next w:val="1"/>
    <w:qFormat/>
    <w:uiPriority w:val="0"/>
    <w:pPr>
      <w:tabs>
        <w:tab w:val="left" w:pos="567"/>
      </w:tabs>
      <w:adjustRightInd/>
      <w:spacing w:after="120"/>
      <w:ind w:firstLine="420" w:firstLineChars="100"/>
      <w:jc w:val="both"/>
      <w:textAlignment w:val="auto"/>
    </w:pPr>
    <w:rPr>
      <w:b/>
      <w:bCs/>
      <w:kern w:val="2"/>
      <w:szCs w:val="24"/>
    </w:rPr>
  </w:style>
  <w:style w:type="paragraph" w:styleId="18">
    <w:name w:val="Body Text First Indent 2"/>
    <w:basedOn w:val="8"/>
    <w:autoRedefine/>
    <w:qFormat/>
    <w:uiPriority w:val="99"/>
    <w:pPr>
      <w:tabs>
        <w:tab w:val="left" w:pos="0"/>
        <w:tab w:val="left" w:pos="993"/>
        <w:tab w:val="left" w:pos="1134"/>
      </w:tabs>
      <w:ind w:firstLine="420" w:firstLineChars="200"/>
    </w:pPr>
  </w:style>
  <w:style w:type="table" w:styleId="20">
    <w:name w:val="Table Grid"/>
    <w:basedOn w:val="19"/>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2">
    <w:name w:val="Strong"/>
    <w:basedOn w:val="21"/>
    <w:autoRedefine/>
    <w:qFormat/>
    <w:uiPriority w:val="0"/>
    <w:rPr>
      <w:b/>
    </w:rPr>
  </w:style>
  <w:style w:type="character" w:styleId="23">
    <w:name w:val="Hyperlink"/>
    <w:basedOn w:val="21"/>
    <w:autoRedefine/>
    <w:qFormat/>
    <w:uiPriority w:val="99"/>
    <w:rPr>
      <w:color w:val="0000FF"/>
      <w:u w:val="single"/>
    </w:rPr>
  </w:style>
  <w:style w:type="character" w:styleId="24">
    <w:name w:val="HTML Sample"/>
    <w:basedOn w:val="21"/>
    <w:autoRedefine/>
    <w:qFormat/>
    <w:uiPriority w:val="0"/>
    <w:rPr>
      <w:rFonts w:ascii="Courier New" w:hAnsi="Courier New"/>
    </w:rPr>
  </w:style>
  <w:style w:type="paragraph" w:customStyle="1" w:styleId="25">
    <w:name w:val="_Style 2"/>
    <w:basedOn w:val="1"/>
    <w:next w:val="1"/>
    <w:autoRedefine/>
    <w:qFormat/>
    <w:uiPriority w:val="0"/>
    <w:pPr>
      <w:jc w:val="center"/>
    </w:pPr>
  </w:style>
  <w:style w:type="character" w:customStyle="1" w:styleId="26">
    <w:name w:val="默认段落字体1"/>
    <w:autoRedefine/>
    <w:qFormat/>
    <w:uiPriority w:val="1723"/>
    <w:rPr>
      <w:rFonts w:ascii="Verdana" w:hAnsi="Verdana" w:eastAsia="仿宋_GB2312" w:cs="Verdana"/>
      <w:kern w:val="0"/>
      <w:sz w:val="24"/>
      <w:szCs w:val="20"/>
      <w:lang w:eastAsia="en-US"/>
    </w:rPr>
  </w:style>
  <w:style w:type="paragraph" w:customStyle="1" w:styleId="27">
    <w:name w:val="样式 标题 2 + 宋体"/>
    <w:basedOn w:val="28"/>
    <w:autoRedefine/>
    <w:qFormat/>
    <w:uiPriority w:val="0"/>
    <w:pPr>
      <w:tabs>
        <w:tab w:val="left" w:pos="0"/>
        <w:tab w:val="left" w:pos="360"/>
      </w:tabs>
      <w:spacing w:before="120" w:after="120"/>
    </w:pPr>
    <w:rPr>
      <w:color w:val="3366FF"/>
      <w:sz w:val="24"/>
    </w:rPr>
  </w:style>
  <w:style w:type="paragraph" w:customStyle="1" w:styleId="28">
    <w:name w:val="A正文"/>
    <w:basedOn w:val="1"/>
    <w:autoRedefine/>
    <w:qFormat/>
    <w:uiPriority w:val="0"/>
    <w:pPr>
      <w:ind w:firstLine="480"/>
      <w:textAlignment w:val="baseline"/>
    </w:pPr>
    <w:rPr>
      <w:rFonts w:ascii="宋体" w:hAnsi="宋体"/>
      <w:snapToGrid w:val="0"/>
      <w:kern w:val="0"/>
    </w:rPr>
  </w:style>
  <w:style w:type="paragraph" w:customStyle="1" w:styleId="29">
    <w:name w:val="!BECC正文"/>
    <w:basedOn w:val="1"/>
    <w:autoRedefine/>
    <w:qFormat/>
    <w:uiPriority w:val="0"/>
    <w:pPr>
      <w:tabs>
        <w:tab w:val="left" w:pos="0"/>
      </w:tabs>
      <w:spacing w:beforeLines="50" w:afterLines="50" w:line="360" w:lineRule="auto"/>
      <w:ind w:firstLine="200" w:firstLineChars="200"/>
      <w:contextualSpacing/>
    </w:pPr>
    <w:rPr>
      <w:rFonts w:ascii="Times New Roman" w:hAnsi="Times New Roman" w:eastAsia="宋体" w:cs="Times New Roman"/>
      <w:sz w:val="24"/>
      <w:szCs w:val="24"/>
    </w:rPr>
  </w:style>
  <w:style w:type="paragraph" w:customStyle="1" w:styleId="30">
    <w:name w:val="标题 311"/>
    <w:basedOn w:val="1"/>
    <w:next w:val="1"/>
    <w:autoRedefine/>
    <w:qFormat/>
    <w:uiPriority w:val="0"/>
    <w:pPr>
      <w:keepNext/>
      <w:keepLines/>
      <w:tabs>
        <w:tab w:val="left" w:pos="851"/>
      </w:tabs>
      <w:spacing w:line="413" w:lineRule="auto"/>
      <w:outlineLvl w:val="2"/>
    </w:pPr>
    <w:rPr>
      <w:rFonts w:ascii="宋体" w:hAnsi="宋体" w:eastAsia="宋体" w:cs="Times New Roman"/>
      <w:b/>
      <w:kern w:val="0"/>
      <w:sz w:val="28"/>
      <w:szCs w:val="20"/>
    </w:rPr>
  </w:style>
  <w:style w:type="paragraph" w:customStyle="1" w:styleId="31">
    <w:name w:val="标题 211"/>
    <w:basedOn w:val="1"/>
    <w:next w:val="1"/>
    <w:autoRedefine/>
    <w:qFormat/>
    <w:uiPriority w:val="0"/>
    <w:pPr>
      <w:keepNext/>
      <w:keepLines/>
      <w:spacing w:line="415" w:lineRule="auto"/>
      <w:outlineLvl w:val="1"/>
    </w:pPr>
    <w:rPr>
      <w:rFonts w:ascii="宋体" w:hAnsi="宋体" w:eastAsia="宋体" w:cs="Times New Roman"/>
      <w:b/>
      <w:bCs/>
      <w:kern w:val="0"/>
      <w:sz w:val="28"/>
      <w:szCs w:val="32"/>
    </w:rPr>
  </w:style>
  <w:style w:type="paragraph" w:customStyle="1" w:styleId="32">
    <w:name w:val="样式 标题 2 + Times New Roman 四号 非加粗 段前: 5 磅 段后: 0 磅 行距: 固定值 20..."/>
    <w:basedOn w:val="3"/>
    <w:autoRedefine/>
    <w:qFormat/>
    <w:uiPriority w:val="0"/>
    <w:pPr>
      <w:spacing w:before="100" w:after="0" w:line="400" w:lineRule="exact"/>
    </w:pPr>
    <w:rPr>
      <w:rFonts w:ascii="Times New Roman" w:hAnsi="Times New Roman" w:cs="宋体"/>
      <w:b w:val="0"/>
      <w:sz w:val="28"/>
      <w:szCs w:val="20"/>
    </w:rPr>
  </w:style>
  <w:style w:type="paragraph" w:customStyle="1" w:styleId="33">
    <w:name w:val="Default"/>
    <w:next w:val="1"/>
    <w:autoRedefine/>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table" w:customStyle="1" w:styleId="34">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2024</Words>
  <Characters>2163</Characters>
  <Lines>0</Lines>
  <Paragraphs>0</Paragraphs>
  <TotalTime>0</TotalTime>
  <ScaleCrop>false</ScaleCrop>
  <LinksUpToDate>false</LinksUpToDate>
  <CharactersWithSpaces>2178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2022-07-18T03:35:00Z</dcterms:created>
  <dc:creator>『我是我的情人』</dc:creator>
  <cp:lastModifiedBy>1031</cp:lastModifiedBy>
  <dcterms:modified xsi:type="dcterms:W3CDTF">2025-06-23T08:19:36Z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7751E67EEAC140CC811587795D181C92_13</vt:lpwstr>
  </property>
  <property fmtid="{D5CDD505-2E9C-101B-9397-08002B2CF9AE}" pid="4" name="KSOTemplateDocerSaveRecord">
    <vt:lpwstr>eyJoZGlkIjoiMWVmNTI1YTE0OTViMTAyMWEzNWQ1NTA2OTcxMThlNWEiLCJ1c2VySWQiOiIyNzE0NDk5NTAifQ==</vt:lpwstr>
  </property>
</Properties>
</file>