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rPr>
        <w:t>网站设计与开发项目中国集训基地（二期）</w:t>
      </w:r>
      <w:r>
        <w:rPr>
          <w:rFonts w:hint="eastAsia" w:ascii="仿宋_GB2312" w:hAnsi="仿宋_GB2312" w:eastAsia="仿宋_GB2312" w:cs="仿宋_GB2312"/>
          <w:sz w:val="32"/>
          <w:szCs w:val="32"/>
          <w:lang w:val="en-US" w:eastAsia="zh-CN"/>
        </w:rPr>
        <w:t>清单（1）</w:t>
      </w:r>
    </w:p>
    <w:tbl>
      <w:tblPr>
        <w:tblStyle w:val="10"/>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6"/>
        <w:gridCol w:w="49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252"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bookmarkStart w:id="1" w:name="OLE_LINK10"/>
            <w:r>
              <w:rPr>
                <w:rFonts w:hint="eastAsia" w:ascii="仿宋_GB2312" w:hAnsi="仿宋_GB2312" w:eastAsia="仿宋_GB2312" w:cs="仿宋_GB2312"/>
                <w:b/>
                <w:bCs/>
                <w:kern w:val="0"/>
                <w:sz w:val="18"/>
                <w:szCs w:val="18"/>
              </w:rPr>
              <w:t>序号</w:t>
            </w:r>
          </w:p>
        </w:tc>
        <w:tc>
          <w:tcPr>
            <w:tcW w:w="452"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6" w:type="pct"/>
            <w:shd w:val="clear" w:color="auto" w:fill="auto"/>
            <w:vAlign w:val="center"/>
          </w:tcPr>
          <w:p>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40"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bookmarkStart w:id="2" w:name="OLE_LINK12"/>
            <w:r>
              <w:rPr>
                <w:rFonts w:hint="eastAsia" w:ascii="宋体" w:hAnsi="宋体" w:eastAsia="宋体" w:cs="宋体"/>
                <w:color w:val="000000"/>
                <w:kern w:val="0"/>
                <w:sz w:val="18"/>
                <w:szCs w:val="18"/>
              </w:rPr>
              <w:t>台式电脑主机</w:t>
            </w:r>
            <w:bookmarkEnd w:id="2"/>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联想ThinkStation</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lang w:val="en-US" w:eastAsia="zh-CN"/>
              </w:rPr>
              <w:t xml:space="preserve">P2 </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1、处理器：≥英特尔i7-13700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2、主板：≥Intel W680芯片组；</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3、显卡：≥RTXA2000-12G独立显卡；</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4、内存：≥128GB DDR5，不少于 4 个内存插槽；</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5、硬盘：≥2T M.2 NVME SSD + 2TB SATA3 7200rpm ;硬盘扩展托架：最大可扩展4个3.5 英寸机械硬盘位；</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6、电源：≥750W高效节能电源</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7、声卡/网卡：集成千兆网卡，集成声卡（提供不低于3个音频接口，其中前置1个二合一音频接口）；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8机箱：立式机箱≥17L，免工具拆卸；</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★9、接口前置：前置：5个USB 3.2接口（至少1个USB Type-C）、2个音频接口；后置：4个USB 3.2接口、串口、音频接口、2个DP接口 、1个HDMI接口；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10、扩展插槽：3个以上PCIE槽位（至少1个是PCIe 4.0x16规格）；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★11、机型：商用工作站产品，在官网或产品认证中证明投标机型为工作站产品，需提供证明文件加盖原厂鲜章；</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随机还原系统：支持镜像本地缓存：支持将服务器镜像文件缓存至本地硬盘，支持小容量固态硬盘以增量非分区的方式缓存；支持用户在终端登录网盘，实现数据漫游与数据共享；支持用户将网盘中的文件分享给其他用户，其他用户可通过链接和提取码查看文件。个人资料和数据，随个人账户随机漫游；支持本地桌面备份与恢复，用户可以将自己运行的系统进行本地备份。当自己误操作导致云桌面卡慢、蓝屏、死机或者中病毒的时候，用户可以自助从本地备份的快照恢复系统。(要求与主机为同一品牌，须提供此项功能的软件截图,加盖生产厂家鲜章)。</w:t>
            </w:r>
          </w:p>
          <w:p>
            <w:pPr>
              <w:widowControl/>
              <w:jc w:val="left"/>
              <w:textAlignment w:val="center"/>
              <w:rPr>
                <w:rFonts w:hint="eastAsia"/>
                <w:lang w:val="en-US" w:eastAsia="zh-CN"/>
              </w:rPr>
            </w:pPr>
            <w:r>
              <w:rPr>
                <w:rFonts w:hint="eastAsia" w:ascii="宋体" w:hAnsi="宋体" w:eastAsia="宋体" w:cs="宋体"/>
                <w:color w:val="000000"/>
                <w:kern w:val="0"/>
                <w:sz w:val="18"/>
                <w:szCs w:val="18"/>
                <w:lang w:val="en-US" w:eastAsia="zh-CN"/>
              </w:rPr>
              <w:t xml:space="preserve">★12、服务：原厂提供主机三年上门质保服务，需提供原厂针对本项目盖章的售后服务承诺函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显示器</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联想M2721</w:t>
            </w:r>
            <w:r>
              <w:rPr>
                <w:rFonts w:hint="eastAsia" w:ascii="宋体" w:hAnsi="宋体" w:cs="宋体"/>
                <w:color w:val="000000"/>
                <w:kern w:val="0"/>
                <w:sz w:val="18"/>
                <w:szCs w:val="18"/>
                <w:lang w:val="en-US" w:eastAsia="zh-CN"/>
              </w:rPr>
              <w:t>Q</w:t>
            </w:r>
            <w:r>
              <w:rPr>
                <w:rFonts w:hint="eastAsia" w:ascii="宋体" w:hAnsi="宋体" w:eastAsia="宋体" w:cs="宋体"/>
                <w:color w:val="000000"/>
                <w:kern w:val="0"/>
                <w:sz w:val="18"/>
                <w:szCs w:val="18"/>
                <w:lang w:val="en-US" w:eastAsia="zh-CN"/>
              </w:rPr>
              <w:t>L</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eastAsia="zh-CN"/>
              </w:rPr>
              <w:t>尺寸：</w:t>
            </w:r>
            <w:r>
              <w:rPr>
                <w:rFonts w:hint="eastAsia" w:ascii="宋体" w:hAnsi="宋体" w:eastAsia="宋体" w:cs="宋体"/>
                <w:color w:val="000000"/>
                <w:kern w:val="0"/>
                <w:sz w:val="18"/>
                <w:szCs w:val="18"/>
              </w:rPr>
              <w:t>27英寸 100Hz</w:t>
            </w:r>
            <w:r>
              <w:rPr>
                <w:rFonts w:hint="eastAsia" w:ascii="宋体" w:hAnsi="宋体" w:eastAsia="宋体" w:cs="宋体"/>
                <w:color w:val="000000"/>
                <w:kern w:val="0"/>
                <w:sz w:val="18"/>
                <w:szCs w:val="18"/>
                <w:lang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2K IPS屏 HDR技术</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旋转升降</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4、接口：</w:t>
            </w:r>
            <w:r>
              <w:rPr>
                <w:rFonts w:hint="eastAsia" w:ascii="宋体" w:hAnsi="宋体" w:eastAsia="宋体" w:cs="宋体"/>
                <w:color w:val="000000"/>
                <w:kern w:val="0"/>
                <w:sz w:val="18"/>
                <w:szCs w:val="18"/>
              </w:rPr>
              <w:t>VGA/HDMI/DP</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连接线各1条适配主机</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服务器</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联想(ThinkStation)</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P920</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1、塔式图形工作站；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2、处理器：2颗*</w:t>
            </w:r>
            <w:r>
              <w:rPr>
                <w:rFonts w:hint="eastAsia" w:ascii="宋体" w:hAnsi="宋体" w:eastAsia="宋体" w:cs="宋体"/>
                <w:color w:val="000000"/>
                <w:kern w:val="0"/>
                <w:sz w:val="18"/>
                <w:szCs w:val="18"/>
              </w:rPr>
              <w:t>Intel Xeon Gold 5218 2.3GHz</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3、内存：128G </w:t>
            </w:r>
            <w:r>
              <w:rPr>
                <w:rFonts w:hint="eastAsia" w:ascii="宋体" w:hAnsi="宋体" w:eastAsia="宋体" w:cs="宋体"/>
                <w:color w:val="000000"/>
                <w:kern w:val="0"/>
                <w:sz w:val="18"/>
                <w:szCs w:val="18"/>
              </w:rPr>
              <w:t>DDR4内存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4、硬盘：</w:t>
            </w:r>
            <w:r>
              <w:rPr>
                <w:rFonts w:hint="eastAsia" w:ascii="宋体" w:hAnsi="宋体" w:eastAsia="宋体" w:cs="宋体"/>
                <w:color w:val="000000"/>
                <w:kern w:val="0"/>
                <w:sz w:val="18"/>
                <w:szCs w:val="18"/>
              </w:rPr>
              <w:t>2T固态+4T机械</w:t>
            </w:r>
            <w:r>
              <w:rPr>
                <w:rFonts w:hint="eastAsia" w:ascii="宋体" w:hAnsi="宋体" w:eastAsia="宋体" w:cs="宋体"/>
                <w:color w:val="000000"/>
                <w:kern w:val="0"/>
                <w:sz w:val="18"/>
                <w:szCs w:val="18"/>
                <w:lang w:val="en-US" w:eastAsia="zh-CN"/>
              </w:rPr>
              <w:t>硬盘；</w:t>
            </w:r>
          </w:p>
          <w:p>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 xml:space="preserve">5、显卡：RTX A4000 16GB。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bookmarkStart w:id="3" w:name="OLE_LINK13"/>
            <w:r>
              <w:rPr>
                <w:rFonts w:hint="eastAsia" w:ascii="宋体" w:hAnsi="宋体" w:eastAsia="宋体" w:cs="宋体"/>
                <w:color w:val="000000"/>
                <w:kern w:val="0"/>
                <w:sz w:val="18"/>
                <w:szCs w:val="18"/>
              </w:rPr>
              <w:t>教学大屏显示一体机</w:t>
            </w:r>
            <w:bookmarkEnd w:id="3"/>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海康威视</w:t>
            </w:r>
            <w:r>
              <w:rPr>
                <w:rFonts w:hint="eastAsia" w:ascii="宋体" w:hAnsi="宋体" w:eastAsia="宋体" w:cs="宋体"/>
                <w:color w:val="000000"/>
                <w:kern w:val="0"/>
                <w:sz w:val="18"/>
                <w:szCs w:val="18"/>
              </w:rPr>
              <w:t>DS-D5198TS/GF</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整机采用UHD超高清LED液晶屏，显示分辨率3840*2160，可视角度≥178°</w:t>
            </w:r>
            <w:r>
              <w:rPr>
                <w:rFonts w:hint="eastAsia" w:ascii="宋体" w:hAnsi="宋体" w:eastAsia="宋体" w:cs="宋体"/>
                <w:color w:val="000000"/>
                <w:kern w:val="0"/>
                <w:sz w:val="18"/>
                <w:szCs w:val="18"/>
                <w:lang w:eastAsia="zh-CN"/>
              </w:rPr>
              <w:t>，</w:t>
            </w:r>
            <w:r>
              <w:rPr>
                <w:rFonts w:hint="eastAsia" w:ascii="宋体" w:hAnsi="宋体" w:cs="宋体"/>
                <w:color w:val="000000"/>
                <w:kern w:val="0"/>
                <w:sz w:val="18"/>
                <w:szCs w:val="18"/>
                <w:lang w:val="en-US" w:eastAsia="zh-CN"/>
              </w:rPr>
              <w:t>外观尺寸</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100寸，</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val="en-US" w:eastAsia="zh-CN"/>
              </w:rPr>
              <w:t>显示</w:t>
            </w:r>
            <w:r>
              <w:rPr>
                <w:rFonts w:hint="eastAsia" w:ascii="宋体" w:hAnsi="宋体" w:eastAsia="宋体" w:cs="宋体"/>
                <w:color w:val="000000"/>
                <w:kern w:val="0"/>
                <w:sz w:val="18"/>
                <w:szCs w:val="18"/>
                <w:lang w:eastAsia="zh-CN"/>
              </w:rPr>
              <w:t>尺寸</w:t>
            </w:r>
            <w:bookmarkStart w:id="4" w:name="OLE_LINK9"/>
            <w:r>
              <w:rPr>
                <w:rFonts w:hint="eastAsia" w:ascii="宋体" w:hAnsi="宋体" w:eastAsia="宋体" w:cs="宋体"/>
                <w:color w:val="000000"/>
                <w:kern w:val="0"/>
                <w:sz w:val="18"/>
                <w:szCs w:val="18"/>
              </w:rPr>
              <w:t>≥</w:t>
            </w:r>
            <w:bookmarkEnd w:id="4"/>
            <w:r>
              <w:rPr>
                <w:rFonts w:hint="eastAsia" w:ascii="宋体" w:hAnsi="宋体" w:eastAsia="宋体" w:cs="宋体"/>
                <w:color w:val="000000"/>
                <w:kern w:val="0"/>
                <w:sz w:val="18"/>
                <w:szCs w:val="18"/>
              </w:rPr>
              <w:t>98英寸。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整机采用LED液晶A规屏，显示比例16:9。屏幕采用</w:t>
            </w:r>
            <w:bookmarkStart w:id="5" w:name="OLE_LINK1"/>
            <w:r>
              <w:rPr>
                <w:rFonts w:hint="eastAsia" w:ascii="宋体" w:hAnsi="宋体" w:eastAsia="宋体" w:cs="宋体"/>
                <w:color w:val="000000"/>
                <w:kern w:val="0"/>
                <w:sz w:val="18"/>
                <w:szCs w:val="18"/>
              </w:rPr>
              <w:t>≥</w:t>
            </w:r>
            <w:bookmarkEnd w:id="5"/>
            <w:r>
              <w:rPr>
                <w:rFonts w:hint="eastAsia" w:ascii="宋体" w:hAnsi="宋体" w:eastAsia="宋体" w:cs="宋体"/>
                <w:color w:val="000000"/>
                <w:kern w:val="0"/>
                <w:sz w:val="18"/>
                <w:szCs w:val="18"/>
              </w:rPr>
              <w:t>3.2mm防眩钢化玻璃保护，表面硬度≥莫氏8级，硬度大于等于9H，透光率不低于93%，雾度≤8%，</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、整机CPU，可编程逻辑芯片、时钟芯片、采用国产自主芯片；（提供封面具有CNAS标志的权威检测机构的检测报告复印件加盖原厂红色公章）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、整机内置2.2声道音响，前朝向额定15W中高音扬声器2个，后朝向额定15W低音扬声器2个，额定总功率≥60W，谐振频率低于300Hz。（提供封面具有CNAS标志的权威检测机构的检测报告复印件加盖原厂红色公章）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前置Type-C接口，支持通过不带转换转置的外部线缆，实现外接电脑HDMI信号的接入显示。外接电脑设备经双头Type-C线连接至整机，可调用整机内置的摄像头、麦克风、扬声器，在外接电脑即可控制整机拍摄教室画面。（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、外接电脑设备经双头Type-C线连接至整机，可将整机网络共享给外接电脑，并支持反向触控控制功能。（提供封面具有CNAS标志的权威检测机构的检测报告复印件加盖原厂红色公章）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整机采用红外触控技术，支持Windows及安卓双系统下50点触控；支持同一红外笔笔头、笔尾书写不同的颜色，且颜色可自定义。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、整机内置</w:t>
            </w:r>
            <w:bookmarkStart w:id="6" w:name="OLE_LINK4"/>
            <w:r>
              <w:rPr>
                <w:rFonts w:hint="eastAsia" w:ascii="宋体" w:hAnsi="宋体" w:eastAsia="宋体" w:cs="宋体"/>
                <w:color w:val="000000"/>
                <w:kern w:val="0"/>
                <w:sz w:val="18"/>
                <w:szCs w:val="18"/>
              </w:rPr>
              <w:t>≥</w:t>
            </w:r>
            <w:bookmarkEnd w:id="6"/>
            <w:r>
              <w:rPr>
                <w:rFonts w:hint="eastAsia" w:ascii="宋体" w:hAnsi="宋体" w:eastAsia="宋体" w:cs="宋体"/>
                <w:color w:val="000000"/>
                <w:kern w:val="0"/>
                <w:sz w:val="18"/>
                <w:szCs w:val="18"/>
              </w:rPr>
              <w:t>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、具备摄像头工作指示灯，摄像头运行时，有指示灯提示。（提供封面具有CNAS标志的权威检测机构的检测报告复印件加盖原厂红色公章）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整机内置非独立外扩展的8阵列麦克风，拾音角度≥180°,可用于对教室环境音频进行采集，拾音距离≥12m。</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内置无线传屏接收端，无需外接接收部件，无线传屏发射器与整机匹配后即可实现传屏功能，将外部电脑的屏幕画面通过无线方式传输到整机上显示。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w:t>
            </w:r>
            <w:r>
              <w:rPr>
                <w:rFonts w:hint="eastAsia" w:ascii="宋体" w:hAnsi="宋体" w:eastAsia="宋体" w:cs="宋体"/>
                <w:color w:val="000000"/>
                <w:kern w:val="0"/>
                <w:sz w:val="18"/>
                <w:szCs w:val="18"/>
              </w:rPr>
              <w:t>整机内置支持2.4GHz和5GHz双频WiFi，支持蓝牙5.4；Wi-Fi和AP热点工作距离15m，AP热点支持50个用户终端在线网络连接。（提供封面具有CNAS标志的权威检测机构的检测报告复印件加盖原厂红色公章）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w:t>
            </w:r>
            <w:r>
              <w:rPr>
                <w:rFonts w:hint="eastAsia" w:ascii="宋体" w:hAnsi="宋体" w:eastAsia="宋体" w:cs="宋体"/>
                <w:color w:val="000000"/>
                <w:kern w:val="0"/>
                <w:sz w:val="18"/>
                <w:szCs w:val="18"/>
              </w:rPr>
              <w:t>、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支持护眼模式，可通过前置面板物理功能按键一键启用护眼模式，一键滤减蓝光。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整机支持全通道支持4KUI界面显示，包括安卓通道、PC通道、HDMI通道、Type-C通道。（提供封面具有CNAS标志的权威检测机构的检测报告复印件加盖原厂红色公章）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开关机设置：整机本地支持自定义设置开机时间和关机时间，组数不少于5组，无需网络环境即可实现。</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w:t>
            </w:r>
            <w:r>
              <w:rPr>
                <w:rFonts w:hint="eastAsia" w:ascii="宋体" w:hAnsi="宋体" w:eastAsia="宋体" w:cs="宋体"/>
                <w:color w:val="000000"/>
                <w:kern w:val="0"/>
                <w:sz w:val="18"/>
                <w:szCs w:val="18"/>
              </w:rPr>
              <w:t>整机具备智能手势识别功能，在任意信号源通道下均可识别五指上、下、左、右方向手势，五指画O、画~、左右晃动、缩/放方向手势滑动并调用相应功能。支持将各手势滑动方向自定义设置为无操作、熄屏、批注、桌面、半屏模式。（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w:t>
            </w:r>
            <w:r>
              <w:rPr>
                <w:rFonts w:hint="eastAsia" w:ascii="宋体" w:hAnsi="宋体" w:eastAsia="宋体" w:cs="宋体"/>
                <w:color w:val="000000"/>
                <w:kern w:val="0"/>
                <w:sz w:val="18"/>
                <w:szCs w:val="18"/>
              </w:rPr>
              <w:t>在HDMI、Android以及Windows信号源模式下，整机屏幕支持手势下移实现半屏显示，下移同时可做到整屏缩小，画面完整、无任何画面裁剪且触控正常。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快捷小工具：支持自定义悬浮球菜单中的小工具功能，用户在任意通道下可调取系统工具，聚光灯、批注、熄屏、锁屏、硬件自检、内存加速等小工具，也可以调取应用软件；并支持根据用户习惯任意调整显示顺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整机教学桌面小工具，支持调用摄像头支持人脸识别、清点人数、随机抽人；识别所有学生，显示标记，然后随机抽选，同时显示标记不少于60人。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25、</w:t>
            </w:r>
            <w:r>
              <w:rPr>
                <w:rFonts w:hint="eastAsia" w:ascii="宋体" w:hAnsi="宋体" w:eastAsia="宋体" w:cs="宋体"/>
                <w:color w:val="000000"/>
                <w:kern w:val="0"/>
                <w:sz w:val="18"/>
                <w:szCs w:val="18"/>
              </w:rPr>
              <w:t>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w:t>
            </w:r>
            <w:r>
              <w:rPr>
                <w:rFonts w:hint="eastAsia" w:ascii="宋体" w:hAnsi="宋体" w:eastAsia="宋体" w:cs="宋体"/>
                <w:color w:val="000000"/>
                <w:kern w:val="0"/>
                <w:sz w:val="18"/>
                <w:szCs w:val="18"/>
              </w:rPr>
              <w:t>、整机Windows通道支持文件传输应用，支持通过扫码、wifi直联、超声三种方式与手机进行握手连接，实现文件传输功能。</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27</w:t>
            </w:r>
            <w:r>
              <w:rPr>
                <w:rFonts w:hint="eastAsia" w:ascii="宋体" w:hAnsi="宋体" w:eastAsia="宋体" w:cs="宋体"/>
                <w:color w:val="000000"/>
                <w:kern w:val="0"/>
                <w:sz w:val="18"/>
                <w:szCs w:val="18"/>
              </w:rPr>
              <w:t>、整机Windows通道支持文件传输应用，传输方式支持公网传输、局域网传输、WiFi直连传输。</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w:t>
            </w:r>
            <w:r>
              <w:rPr>
                <w:rFonts w:hint="eastAsia" w:ascii="宋体" w:hAnsi="宋体" w:eastAsia="宋体" w:cs="宋体"/>
                <w:color w:val="000000"/>
                <w:kern w:val="0"/>
                <w:sz w:val="18"/>
                <w:szCs w:val="18"/>
              </w:rPr>
              <w:t>整机关机状态下，通过长按电源键进入设置界面后，可点击屏幕选择故障检测、系统还原功能，系统还原可单独还原PC系统，单独还原整机系统。</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w:t>
            </w:r>
            <w:r>
              <w:rPr>
                <w:rFonts w:hint="eastAsia" w:ascii="宋体" w:hAnsi="宋体" w:eastAsia="宋体" w:cs="宋体"/>
                <w:color w:val="000000"/>
                <w:kern w:val="0"/>
                <w:sz w:val="18"/>
                <w:szCs w:val="18"/>
              </w:rPr>
              <w:t>整机支持windows系统和android系统之间进行串口通信，android系统可获取OPS的CPU型号，内存，网卡型号，序列号等信息，android系统下可一键还原windows操作系统，控制OPS的开关机；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整机嵌入式系统支持对重要设置内容进行安全保护，通过输入密码才可以进入网络设置选项控制有线及无线网络设置，高级设置选项控制安卓恢复出厂设置及windows系统一键还原；</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r>
              <w:rPr>
                <w:rFonts w:hint="eastAsia" w:ascii="宋体" w:hAnsi="宋体" w:eastAsia="宋体" w:cs="宋体"/>
                <w:color w:val="000000"/>
                <w:kern w:val="0"/>
                <w:sz w:val="18"/>
                <w:szCs w:val="18"/>
              </w:rPr>
              <w:t>OPS:处理器不低于</w:t>
            </w:r>
            <w:r>
              <w:rPr>
                <w:rFonts w:hint="eastAsia" w:ascii="宋体" w:hAnsi="宋体" w:eastAsia="宋体" w:cs="宋体"/>
                <w:color w:val="000000"/>
                <w:kern w:val="0"/>
                <w:sz w:val="18"/>
                <w:szCs w:val="18"/>
                <w:lang w:val="en-US" w:eastAsia="zh-CN"/>
              </w:rPr>
              <w:t>i</w:t>
            </w: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 xml:space="preserve"> 10代CPU</w:t>
            </w:r>
            <w:r>
              <w:rPr>
                <w:rFonts w:hint="eastAsia" w:ascii="宋体" w:hAnsi="宋体" w:eastAsia="宋体" w:cs="宋体"/>
                <w:color w:val="000000"/>
                <w:kern w:val="0"/>
                <w:sz w:val="18"/>
                <w:szCs w:val="18"/>
              </w:rPr>
              <w:t>，内存≥8G，硬盘≥256G SSD固态硬盘。</w:t>
            </w:r>
            <w:r>
              <w:rPr>
                <w:rFonts w:hint="eastAsia" w:ascii="宋体" w:hAnsi="宋体" w:eastAsia="宋体" w:cs="宋体"/>
                <w:color w:val="000000"/>
                <w:kern w:val="0"/>
                <w:sz w:val="18"/>
                <w:szCs w:val="18"/>
                <w:lang w:val="en-US" w:eastAsia="zh-CN"/>
              </w:rPr>
              <w:t>含配含配套智能笔、移动推车。</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.提供三年原厂质保。（投标供应商需提供厂家针对此项目的授权书和售后服务承诺函盖鲜章原件）</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移动工作站</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rPr>
            </w:pPr>
            <w:bookmarkStart w:id="7" w:name="OLE_LINK3"/>
            <w:r>
              <w:rPr>
                <w:rFonts w:hint="eastAsia" w:ascii="宋体" w:hAnsi="宋体" w:eastAsia="宋体" w:cs="宋体"/>
                <w:color w:val="000000"/>
                <w:kern w:val="0"/>
                <w:sz w:val="18"/>
                <w:szCs w:val="18"/>
              </w:rPr>
              <w:t xml:space="preserve">联想ThinkPad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P16v</w:t>
            </w:r>
            <w:bookmarkEnd w:id="7"/>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1、16英寸图形移动工作站；</w:t>
            </w:r>
          </w:p>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2、处理器</w:t>
            </w:r>
            <w:r>
              <w:rPr>
                <w:rFonts w:hint="eastAsia" w:ascii="宋体" w:hAnsi="宋体" w:eastAsia="宋体" w:cs="宋体"/>
                <w:color w:val="000000"/>
                <w:kern w:val="0"/>
                <w:sz w:val="18"/>
                <w:szCs w:val="18"/>
              </w:rPr>
              <w:t>≥i9-13900H</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3、内存容量</w:t>
            </w:r>
            <w:r>
              <w:rPr>
                <w:rFonts w:hint="eastAsia" w:ascii="宋体" w:hAnsi="宋体" w:eastAsia="宋体" w:cs="宋体"/>
                <w:color w:val="000000"/>
                <w:kern w:val="0"/>
                <w:sz w:val="18"/>
                <w:szCs w:val="18"/>
              </w:rPr>
              <w:t>≥64G</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4、硬盘容量</w:t>
            </w:r>
            <w:r>
              <w:rPr>
                <w:rFonts w:hint="eastAsia" w:ascii="宋体" w:hAnsi="宋体" w:eastAsia="宋体" w:cs="宋体"/>
                <w:color w:val="000000"/>
                <w:kern w:val="0"/>
                <w:sz w:val="18"/>
                <w:szCs w:val="18"/>
              </w:rPr>
              <w:t>≥1TB</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5、显卡不低于</w:t>
            </w:r>
            <w:r>
              <w:rPr>
                <w:rFonts w:hint="eastAsia" w:ascii="宋体" w:hAnsi="宋体" w:eastAsia="宋体" w:cs="宋体"/>
                <w:color w:val="000000"/>
                <w:kern w:val="0"/>
                <w:sz w:val="18"/>
                <w:szCs w:val="18"/>
              </w:rPr>
              <w:t>RTX 2000Ada</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华为平板电脑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bookmarkStart w:id="8" w:name="OLE_LINK8"/>
            <w:r>
              <w:rPr>
                <w:rFonts w:hint="eastAsia" w:ascii="宋体" w:hAnsi="宋体" w:eastAsia="宋体" w:cs="宋体"/>
                <w:color w:val="000000"/>
                <w:kern w:val="0"/>
                <w:sz w:val="18"/>
                <w:szCs w:val="18"/>
                <w:lang w:val="en-US" w:eastAsia="zh-CN"/>
              </w:rPr>
              <w:t xml:space="preserve">HUAWEI </w:t>
            </w:r>
            <w:bookmarkEnd w:id="8"/>
            <w:r>
              <w:rPr>
                <w:rFonts w:hint="eastAsia" w:ascii="宋体" w:hAnsi="宋体" w:eastAsia="宋体" w:cs="宋体"/>
                <w:color w:val="000000"/>
                <w:kern w:val="0"/>
                <w:sz w:val="18"/>
                <w:szCs w:val="18"/>
                <w:lang w:val="en-US" w:eastAsia="zh-CN"/>
              </w:rPr>
              <w:t>MatePad Pro</w:t>
            </w:r>
          </w:p>
        </w:tc>
        <w:tc>
          <w:tcPr>
            <w:tcW w:w="3140" w:type="pct"/>
            <w:shd w:val="clear" w:color="auto" w:fill="auto"/>
            <w:vAlign w:val="center"/>
          </w:tcPr>
          <w:p>
            <w:pPr>
              <w:widowControl/>
              <w:numPr>
                <w:ilvl w:val="0"/>
                <w:numId w:val="1"/>
              </w:numPr>
              <w:jc w:val="left"/>
              <w:textAlignment w:val="center"/>
              <w:rPr>
                <w:rFonts w:hint="eastAsia" w:ascii="宋体" w:hAnsi="宋体" w:eastAsia="宋体" w:cs="宋体"/>
                <w:color w:val="000000"/>
                <w:kern w:val="0"/>
                <w:sz w:val="18"/>
                <w:szCs w:val="18"/>
                <w:lang w:val="en-US" w:eastAsia="zh-CN"/>
              </w:rPr>
            </w:pPr>
            <w:bookmarkStart w:id="9" w:name="OLE_LINK7"/>
            <w:bookmarkStart w:id="10" w:name="OLE_LINK5"/>
            <w:r>
              <w:rPr>
                <w:rFonts w:hint="eastAsia" w:ascii="宋体" w:hAnsi="宋体" w:eastAsia="宋体" w:cs="宋体"/>
                <w:color w:val="000000"/>
                <w:kern w:val="0"/>
                <w:sz w:val="18"/>
                <w:szCs w:val="18"/>
                <w:lang w:val="en-US" w:eastAsia="zh-CN"/>
              </w:rPr>
              <w:t>二合一平板电脑，屏幕尺寸：12.6英寸；</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分辨率：2560x1600；</w:t>
            </w:r>
          </w:p>
          <w:bookmarkEnd w:id="9"/>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处理器最高频率3.13GHz，核心数：八核心；</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系统内存：8GB；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存储容量：256GB；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支持移动/联通/电信 5G/4G+/4G/3G/2G；</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7、WiFi 6+，支持802.11ax无线协议</w:t>
            </w:r>
            <w:bookmarkEnd w:id="10"/>
            <w:r>
              <w:rPr>
                <w:rFonts w:hint="eastAsia" w:ascii="宋体" w:hAnsi="宋体" w:eastAsia="宋体" w:cs="宋体"/>
                <w:color w:val="000000"/>
                <w:kern w:val="0"/>
                <w:sz w:val="18"/>
                <w:szCs w:val="18"/>
                <w:lang w:val="en-US"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苹果平板电脑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iPad Pro 11英寸2024(512GB/WLAN版)</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1、屏幕：11英寸屏幕，P3广色域；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2、屏幕分辨率：2420*1668；</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3、屏幕比例：4:3；</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4、处理器：Apple M4处理器，9 核中央处理器，具有 3 个性能核心和 6 个能效核心。</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5、操作系统：iPadOS 17；</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6、存储容量：512GB；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7、双频（2.4GHz+5GHz）,支持802.11ax无线协议，具备 2x2 MIMO 技术；</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8、颜色：银色。</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2合1平板电脑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HUAWEI MateBook E </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1、屏幕尺寸：12.6英寸，屏幕比例 ：16:10；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2、分辨率：2560x1600；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3、色域 ：1670 万色，P3 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4、处理器：第 12 代智能英特尔®酷睿™ i7-1260U 处理器；</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5、运行内存容量（RAM）：16 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6、硬盘：512 GB SSD 硬盘；</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7、Windows 11 64 位 家庭中文版。</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252"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c>
          <w:tcPr>
            <w:tcW w:w="452"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苹果一体机</w:t>
            </w:r>
          </w:p>
        </w:tc>
        <w:tc>
          <w:tcPr>
            <w:tcW w:w="516" w:type="pct"/>
            <w:shd w:val="clear" w:color="auto" w:fill="auto"/>
            <w:vAlign w:val="center"/>
          </w:tcPr>
          <w:p>
            <w:pPr>
              <w:widowControl/>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2024款 iMac</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auto"/>
                <w:kern w:val="0"/>
                <w:sz w:val="18"/>
                <w:szCs w:val="18"/>
                <w:lang w:val="en-US" w:eastAsia="zh-CN"/>
              </w:rPr>
            </w:pPr>
            <w:bookmarkStart w:id="11" w:name="OLE_LINK11"/>
            <w:r>
              <w:rPr>
                <w:rFonts w:hint="eastAsia" w:ascii="宋体" w:hAnsi="宋体" w:eastAsia="宋体" w:cs="宋体"/>
                <w:color w:val="auto"/>
                <w:kern w:val="0"/>
                <w:sz w:val="18"/>
                <w:szCs w:val="18"/>
                <w:lang w:val="en-US" w:eastAsia="zh-CN"/>
              </w:rPr>
              <w:t>1、24 英寸 4.5K 视网膜显示屏</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分辨率 4480 x 2520 (218 ppi)，支持 10 亿色彩，500 尼特亮度，广色域 (P3)。</w:t>
            </w:r>
          </w:p>
          <w:p>
            <w:pPr>
              <w:widowControl/>
              <w:numPr>
                <w:ilvl w:val="0"/>
                <w:numId w:val="2"/>
              </w:numPr>
              <w:ind w:left="0" w:leftChars="0" w:firstLine="0" w:firstLineChars="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处理器：Apple M4 芯片，10 核中央处理器，具有 4 个性能核心和 6 个能效核心；10 核图形处理器硬件加速光线追踪；</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内存：32G； </w:t>
            </w:r>
          </w:p>
          <w:p>
            <w:pPr>
              <w:widowControl/>
              <w:numPr>
                <w:ilvl w:val="0"/>
                <w:numId w:val="2"/>
              </w:numPr>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存储容量：1TB SSD； </w:t>
            </w:r>
            <w:bookmarkEnd w:id="11"/>
          </w:p>
        </w:tc>
        <w:tc>
          <w:tcPr>
            <w:tcW w:w="248" w:type="pct"/>
            <w:shd w:val="clear" w:color="auto" w:fill="auto"/>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88" w:type="pct"/>
            <w:shd w:val="clear" w:color="auto" w:fill="auto"/>
            <w:vAlign w:val="center"/>
          </w:tcPr>
          <w:p>
            <w:pPr>
              <w:widowControl/>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4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数位板</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高漫 G22</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液晶数位板手绘板屏</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幕尺寸：21.5inch</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外形尺寸：522×316×91.5mm (带支架)</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显示分辨率：1920×1080(16：9)</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色域：120%sRGB</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显示区域：476.64×268.11mm</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可视视角：89°/89°(H)/89°/89°(V)</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显示颜色：16.7M(8bit)</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快捷键：8个自定义快捷键</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笔感应技术：被动式电磁感应</w:t>
            </w:r>
            <w:r>
              <w:rPr>
                <w:rFonts w:hint="eastAsia" w:ascii="宋体" w:hAnsi="宋体" w:eastAsia="宋体" w:cs="宋体"/>
                <w:color w:val="000000"/>
                <w:kern w:val="0"/>
                <w:sz w:val="18"/>
                <w:szCs w:val="18"/>
                <w:lang w:val="en-US"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52"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452"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实训室环境改造</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140"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实训室面积约85平方，环境改造包括铝方通吊顶、墙面瓷粉乳胶漆、地面2.0mm厚PVC地胶，照明及窗帘。材料质量符合国家相关标准，品牌不限。</w:t>
            </w:r>
          </w:p>
        </w:tc>
        <w:tc>
          <w:tcPr>
            <w:tcW w:w="24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eastAsia="宋体" w:cs="宋体"/>
                <w:b/>
                <w:bCs/>
                <w:color w:val="000000"/>
                <w:kern w:val="0"/>
                <w:sz w:val="18"/>
                <w:szCs w:val="18"/>
              </w:rPr>
              <w:t>台式电脑主机</w:t>
            </w: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auto"/>
                <w:kern w:val="0"/>
                <w:sz w:val="18"/>
                <w:szCs w:val="18"/>
              </w:rPr>
              <w:t>教学大屏显示一体机</w:t>
            </w:r>
            <w:r>
              <w:rPr>
                <w:rFonts w:hint="eastAsia" w:ascii="宋体" w:hAnsi="宋体" w:eastAsia="宋体" w:cs="宋体"/>
                <w:b/>
                <w:bCs/>
                <w:color w:val="auto"/>
                <w:kern w:val="0"/>
                <w:sz w:val="18"/>
                <w:szCs w:val="18"/>
                <w:lang w:val="en-US" w:eastAsia="zh-CN"/>
              </w:rPr>
              <w:t>针</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3、质保3年，供应商必须保证7*24小时服务，接到通知后2小时到达现场解决。24小时内无法解决的故障提供备用机备用。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bookmarkEnd w:id="0"/>
      <w:bookmarkEnd w:id="1"/>
    </w:tbl>
    <w:p>
      <w:pPr>
        <w:rPr>
          <w:rFonts w:hint="eastAsia" w:ascii="宋体" w:hAnsi="宋体" w:eastAsia="宋体" w:cs="宋体"/>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ind w:firstLine="960" w:firstLineChars="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网站设计与开发项目中国集训基地（二期）</w:t>
      </w:r>
      <w:r>
        <w:rPr>
          <w:rFonts w:hint="eastAsia" w:ascii="仿宋_GB2312" w:hAnsi="仿宋_GB2312" w:eastAsia="仿宋_GB2312" w:cs="仿宋_GB2312"/>
          <w:sz w:val="32"/>
          <w:szCs w:val="32"/>
          <w:lang w:val="en-US" w:eastAsia="zh-CN"/>
        </w:rPr>
        <w:t>清单（2）</w:t>
      </w:r>
    </w:p>
    <w:tbl>
      <w:tblPr>
        <w:tblStyle w:val="10"/>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4"/>
        <w:gridCol w:w="49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2"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bookmarkStart w:id="12" w:name="OLE_LINK6"/>
            <w:r>
              <w:rPr>
                <w:rFonts w:hint="eastAsia" w:ascii="仿宋_GB2312" w:hAnsi="仿宋_GB2312" w:eastAsia="仿宋_GB2312" w:cs="仿宋_GB2312"/>
                <w:b/>
                <w:bCs/>
                <w:kern w:val="0"/>
                <w:sz w:val="18"/>
                <w:szCs w:val="18"/>
              </w:rPr>
              <w:t>序号</w:t>
            </w:r>
          </w:p>
        </w:tc>
        <w:tc>
          <w:tcPr>
            <w:tcW w:w="453"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6" w:type="pct"/>
            <w:shd w:val="clear" w:color="auto" w:fill="auto"/>
            <w:vAlign w:val="center"/>
          </w:tcPr>
          <w:p>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40"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台式电脑主机</w:t>
            </w:r>
          </w:p>
        </w:tc>
        <w:tc>
          <w:tcPr>
            <w:tcW w:w="516" w:type="pct"/>
            <w:shd w:val="clear" w:color="auto" w:fill="auto"/>
            <w:vAlign w:val="center"/>
          </w:tcPr>
          <w:p>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惠普</w:t>
            </w:r>
          </w:p>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HP Z2G9</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1、处理器：≥英特尔i7-13700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2、主板：≥Intel W680芯片组；</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3、显卡：≥RTXA2000-12G独立显卡；</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4、内存：≥128GB DDR5，不少于 4 个内存插槽；</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5、硬盘：≥2T M.2 NVME SSD + 2TB SATA3 7200rpm ;硬盘扩展托架：最大可扩展4个3.5 英寸机械硬盘位；</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6、电源：≥750W高效节能电源</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7、声卡/网卡：集成千兆网卡，集成声卡（提供不低于3个音频接口，其中前置1个二合一音频接口）；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8机箱：立式机箱≥17L，免工具拆卸；</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★9、接口前置：前置：5个USB 3.2接口（至少1个USB Type-C）、2个音频接口；后置：4个USB 3.2接口、串口、音频接口、2个DP接口 、1个HDMI接口；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10、扩展插槽：3个以上PCIE槽位（至少1个是PCIe 4.0x16规格）；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★11、机型：商用工作站产品，在官网或产品认证中证明投标机型为工作站产品，需提供证明文件加盖原厂鲜章；</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随机还原系统：支持镜像本地缓存：支持将服务器镜像文件缓存至本地硬盘，支持小容量固态硬盘以增量非分区的方式缓存；支持用户在终端登录网盘，实现数据漫游与数据共享；支持用户将网盘中的文件分享给其他用户，其他用户可通过链接和提取码查看文件。个人资料和数据，随个人账户随机漫游；支持本地桌面备份与恢复，用户可以将自己运行的系统进行本地备份。当自己误操作导致云桌面卡慢、蓝屏、死机或者中病毒的时候，用户可以自助从本地备份的快照恢复系统。(要求与主机为同一品牌，须提供此项功能的软件截图,加盖生产厂家鲜章)。</w:t>
            </w:r>
          </w:p>
          <w:p>
            <w:pPr>
              <w:widowControl/>
              <w:jc w:val="left"/>
              <w:textAlignment w:val="center"/>
              <w:rPr>
                <w:rFonts w:hint="eastAsia"/>
                <w:lang w:val="en-US" w:eastAsia="zh-CN"/>
              </w:rPr>
            </w:pPr>
            <w:r>
              <w:rPr>
                <w:rFonts w:hint="eastAsia" w:ascii="宋体" w:hAnsi="宋体" w:eastAsia="宋体" w:cs="宋体"/>
                <w:color w:val="000000"/>
                <w:kern w:val="0"/>
                <w:sz w:val="18"/>
                <w:szCs w:val="18"/>
                <w:lang w:val="en-US" w:eastAsia="zh-CN"/>
              </w:rPr>
              <w:t xml:space="preserve">★12、服务：原厂提供主机三年上门质保服务，需提供原厂针对本项目盖章的售后服务承诺函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显示器</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惠普</w:t>
            </w:r>
            <w:r>
              <w:rPr>
                <w:rFonts w:hint="eastAsia" w:ascii="宋体" w:hAnsi="宋体" w:eastAsia="宋体" w:cs="宋体"/>
                <w:color w:val="000000"/>
                <w:kern w:val="0"/>
                <w:sz w:val="18"/>
                <w:szCs w:val="18"/>
                <w:lang w:val="en-US" w:eastAsia="zh-CN"/>
              </w:rPr>
              <w:t>E27M</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eastAsia="zh-CN"/>
              </w:rPr>
              <w:t>尺寸：</w:t>
            </w:r>
            <w:r>
              <w:rPr>
                <w:rFonts w:hint="eastAsia" w:ascii="宋体" w:hAnsi="宋体" w:eastAsia="宋体" w:cs="宋体"/>
                <w:color w:val="000000"/>
                <w:kern w:val="0"/>
                <w:sz w:val="18"/>
                <w:szCs w:val="18"/>
              </w:rPr>
              <w:t>27英寸 100Hz</w:t>
            </w:r>
            <w:r>
              <w:rPr>
                <w:rFonts w:hint="eastAsia" w:ascii="宋体" w:hAnsi="宋体" w:eastAsia="宋体" w:cs="宋体"/>
                <w:color w:val="000000"/>
                <w:kern w:val="0"/>
                <w:sz w:val="18"/>
                <w:szCs w:val="18"/>
                <w:lang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2K IPS屏 HDR技术</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旋转升降</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4、接口：</w:t>
            </w:r>
            <w:r>
              <w:rPr>
                <w:rFonts w:hint="eastAsia" w:ascii="宋体" w:hAnsi="宋体" w:eastAsia="宋体" w:cs="宋体"/>
                <w:color w:val="000000"/>
                <w:kern w:val="0"/>
                <w:sz w:val="18"/>
                <w:szCs w:val="18"/>
              </w:rPr>
              <w:t>VGA/HDMI/DP</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连接线各1条适配主机</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服务器</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惠普Z6 G5</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1、塔式图形工作站；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2、处理器：2颗*</w:t>
            </w:r>
            <w:r>
              <w:rPr>
                <w:rFonts w:hint="eastAsia" w:ascii="宋体" w:hAnsi="宋体" w:eastAsia="宋体" w:cs="宋体"/>
                <w:color w:val="000000"/>
                <w:kern w:val="0"/>
                <w:sz w:val="18"/>
                <w:szCs w:val="18"/>
              </w:rPr>
              <w:t>Intel Xeon Gold 5218 2.3GHz</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3、内存：128G </w:t>
            </w:r>
            <w:r>
              <w:rPr>
                <w:rFonts w:hint="eastAsia" w:ascii="宋体" w:hAnsi="宋体" w:eastAsia="宋体" w:cs="宋体"/>
                <w:color w:val="000000"/>
                <w:kern w:val="0"/>
                <w:sz w:val="18"/>
                <w:szCs w:val="18"/>
              </w:rPr>
              <w:t>DDR4内存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4、硬盘：</w:t>
            </w:r>
            <w:r>
              <w:rPr>
                <w:rFonts w:hint="eastAsia" w:ascii="宋体" w:hAnsi="宋体" w:eastAsia="宋体" w:cs="宋体"/>
                <w:color w:val="000000"/>
                <w:kern w:val="0"/>
                <w:sz w:val="18"/>
                <w:szCs w:val="18"/>
              </w:rPr>
              <w:t>2T固态+4T机械</w:t>
            </w:r>
            <w:r>
              <w:rPr>
                <w:rFonts w:hint="eastAsia" w:ascii="宋体" w:hAnsi="宋体" w:eastAsia="宋体" w:cs="宋体"/>
                <w:color w:val="000000"/>
                <w:kern w:val="0"/>
                <w:sz w:val="18"/>
                <w:szCs w:val="18"/>
                <w:lang w:val="en-US" w:eastAsia="zh-CN"/>
              </w:rPr>
              <w:t>硬盘；</w:t>
            </w:r>
          </w:p>
          <w:p>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 xml:space="preserve">5、显卡：RTX A4000 16GB。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教学大屏显示一体机</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海康威视</w:t>
            </w:r>
            <w:r>
              <w:rPr>
                <w:rFonts w:hint="eastAsia" w:ascii="宋体" w:hAnsi="宋体" w:eastAsia="宋体" w:cs="宋体"/>
                <w:color w:val="000000"/>
                <w:kern w:val="0"/>
                <w:sz w:val="18"/>
                <w:szCs w:val="18"/>
              </w:rPr>
              <w:t>DS-D5198TS/GF</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整机采用UHD超高清LED液晶屏，显示分辨率3840*2160，可视角度≥178°</w:t>
            </w:r>
            <w:r>
              <w:rPr>
                <w:rFonts w:hint="eastAsia" w:ascii="宋体" w:hAnsi="宋体" w:eastAsia="宋体" w:cs="宋体"/>
                <w:color w:val="000000"/>
                <w:kern w:val="0"/>
                <w:sz w:val="18"/>
                <w:szCs w:val="18"/>
                <w:lang w:eastAsia="zh-CN"/>
              </w:rPr>
              <w:t>，</w:t>
            </w:r>
            <w:r>
              <w:rPr>
                <w:rFonts w:hint="eastAsia" w:ascii="宋体" w:hAnsi="宋体" w:cs="宋体"/>
                <w:color w:val="000000"/>
                <w:kern w:val="0"/>
                <w:sz w:val="18"/>
                <w:szCs w:val="18"/>
                <w:lang w:val="en-US" w:eastAsia="zh-CN"/>
              </w:rPr>
              <w:t>外观尺寸</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100寸，</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val="en-US" w:eastAsia="zh-CN"/>
              </w:rPr>
              <w:t>显示</w:t>
            </w:r>
            <w:r>
              <w:rPr>
                <w:rFonts w:hint="eastAsia" w:ascii="宋体" w:hAnsi="宋体" w:eastAsia="宋体" w:cs="宋体"/>
                <w:color w:val="000000"/>
                <w:kern w:val="0"/>
                <w:sz w:val="18"/>
                <w:szCs w:val="18"/>
                <w:lang w:eastAsia="zh-CN"/>
              </w:rPr>
              <w:t>尺寸</w:t>
            </w:r>
            <w:r>
              <w:rPr>
                <w:rFonts w:hint="eastAsia" w:ascii="宋体" w:hAnsi="宋体" w:eastAsia="宋体" w:cs="宋体"/>
                <w:color w:val="000000"/>
                <w:kern w:val="0"/>
                <w:sz w:val="18"/>
                <w:szCs w:val="18"/>
              </w:rPr>
              <w:t>≥98英寸。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整机采用LED液晶A规屏，显示比例16:9。屏幕采用≥3.2mm防眩钢化玻璃保护，表面硬度≥莫氏8级，硬度大于等于9H，透光率不低于93%，雾度≤8%，</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、整机CPU，可编程逻辑芯片、时钟芯片、采用国产自主芯片；（提供封面具有CNAS标志的权威检测机构的检测报告复印件加盖原厂红色公章）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、整机内置2.2声道音响，前朝向额定15W中高音扬声器2个，后朝向额定15W低音扬声器2个，额定总功率≥60W，谐振频率低于300Hz。（提供封面具有CNAS标志的权威检测机构的检测报告复印件加盖原厂红色公章）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前置Type-C接口，支持通过不带转换转置的外部线缆，实现外接电脑HDMI信号的接入显示。外接电脑设备经双头Type-C线连接至整机，可调用整机内置的摄像头、麦克风、扬声器，在外接电脑即可控制整机拍摄教室画面。（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、外接电脑设备经双头Type-C线连接至整机，可将整机网络共享给外接电脑，并支持反向触控控制功能。（提供封面具有CNAS标志的权威检测机构的检测报告复印件加盖原厂红色公章）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整机采用红外触控技术，支持Windows及安卓双系统下50点触控；支持同一红外笔笔头、笔尾书写不同的颜色，且颜色可自定义。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、具备摄像头工作指示灯，摄像头运行时，有指示灯提示。（提供封面具有CNAS标志的权威检测机构的检测报告复印件加盖原厂红色公章）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整机内置非独立外扩展的8阵列麦克风，拾音角度≥180°,可用于对教室环境音频进行采集，拾音距离≥12m。</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内置无线传屏接收端，无需外接接收部件，无线传屏发射器与整机匹配后即可实现传屏功能，将外部电脑的屏幕画面通过无线方式传输到整机上显示。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w:t>
            </w:r>
            <w:r>
              <w:rPr>
                <w:rFonts w:hint="eastAsia" w:ascii="宋体" w:hAnsi="宋体" w:eastAsia="宋体" w:cs="宋体"/>
                <w:color w:val="000000"/>
                <w:kern w:val="0"/>
                <w:sz w:val="18"/>
                <w:szCs w:val="18"/>
              </w:rPr>
              <w:t>整机内置支持2.4GHz和5GHz双频WiFi，支持蓝牙5.4；Wi-Fi和AP热点工作距离15m，AP热点支持50个用户终端在线网络连接。（提供封面具有CNAS标志的权威检测机构的检测报告复印件加盖原厂红色公章）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w:t>
            </w:r>
            <w:r>
              <w:rPr>
                <w:rFonts w:hint="eastAsia" w:ascii="宋体" w:hAnsi="宋体" w:eastAsia="宋体" w:cs="宋体"/>
                <w:color w:val="000000"/>
                <w:kern w:val="0"/>
                <w:sz w:val="18"/>
                <w:szCs w:val="18"/>
              </w:rPr>
              <w:t>、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支持护眼模式，可通过前置面板物理功能按键一键启用护眼模式，一键滤减蓝光。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整机支持全通道支持4KUI界面显示，包括安卓通道、PC通道、HDMI通道、Type-C通道。（提供封面具有CNAS标志的权威检测机构的检测报告复印件加盖原厂红色公章）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开关机设置：整机本地支持自定义设置开机时间和关机时间，组数不少于5组，无需网络环境即可实现。</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w:t>
            </w:r>
            <w:r>
              <w:rPr>
                <w:rFonts w:hint="eastAsia" w:ascii="宋体" w:hAnsi="宋体" w:eastAsia="宋体" w:cs="宋体"/>
                <w:color w:val="000000"/>
                <w:kern w:val="0"/>
                <w:sz w:val="18"/>
                <w:szCs w:val="18"/>
              </w:rPr>
              <w:t>整机具备智能手势识别功能，在任意信号源通道下均可识别五指上、下、左、右方向手势，五指画O、画~、左右晃动、缩/放方向手势滑动并调用相应功能。支持将各手势滑动方向自定义设置为无操作、熄屏、批注、桌面、半屏模式。（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w:t>
            </w:r>
            <w:r>
              <w:rPr>
                <w:rFonts w:hint="eastAsia" w:ascii="宋体" w:hAnsi="宋体" w:eastAsia="宋体" w:cs="宋体"/>
                <w:color w:val="000000"/>
                <w:kern w:val="0"/>
                <w:sz w:val="18"/>
                <w:szCs w:val="18"/>
              </w:rPr>
              <w:t>在HDMI、Android以及Windows信号源模式下，整机屏幕支持手势下移实现半屏显示，下移同时可做到整屏缩小，画面完整、无任何画面裁剪且触控正常。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快捷小工具：支持自定义悬浮球菜单中的小工具功能，用户在任意通道下可调取系统工具，聚光灯、批注、熄屏、锁屏、硬件自检、内存加速等小工具，也可以调取应用软件；并支持根据用户习惯任意调整显示顺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整机教学桌面小工具，支持调用摄像头支持人脸识别、清点人数、随机抽人；识别所有学生，显示标记，然后随机抽选，同时显示标记不少于60人。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25、</w:t>
            </w:r>
            <w:r>
              <w:rPr>
                <w:rFonts w:hint="eastAsia" w:ascii="宋体" w:hAnsi="宋体" w:eastAsia="宋体" w:cs="宋体"/>
                <w:color w:val="000000"/>
                <w:kern w:val="0"/>
                <w:sz w:val="18"/>
                <w:szCs w:val="18"/>
              </w:rPr>
              <w:t>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w:t>
            </w:r>
            <w:r>
              <w:rPr>
                <w:rFonts w:hint="eastAsia" w:ascii="宋体" w:hAnsi="宋体" w:eastAsia="宋体" w:cs="宋体"/>
                <w:color w:val="000000"/>
                <w:kern w:val="0"/>
                <w:sz w:val="18"/>
                <w:szCs w:val="18"/>
              </w:rPr>
              <w:t>、整机Windows通道支持文件传输应用，支持通过扫码、wifi直联、超声三种方式与手机进行握手连接，实现文件传输功能。</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27</w:t>
            </w:r>
            <w:r>
              <w:rPr>
                <w:rFonts w:hint="eastAsia" w:ascii="宋体" w:hAnsi="宋体" w:eastAsia="宋体" w:cs="宋体"/>
                <w:color w:val="000000"/>
                <w:kern w:val="0"/>
                <w:sz w:val="18"/>
                <w:szCs w:val="18"/>
              </w:rPr>
              <w:t>、整机Windows通道支持文件传输应用，传输方式支持公网传输、局域网传输、WiFi直连传输。</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w:t>
            </w:r>
            <w:r>
              <w:rPr>
                <w:rFonts w:hint="eastAsia" w:ascii="宋体" w:hAnsi="宋体" w:eastAsia="宋体" w:cs="宋体"/>
                <w:color w:val="000000"/>
                <w:kern w:val="0"/>
                <w:sz w:val="18"/>
                <w:szCs w:val="18"/>
              </w:rPr>
              <w:t>整机关机状态下，通过长按电源键进入设置界面后，可点击屏幕选择故障检测、系统还原功能，系统还原可单独还原PC系统，单独还原整机系统。</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w:t>
            </w:r>
            <w:r>
              <w:rPr>
                <w:rFonts w:hint="eastAsia" w:ascii="宋体" w:hAnsi="宋体" w:eastAsia="宋体" w:cs="宋体"/>
                <w:color w:val="000000"/>
                <w:kern w:val="0"/>
                <w:sz w:val="18"/>
                <w:szCs w:val="18"/>
              </w:rPr>
              <w:t>整机支持windows系统和android系统之间进行串口通信，android系统可获取OPS的CPU型号，内存，网卡型号，序列号等信息，android系统下可一键还原windows操作系统，控制OPS的开关机；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整机嵌入式系统支持对重要设置内容进行安全保护，通过输入密码才可以进入网络设置选项控制有线及无线网络设置，高级设置选项控制安卓恢复出厂设置及windows系统一键还原；</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r>
              <w:rPr>
                <w:rFonts w:hint="eastAsia" w:ascii="宋体" w:hAnsi="宋体" w:eastAsia="宋体" w:cs="宋体"/>
                <w:color w:val="000000"/>
                <w:kern w:val="0"/>
                <w:sz w:val="18"/>
                <w:szCs w:val="18"/>
              </w:rPr>
              <w:t>OPS:处理器不低于</w:t>
            </w:r>
            <w:r>
              <w:rPr>
                <w:rFonts w:hint="eastAsia" w:ascii="宋体" w:hAnsi="宋体" w:eastAsia="宋体" w:cs="宋体"/>
                <w:color w:val="000000"/>
                <w:kern w:val="0"/>
                <w:sz w:val="18"/>
                <w:szCs w:val="18"/>
                <w:lang w:val="en-US" w:eastAsia="zh-CN"/>
              </w:rPr>
              <w:t>i</w:t>
            </w: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 xml:space="preserve"> 10代CPU</w:t>
            </w:r>
            <w:r>
              <w:rPr>
                <w:rFonts w:hint="eastAsia" w:ascii="宋体" w:hAnsi="宋体" w:eastAsia="宋体" w:cs="宋体"/>
                <w:color w:val="000000"/>
                <w:kern w:val="0"/>
                <w:sz w:val="18"/>
                <w:szCs w:val="18"/>
              </w:rPr>
              <w:t>，内存≥8G，硬盘≥256G SSD固态硬盘。</w:t>
            </w:r>
            <w:r>
              <w:rPr>
                <w:rFonts w:hint="eastAsia" w:ascii="宋体" w:hAnsi="宋体" w:eastAsia="宋体" w:cs="宋体"/>
                <w:color w:val="000000"/>
                <w:kern w:val="0"/>
                <w:sz w:val="18"/>
                <w:szCs w:val="18"/>
                <w:lang w:val="en-US" w:eastAsia="zh-CN"/>
              </w:rPr>
              <w:t>含配含配套智能笔、移动推车。</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.提供三年原厂质保。（投标供应商需提供厂家针对此项目的授权书和售后服务承诺函盖鲜章原件）</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移动工作站</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惠普 ZBook Fury 16</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1、16英寸图形移动工作站；</w:t>
            </w:r>
          </w:p>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2、处理器</w:t>
            </w:r>
            <w:r>
              <w:rPr>
                <w:rFonts w:hint="eastAsia" w:ascii="宋体" w:hAnsi="宋体" w:eastAsia="宋体" w:cs="宋体"/>
                <w:color w:val="000000"/>
                <w:kern w:val="0"/>
                <w:sz w:val="18"/>
                <w:szCs w:val="18"/>
              </w:rPr>
              <w:t>≥i9-13900H</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3、内存容量</w:t>
            </w:r>
            <w:r>
              <w:rPr>
                <w:rFonts w:hint="eastAsia" w:ascii="宋体" w:hAnsi="宋体" w:eastAsia="宋体" w:cs="宋体"/>
                <w:color w:val="000000"/>
                <w:kern w:val="0"/>
                <w:sz w:val="18"/>
                <w:szCs w:val="18"/>
              </w:rPr>
              <w:t>≥64G</w:t>
            </w:r>
            <w:r>
              <w:rPr>
                <w:rFonts w:hint="eastAsia" w:ascii="宋体" w:hAnsi="宋体" w:eastAsia="宋体" w:cs="宋体"/>
                <w:color w:val="000000"/>
                <w:kern w:val="0"/>
                <w:sz w:val="18"/>
                <w:szCs w:val="18"/>
                <w:lang w:val="en-US" w:eastAsia="zh-CN"/>
              </w:rPr>
              <w:t>；</w:t>
            </w:r>
            <w:bookmarkStart w:id="13" w:name="_GoBack"/>
            <w:bookmarkEnd w:id="13"/>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4、硬盘容量</w:t>
            </w:r>
            <w:r>
              <w:rPr>
                <w:rFonts w:hint="eastAsia" w:ascii="宋体" w:hAnsi="宋体" w:eastAsia="宋体" w:cs="宋体"/>
                <w:color w:val="000000"/>
                <w:kern w:val="0"/>
                <w:sz w:val="18"/>
                <w:szCs w:val="18"/>
              </w:rPr>
              <w:t>≥1TB</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5、显卡不低于</w:t>
            </w:r>
            <w:r>
              <w:rPr>
                <w:rFonts w:hint="eastAsia" w:ascii="宋体" w:hAnsi="宋体" w:eastAsia="宋体" w:cs="宋体"/>
                <w:color w:val="000000"/>
                <w:kern w:val="0"/>
                <w:sz w:val="18"/>
                <w:szCs w:val="18"/>
              </w:rPr>
              <w:t>RTX 2000Ada</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华为平板电脑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HUAWEI MatePad Pro</w:t>
            </w:r>
          </w:p>
        </w:tc>
        <w:tc>
          <w:tcPr>
            <w:tcW w:w="3140" w:type="pct"/>
            <w:shd w:val="clear" w:color="auto" w:fill="auto"/>
            <w:vAlign w:val="center"/>
          </w:tcPr>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二合一平板电脑，屏幕尺寸：12.6英寸；</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分辨率：2560x1600；</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处理器最高频率3.13GHz，核心数：八核心；</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系统内存：8GB；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存储容量：256GB；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支持移动/联通/电信 5G/4G+/4G/3G/2G；</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7、WiFi 6+，支持802.11ax无线协议。</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苹果平板电脑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iPad Pro 11英寸2024(512GB/WLAN版)</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1、屏幕：11英寸屏幕，P3广色域；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2、屏幕分辨率：2420*1668；</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3、屏幕比例：4:3；</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4、处理器：Apple M4处理器，9 核中央处理器，具有 3 个性能核心和 6 个能效核心。</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5、操作系统：iPadOS 17；</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6、存储容量：512GB；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7、双频（2.4GHz+5GHz）,支持802.11ax无线协议，具备 2x2 MIMO 技术；</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8、颜色：银色。</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2合1平板电脑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HUAWEI MateBook E </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1、屏幕尺寸：12.6英寸，屏幕比例 ：16:10；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2、分辨率：2560x1600；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3、色域 ：1670 万色，P3 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4、处理器：第 12 代智能英特尔®酷睿™ i7-1260U 处理器；</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5、运行内存容量（RAM）：16 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6、硬盘：512 GB SSD 硬盘；</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7、Windows 11 64 位 家庭中文版。</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252"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c>
          <w:tcPr>
            <w:tcW w:w="453"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苹果一体机</w:t>
            </w:r>
          </w:p>
        </w:tc>
        <w:tc>
          <w:tcPr>
            <w:tcW w:w="516" w:type="pct"/>
            <w:shd w:val="clear" w:color="auto" w:fill="auto"/>
            <w:vAlign w:val="center"/>
          </w:tcPr>
          <w:p>
            <w:pPr>
              <w:widowControl/>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2024款 iMac</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1、24 英寸 4.5K 视网膜显示屏</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分辨率 4480 x 2520 (218 ppi)，支持 10 亿色彩，500 尼特亮度，广色域 (P3)。</w:t>
            </w:r>
          </w:p>
          <w:p>
            <w:pPr>
              <w:widowControl/>
              <w:numPr>
                <w:ilvl w:val="0"/>
                <w:numId w:val="2"/>
              </w:numPr>
              <w:ind w:left="0" w:leftChars="0" w:firstLine="0" w:firstLineChars="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处理器：Apple M4 芯片，10 核中央处理器，具有 4 个性能核心和 6 个能效核心；10 核图形处理器硬件加速光线追踪；</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内存：32G； </w:t>
            </w:r>
          </w:p>
          <w:p>
            <w:pPr>
              <w:widowControl/>
              <w:numPr>
                <w:ilvl w:val="0"/>
                <w:numId w:val="2"/>
              </w:numPr>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存储容量：1TB SSD； </w:t>
            </w:r>
          </w:p>
        </w:tc>
        <w:tc>
          <w:tcPr>
            <w:tcW w:w="248" w:type="pct"/>
            <w:shd w:val="clear" w:color="auto" w:fill="auto"/>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88" w:type="pct"/>
            <w:shd w:val="clear" w:color="auto" w:fill="auto"/>
            <w:vAlign w:val="center"/>
          </w:tcPr>
          <w:p>
            <w:pPr>
              <w:widowControl/>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数位板</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高漫 G22</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液晶数位板手绘板屏</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幕尺寸：21.5inch</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外形尺寸：522×316×91.5mm (带支架)</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显示分辨率：1920×1080(16：9)</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色域：120%sRGB</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显示区域：476.64×268.11mm</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可视视角：89°/89°(H)/89°/89°(V)</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显示颜色：16.7M(8bit)</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快捷键：8个自定义快捷键</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笔感应技术：被动式电磁感应</w:t>
            </w:r>
            <w:r>
              <w:rPr>
                <w:rFonts w:hint="eastAsia" w:ascii="宋体" w:hAnsi="宋体" w:eastAsia="宋体" w:cs="宋体"/>
                <w:color w:val="000000"/>
                <w:kern w:val="0"/>
                <w:sz w:val="18"/>
                <w:szCs w:val="18"/>
                <w:lang w:val="en-US"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52"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453"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实训室环境改造</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140"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实训室面积约85平方，环境改造包括铝方通吊顶、墙面瓷粉乳胶漆、地面2.0mm厚PVC地胶，照明及窗帘。材料质量符合国家相关标准，品牌不限。</w:t>
            </w:r>
          </w:p>
        </w:tc>
        <w:tc>
          <w:tcPr>
            <w:tcW w:w="24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eastAsia="宋体" w:cs="宋体"/>
                <w:b/>
                <w:bCs/>
                <w:color w:val="000000"/>
                <w:kern w:val="0"/>
                <w:sz w:val="18"/>
                <w:szCs w:val="18"/>
              </w:rPr>
              <w:t>台式电脑主机</w:t>
            </w: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auto"/>
                <w:kern w:val="0"/>
                <w:sz w:val="18"/>
                <w:szCs w:val="18"/>
              </w:rPr>
              <w:t>教学大屏显示一体机</w:t>
            </w:r>
            <w:r>
              <w:rPr>
                <w:rFonts w:hint="eastAsia" w:ascii="宋体" w:hAnsi="宋体" w:eastAsia="宋体" w:cs="宋体"/>
                <w:b/>
                <w:bCs/>
                <w:color w:val="auto"/>
                <w:kern w:val="0"/>
                <w:sz w:val="18"/>
                <w:szCs w:val="18"/>
                <w:lang w:val="en-US" w:eastAsia="zh-CN"/>
              </w:rPr>
              <w:t>针</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3、质保3年，供应商必须保证7*24小时服务，接到通知后2小时到达现场解决。24小时内无法解决的故障提供备用机备用。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bookmarkEnd w:id="12"/>
    </w:tbl>
    <w:p>
      <w:pPr>
        <w:pStyle w:val="2"/>
        <w:rPr>
          <w:rFonts w:hint="default"/>
          <w:lang w:val="en-US" w:eastAsia="zh-CN"/>
        </w:rPr>
      </w:pPr>
    </w:p>
    <w:p>
      <w:pPr>
        <w:rPr>
          <w:rFonts w:hint="eastAsia" w:ascii="宋体" w:hAnsi="宋体" w:eastAsia="宋体" w:cs="宋体"/>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ind w:firstLine="960" w:firstLineChars="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网站设计与开发项目中国集训基地（二期）</w:t>
      </w:r>
      <w:r>
        <w:rPr>
          <w:rFonts w:hint="eastAsia" w:ascii="仿宋_GB2312" w:hAnsi="仿宋_GB2312" w:eastAsia="仿宋_GB2312" w:cs="仿宋_GB2312"/>
          <w:sz w:val="32"/>
          <w:szCs w:val="32"/>
          <w:lang w:val="en-US" w:eastAsia="zh-CN"/>
        </w:rPr>
        <w:t>清单（3）</w:t>
      </w:r>
    </w:p>
    <w:tbl>
      <w:tblPr>
        <w:tblStyle w:val="10"/>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4"/>
        <w:gridCol w:w="49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2"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453"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6" w:type="pct"/>
            <w:shd w:val="clear" w:color="auto" w:fill="auto"/>
            <w:vAlign w:val="center"/>
          </w:tcPr>
          <w:p>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40"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台式电脑主机</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华硕E500</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1、处理器：≥英特尔i7-13700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2、主板：≥Intel W680芯片组；</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3、显卡：≥RTXA2000-12G独立显卡；</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4、内存：≥128GB DDR5，不少于 4 个内存插槽；</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5、硬盘：≥2T M.2 NVME SSD + 2TB SATA3 7200rpm ;硬盘扩展托架：最大可扩展4个3.5 英寸机械硬盘位；</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6、电源：≥750W高效节能电源</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7、声卡/网卡：集成千兆网卡，集成声卡（提供不低于3个音频接口，其中前置1个二合一音频接口）；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8机箱：立式机箱≥17L，免工具拆卸；</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★9、接口前置：前置：5个USB 3.2接口（至少1个USB Type-C）、2个音频接口；后置：4个USB 3.2接口、串口、音频接口、2个DP接口 、1个HDMI接口；</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10、扩展插槽：3个以上PCIE槽位（至少1个是PCIe 4.0x16规格）；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★11、机型：商用工作站产品，在官网或产品认证中证明投标机型为工作站产品，需提供证明文件加盖原厂鲜章；</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随机还原系统：支持镜像本地缓存：支持将服务器镜像文件缓存至本地硬盘，支持小容量固态硬盘以增量非分区的方式缓存；支持用户在终端登录网盘，实现数据漫游与数据共享；支持用户将网盘中的文件分享给其他用户，其他用户可通过链接和提取码查看文件。个人资料和数据，随个人账户随机漫游；支持本地桌面备份与恢复，用户可以将自己运行的系统进行本地备份。当自己误操作导致云桌面卡慢、蓝屏、死机或者中病毒的时候，用户可以自助从本地备份的快照恢复系统。(要求与主机为同一品牌，须提供此项功能的软件截图,加盖生产厂家鲜章)。</w:t>
            </w:r>
          </w:p>
          <w:p>
            <w:pPr>
              <w:widowControl/>
              <w:jc w:val="left"/>
              <w:textAlignment w:val="center"/>
              <w:rPr>
                <w:rFonts w:hint="eastAsia"/>
                <w:lang w:val="en-US" w:eastAsia="zh-CN"/>
              </w:rPr>
            </w:pPr>
            <w:r>
              <w:rPr>
                <w:rFonts w:hint="eastAsia" w:ascii="宋体" w:hAnsi="宋体" w:eastAsia="宋体" w:cs="宋体"/>
                <w:color w:val="000000"/>
                <w:kern w:val="0"/>
                <w:sz w:val="18"/>
                <w:szCs w:val="18"/>
                <w:lang w:val="en-US" w:eastAsia="zh-CN"/>
              </w:rPr>
              <w:t xml:space="preserve">★12、服务：原厂提供主机三年上门质保服务，需提供原厂针对本项目盖章的售后服务承诺函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显示器</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华硕PA278QEV</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eastAsia="zh-CN"/>
              </w:rPr>
              <w:t>尺寸：</w:t>
            </w:r>
            <w:r>
              <w:rPr>
                <w:rFonts w:hint="eastAsia" w:ascii="宋体" w:hAnsi="宋体" w:eastAsia="宋体" w:cs="宋体"/>
                <w:color w:val="000000"/>
                <w:kern w:val="0"/>
                <w:sz w:val="18"/>
                <w:szCs w:val="18"/>
              </w:rPr>
              <w:t>27英寸 100Hz</w:t>
            </w:r>
            <w:r>
              <w:rPr>
                <w:rFonts w:hint="eastAsia" w:ascii="宋体" w:hAnsi="宋体" w:eastAsia="宋体" w:cs="宋体"/>
                <w:color w:val="000000"/>
                <w:kern w:val="0"/>
                <w:sz w:val="18"/>
                <w:szCs w:val="18"/>
                <w:lang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2K IPS屏 HDR技术</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旋转升降</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4、接口：</w:t>
            </w:r>
            <w:r>
              <w:rPr>
                <w:rFonts w:hint="eastAsia" w:ascii="宋体" w:hAnsi="宋体" w:eastAsia="宋体" w:cs="宋体"/>
                <w:color w:val="000000"/>
                <w:kern w:val="0"/>
                <w:sz w:val="18"/>
                <w:szCs w:val="18"/>
              </w:rPr>
              <w:t>VGA/HDMI/DP</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连接线各1条适配主机</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服务器</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华硕ESC8000</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1、塔式图形工作站；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2、处理器：2颗*</w:t>
            </w:r>
            <w:r>
              <w:rPr>
                <w:rFonts w:hint="eastAsia" w:ascii="宋体" w:hAnsi="宋体" w:eastAsia="宋体" w:cs="宋体"/>
                <w:color w:val="000000"/>
                <w:kern w:val="0"/>
                <w:sz w:val="18"/>
                <w:szCs w:val="18"/>
              </w:rPr>
              <w:t>Intel Xeon Gold 5218 2.3GHz</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3、内存：128G </w:t>
            </w:r>
            <w:r>
              <w:rPr>
                <w:rFonts w:hint="eastAsia" w:ascii="宋体" w:hAnsi="宋体" w:eastAsia="宋体" w:cs="宋体"/>
                <w:color w:val="000000"/>
                <w:kern w:val="0"/>
                <w:sz w:val="18"/>
                <w:szCs w:val="18"/>
              </w:rPr>
              <w:t>DDR4内存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 xml:space="preserve"> </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4、硬盘：</w:t>
            </w:r>
            <w:r>
              <w:rPr>
                <w:rFonts w:hint="eastAsia" w:ascii="宋体" w:hAnsi="宋体" w:eastAsia="宋体" w:cs="宋体"/>
                <w:color w:val="000000"/>
                <w:kern w:val="0"/>
                <w:sz w:val="18"/>
                <w:szCs w:val="18"/>
              </w:rPr>
              <w:t>2T固态+4T机械</w:t>
            </w:r>
            <w:r>
              <w:rPr>
                <w:rFonts w:hint="eastAsia" w:ascii="宋体" w:hAnsi="宋体" w:eastAsia="宋体" w:cs="宋体"/>
                <w:color w:val="000000"/>
                <w:kern w:val="0"/>
                <w:sz w:val="18"/>
                <w:szCs w:val="18"/>
                <w:lang w:val="en-US" w:eastAsia="zh-CN"/>
              </w:rPr>
              <w:t>硬盘；</w:t>
            </w:r>
          </w:p>
          <w:p>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 xml:space="preserve">5、显卡：RTX A4000 16GB。 </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教学大屏显示一体机</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海康威视</w:t>
            </w:r>
            <w:r>
              <w:rPr>
                <w:rFonts w:hint="eastAsia" w:ascii="宋体" w:hAnsi="宋体" w:eastAsia="宋体" w:cs="宋体"/>
                <w:color w:val="000000"/>
                <w:kern w:val="0"/>
                <w:sz w:val="18"/>
                <w:szCs w:val="18"/>
              </w:rPr>
              <w:t>DS-D5198TS/GF</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整机采用UHD超高清LED液晶屏，显示分辨率3840*2160，可视角度≥178°</w:t>
            </w:r>
            <w:r>
              <w:rPr>
                <w:rFonts w:hint="eastAsia" w:ascii="宋体" w:hAnsi="宋体" w:eastAsia="宋体" w:cs="宋体"/>
                <w:color w:val="000000"/>
                <w:kern w:val="0"/>
                <w:sz w:val="18"/>
                <w:szCs w:val="18"/>
                <w:lang w:eastAsia="zh-CN"/>
              </w:rPr>
              <w:t>，</w:t>
            </w:r>
            <w:r>
              <w:rPr>
                <w:rFonts w:hint="eastAsia" w:ascii="宋体" w:hAnsi="宋体" w:cs="宋体"/>
                <w:color w:val="000000"/>
                <w:kern w:val="0"/>
                <w:sz w:val="18"/>
                <w:szCs w:val="18"/>
                <w:lang w:val="en-US" w:eastAsia="zh-CN"/>
              </w:rPr>
              <w:t>外观尺寸</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100寸，</w:t>
            </w:r>
            <w:r>
              <w:rPr>
                <w:rFonts w:hint="eastAsia" w:ascii="宋体" w:hAnsi="宋体" w:eastAsia="宋体" w:cs="宋体"/>
                <w:color w:val="000000"/>
                <w:kern w:val="0"/>
                <w:sz w:val="18"/>
                <w:szCs w:val="18"/>
              </w:rPr>
              <w:t>屏幕</w:t>
            </w:r>
            <w:r>
              <w:rPr>
                <w:rFonts w:hint="eastAsia" w:ascii="宋体" w:hAnsi="宋体" w:eastAsia="宋体" w:cs="宋体"/>
                <w:color w:val="000000"/>
                <w:kern w:val="0"/>
                <w:sz w:val="18"/>
                <w:szCs w:val="18"/>
                <w:lang w:val="en-US" w:eastAsia="zh-CN"/>
              </w:rPr>
              <w:t>显示</w:t>
            </w:r>
            <w:r>
              <w:rPr>
                <w:rFonts w:hint="eastAsia" w:ascii="宋体" w:hAnsi="宋体" w:eastAsia="宋体" w:cs="宋体"/>
                <w:color w:val="000000"/>
                <w:kern w:val="0"/>
                <w:sz w:val="18"/>
                <w:szCs w:val="18"/>
                <w:lang w:eastAsia="zh-CN"/>
              </w:rPr>
              <w:t>尺寸</w:t>
            </w:r>
            <w:r>
              <w:rPr>
                <w:rFonts w:hint="eastAsia" w:ascii="宋体" w:hAnsi="宋体" w:eastAsia="宋体" w:cs="宋体"/>
                <w:color w:val="000000"/>
                <w:kern w:val="0"/>
                <w:sz w:val="18"/>
                <w:szCs w:val="18"/>
              </w:rPr>
              <w:t>≥98英寸。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整机采用LED液晶A规屏，显示比例16:9。屏幕采用≥3.2mm防眩钢化玻璃保护，表面硬度≥莫氏8级，硬度大于等于9H，透光率不低于93%，雾度≤8%，</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、整机CPU，可编程逻辑芯片、时钟芯片、采用国产自主芯片；（提供封面具有CNAS标志的权威检测机构的检测报告复印件加盖原厂红色公章）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、整机内置2.2声道音响，前朝向额定15W中高音扬声器2个，后朝向额定15W低音扬声器2个，额定总功率≥60W，谐振频率低于300Hz。（提供封面具有CNAS标志的权威检测机构的检测报告复印件加盖原厂红色公章）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前置Type-C接口，支持通过不带转换转置的外部线缆，实现外接电脑HDMI信号的接入显示。外接电脑设备经双头Type-C线连接至整机，可调用整机内置的摄像头、麦克风、扬声器，在外接电脑即可控制整机拍摄教室画面。（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、外接电脑设备经双头Type-C线连接至整机，可将整机网络共享给外接电脑，并支持反向触控控制功能。（提供封面具有CNAS标志的权威检测机构的检测报告复印件加盖原厂红色公章）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整机采用红外触控技术，支持Windows及安卓双系统下50点触控；支持同一红外笔笔头、笔尾书写不同的颜色，且颜色可自定义。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、具备摄像头工作指示灯，摄像头运行时，有指示灯提示。（提供封面具有CNAS标志的权威检测机构的检测报告复印件加盖原厂红色公章）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整机内置非独立外扩展的8阵列麦克风，拾音角度≥180°,可用于对教室环境音频进行采集，拾音距离≥12m。</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内置无线传屏接收端，无需外接接收部件，无线传屏发射器与整机匹配后即可实现传屏功能，将外部电脑的屏幕画面通过无线方式传输到整机上显示。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w:t>
            </w:r>
            <w:r>
              <w:rPr>
                <w:rFonts w:hint="eastAsia" w:ascii="宋体" w:hAnsi="宋体" w:eastAsia="宋体" w:cs="宋体"/>
                <w:color w:val="000000"/>
                <w:kern w:val="0"/>
                <w:sz w:val="18"/>
                <w:szCs w:val="18"/>
              </w:rPr>
              <w:t>整机内置支持2.4GHz和5GHz双频WiFi，支持蓝牙5.4；Wi-Fi和AP热点工作距离15m，AP热点支持50个用户终端在线网络连接。（提供封面具有CNAS标志的权威检测机构的检测报告复印件加盖原厂红色公章）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w:t>
            </w:r>
            <w:r>
              <w:rPr>
                <w:rFonts w:hint="eastAsia" w:ascii="宋体" w:hAnsi="宋体" w:eastAsia="宋体" w:cs="宋体"/>
                <w:color w:val="000000"/>
                <w:kern w:val="0"/>
                <w:sz w:val="18"/>
                <w:szCs w:val="18"/>
              </w:rPr>
              <w:t>、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支持护眼模式，可通过前置面板物理功能按键一键启用护眼模式，一键滤减蓝光。</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整机支持全通道支持4KUI界面显示，包括安卓通道、PC通道、HDMI通道、Type-C通道。（提供封面具有CNAS标志的权威检测机构的检测报告复印件加盖原厂红色公章）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r>
              <w:rPr>
                <w:rFonts w:hint="eastAsia" w:ascii="宋体" w:hAnsi="宋体" w:eastAsia="宋体" w:cs="宋体"/>
                <w:color w:val="000000"/>
                <w:kern w:val="0"/>
                <w:sz w:val="18"/>
                <w:szCs w:val="18"/>
              </w:rPr>
              <w:t>开关机设置：整机本地支持自定义设置开机时间和关机时间，组数不少于5组，无需网络环境即可实现。</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w:t>
            </w:r>
            <w:r>
              <w:rPr>
                <w:rFonts w:hint="eastAsia" w:ascii="宋体" w:hAnsi="宋体" w:eastAsia="宋体" w:cs="宋体"/>
                <w:color w:val="000000"/>
                <w:kern w:val="0"/>
                <w:sz w:val="18"/>
                <w:szCs w:val="18"/>
              </w:rPr>
              <w:t>整机具备智能手势识别功能，在任意信号源通道下均可识别五指上、下、左、右方向手势，五指画O、画~、左右晃动、缩/放方向手势滑动并调用相应功能。支持将各手势滑动方向自定义设置为无操作、熄屏、批注、桌面、半屏模式。（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22、</w:t>
            </w:r>
            <w:r>
              <w:rPr>
                <w:rFonts w:hint="eastAsia" w:ascii="宋体" w:hAnsi="宋体" w:eastAsia="宋体" w:cs="宋体"/>
                <w:color w:val="000000"/>
                <w:kern w:val="0"/>
                <w:sz w:val="18"/>
                <w:szCs w:val="18"/>
              </w:rPr>
              <w:t>在HDMI、Android以及Windows信号源模式下，整机屏幕支持手势下移实现半屏显示，下移同时可做到整屏缩小，画面完整、无任何画面裁剪且触控正常。</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快捷小工具：支持自定义悬浮球菜单中的小工具功能，用户在任意通道下可调取系统工具，聚光灯、批注、熄屏、锁屏、硬件自检、内存加速等小工具，也可以调取应用软件；并支持根据用户习惯任意调整显示顺序。</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整机教学桌面小工具，支持调用摄像头支持人脸识别、清点人数、随机抽人；识别所有学生，显示标记，然后随机抽选，同时显示标记不少于60人。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25、</w:t>
            </w:r>
            <w:r>
              <w:rPr>
                <w:rFonts w:hint="eastAsia" w:ascii="宋体" w:hAnsi="宋体" w:eastAsia="宋体" w:cs="宋体"/>
                <w:color w:val="000000"/>
                <w:kern w:val="0"/>
                <w:sz w:val="18"/>
                <w:szCs w:val="18"/>
              </w:rPr>
              <w:t>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提供封面具有CNAS标志的权威检测机构的检测报告复印件加盖原厂红色公章）</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w:t>
            </w:r>
            <w:r>
              <w:rPr>
                <w:rFonts w:hint="eastAsia" w:ascii="宋体" w:hAnsi="宋体" w:eastAsia="宋体" w:cs="宋体"/>
                <w:color w:val="000000"/>
                <w:kern w:val="0"/>
                <w:sz w:val="18"/>
                <w:szCs w:val="18"/>
              </w:rPr>
              <w:t>、整机Windows通道支持文件传输应用，支持通过扫码、wifi直联、超声三种方式与手机进行握手连接，实现文件传输功能。</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27</w:t>
            </w:r>
            <w:r>
              <w:rPr>
                <w:rFonts w:hint="eastAsia" w:ascii="宋体" w:hAnsi="宋体" w:eastAsia="宋体" w:cs="宋体"/>
                <w:color w:val="000000"/>
                <w:kern w:val="0"/>
                <w:sz w:val="18"/>
                <w:szCs w:val="18"/>
              </w:rPr>
              <w:t>、整机Windows通道支持文件传输应用，传输方式支持公网传输、局域网传输、WiFi直连传输。</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w:t>
            </w:r>
            <w:r>
              <w:rPr>
                <w:rFonts w:hint="eastAsia" w:ascii="宋体" w:hAnsi="宋体" w:eastAsia="宋体" w:cs="宋体"/>
                <w:color w:val="000000"/>
                <w:kern w:val="0"/>
                <w:sz w:val="18"/>
                <w:szCs w:val="18"/>
              </w:rPr>
              <w:t>整机关机状态下，通过长按电源键进入设置界面后，可点击屏幕选择故障检测、系统还原功能，系统还原可单独还原PC系统，单独还原整机系统。</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w:t>
            </w:r>
            <w:r>
              <w:rPr>
                <w:rFonts w:hint="eastAsia" w:ascii="宋体" w:hAnsi="宋体" w:eastAsia="宋体" w:cs="宋体"/>
                <w:color w:val="000000"/>
                <w:kern w:val="0"/>
                <w:sz w:val="18"/>
                <w:szCs w:val="18"/>
              </w:rPr>
              <w:t>整机支持windows系统和android系统之间进行串口通信，android系统可获取OPS的CPU型号，内存，网卡型号，序列号等信息，android系统下可一键还原windows操作系统，控制OPS的开关机；</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整机嵌入式系统支持对重要设置内容进行安全保护，通过输入密码才可以进入网络设置选项控制有线及无线网络设置，高级设置选项控制安卓恢复出厂设置及windows系统一键还原；</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r>
              <w:rPr>
                <w:rFonts w:hint="eastAsia" w:ascii="宋体" w:hAnsi="宋体" w:eastAsia="宋体" w:cs="宋体"/>
                <w:color w:val="000000"/>
                <w:kern w:val="0"/>
                <w:sz w:val="18"/>
                <w:szCs w:val="18"/>
              </w:rPr>
              <w:t>OPS:处理器不低于</w:t>
            </w:r>
            <w:r>
              <w:rPr>
                <w:rFonts w:hint="eastAsia" w:ascii="宋体" w:hAnsi="宋体" w:eastAsia="宋体" w:cs="宋体"/>
                <w:color w:val="000000"/>
                <w:kern w:val="0"/>
                <w:sz w:val="18"/>
                <w:szCs w:val="18"/>
                <w:lang w:val="en-US" w:eastAsia="zh-CN"/>
              </w:rPr>
              <w:t>i</w:t>
            </w: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 xml:space="preserve"> 10代CPU</w:t>
            </w:r>
            <w:r>
              <w:rPr>
                <w:rFonts w:hint="eastAsia" w:ascii="宋体" w:hAnsi="宋体" w:eastAsia="宋体" w:cs="宋体"/>
                <w:color w:val="000000"/>
                <w:kern w:val="0"/>
                <w:sz w:val="18"/>
                <w:szCs w:val="18"/>
              </w:rPr>
              <w:t>，内存≥8G，硬盘≥256G SSD固态硬盘。</w:t>
            </w:r>
            <w:r>
              <w:rPr>
                <w:rFonts w:hint="eastAsia" w:ascii="宋体" w:hAnsi="宋体" w:eastAsia="宋体" w:cs="宋体"/>
                <w:color w:val="000000"/>
                <w:kern w:val="0"/>
                <w:sz w:val="18"/>
                <w:szCs w:val="18"/>
                <w:lang w:val="en-US" w:eastAsia="zh-CN"/>
              </w:rPr>
              <w:t>含配含配套智能笔、移动推车。</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.提供三年原厂质保。（投标供应商需提供厂家针对此项目的授权书和售后服务承诺函盖鲜章原件）</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移动工作站</w:t>
            </w:r>
          </w:p>
        </w:tc>
        <w:tc>
          <w:tcPr>
            <w:tcW w:w="516" w:type="pct"/>
            <w:shd w:val="clear" w:color="auto" w:fill="auto"/>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华硕 </w:t>
            </w:r>
          </w:p>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创16</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1、16英寸图形移动工作站；</w:t>
            </w:r>
          </w:p>
          <w:p>
            <w:pPr>
              <w:widowControl/>
              <w:numPr>
                <w:ilvl w:val="0"/>
                <w:numId w:val="0"/>
              </w:numPr>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2、处理器</w:t>
            </w:r>
            <w:r>
              <w:rPr>
                <w:rFonts w:hint="eastAsia" w:ascii="宋体" w:hAnsi="宋体" w:eastAsia="宋体" w:cs="宋体"/>
                <w:color w:val="000000"/>
                <w:kern w:val="0"/>
                <w:sz w:val="18"/>
                <w:szCs w:val="18"/>
              </w:rPr>
              <w:t>≥i9-13900H</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3、内存容量</w:t>
            </w:r>
            <w:r>
              <w:rPr>
                <w:rFonts w:hint="eastAsia" w:ascii="宋体" w:hAnsi="宋体" w:eastAsia="宋体" w:cs="宋体"/>
                <w:color w:val="000000"/>
                <w:kern w:val="0"/>
                <w:sz w:val="18"/>
                <w:szCs w:val="18"/>
              </w:rPr>
              <w:t>≥64G</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4、硬盘容量</w:t>
            </w:r>
            <w:r>
              <w:rPr>
                <w:rFonts w:hint="eastAsia" w:ascii="宋体" w:hAnsi="宋体" w:eastAsia="宋体" w:cs="宋体"/>
                <w:color w:val="000000"/>
                <w:kern w:val="0"/>
                <w:sz w:val="18"/>
                <w:szCs w:val="18"/>
              </w:rPr>
              <w:t>≥1TB</w:t>
            </w:r>
            <w:r>
              <w:rPr>
                <w:rFonts w:hint="eastAsia" w:ascii="宋体" w:hAnsi="宋体" w:eastAsia="宋体" w:cs="宋体"/>
                <w:color w:val="000000"/>
                <w:kern w:val="0"/>
                <w:sz w:val="18"/>
                <w:szCs w:val="18"/>
                <w:lang w:val="en-US" w:eastAsia="zh-CN"/>
              </w:rPr>
              <w:t>；</w:t>
            </w:r>
          </w:p>
          <w:p>
            <w:pPr>
              <w:widowControl/>
              <w:numPr>
                <w:ilvl w:val="0"/>
                <w:numId w:val="0"/>
              </w:numPr>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5、显卡不低于</w:t>
            </w:r>
            <w:r>
              <w:rPr>
                <w:rFonts w:hint="eastAsia" w:ascii="宋体" w:hAnsi="宋体" w:eastAsia="宋体" w:cs="宋体"/>
                <w:color w:val="000000"/>
                <w:kern w:val="0"/>
                <w:sz w:val="18"/>
                <w:szCs w:val="18"/>
              </w:rPr>
              <w:t>RTX 2000Ada</w:t>
            </w:r>
            <w:r>
              <w:rPr>
                <w:rFonts w:hint="eastAsia" w:ascii="宋体" w:hAnsi="宋体" w:eastAsia="宋体" w:cs="宋体"/>
                <w:color w:val="000000"/>
                <w:kern w:val="0"/>
                <w:sz w:val="18"/>
                <w:szCs w:val="18"/>
                <w:lang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华为平板电脑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HUAWEI MatePad Pro</w:t>
            </w:r>
          </w:p>
        </w:tc>
        <w:tc>
          <w:tcPr>
            <w:tcW w:w="3140" w:type="pct"/>
            <w:shd w:val="clear" w:color="auto" w:fill="auto"/>
            <w:vAlign w:val="center"/>
          </w:tcPr>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二合一平板电脑，屏幕尺寸：12.6英寸；</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分辨率：2560x1600；</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处理器最高频率3.13GHz，核心数：八核心；</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系统内存：8GB；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存储容量：256GB；</w:t>
            </w:r>
          </w:p>
          <w:p>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支持移动/联通/电信 5G/4G+/4G/3G/2G；</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7、WiFi 6+，支持802.11ax无线协议。</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苹果平板电脑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iPad Pro 11英寸2024(512GB/WLAN版)</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1、屏幕：11英寸屏幕，P3广色域；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2、屏幕分辨率：2420*1668；</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3、屏幕比例：4:3；</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4、处理器：Apple M4处理器，9 核中央处理器，具有 3 个性能核心和 6 个能效核心。</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5、操作系统：iPadOS 17；</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6、存储容量：512GB；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7、双频（2.4GHz+5GHz）,支持802.11ax无线协议，具备 2x2 MIMO 技术；</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8、颜色：银色。</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2合1平板电脑</w:t>
            </w:r>
          </w:p>
        </w:tc>
        <w:tc>
          <w:tcPr>
            <w:tcW w:w="516"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HUAWEI MateBook E </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1、屏幕尺寸：12.6英寸，屏幕比例 ：16:10；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2、分辨率：2560x1600；</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3、色域 ：1670 万色，P3 广色域；</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4、处理器：第 12 代智能英特尔®酷睿™ i7-1260U 处理器；</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5、运行内存容量（RAM）：16 GB；</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6、硬盘：512 GB SSD 硬盘；</w:t>
            </w:r>
          </w:p>
          <w:p>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7、Windows 11 64 位 家庭中文版。</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9" w:hRule="atLeast"/>
        </w:trPr>
        <w:tc>
          <w:tcPr>
            <w:tcW w:w="252"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c>
          <w:tcPr>
            <w:tcW w:w="453" w:type="pct"/>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苹果一体机</w:t>
            </w:r>
          </w:p>
        </w:tc>
        <w:tc>
          <w:tcPr>
            <w:tcW w:w="516" w:type="pct"/>
            <w:shd w:val="clear" w:color="auto" w:fill="auto"/>
            <w:vAlign w:val="center"/>
          </w:tcPr>
          <w:p>
            <w:pPr>
              <w:widowControl/>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2024款 iMac</w:t>
            </w:r>
          </w:p>
        </w:tc>
        <w:tc>
          <w:tcPr>
            <w:tcW w:w="3140" w:type="pct"/>
            <w:shd w:val="clear" w:color="auto" w:fill="auto"/>
            <w:vAlign w:val="center"/>
          </w:tcPr>
          <w:p>
            <w:pPr>
              <w:widowControl/>
              <w:numPr>
                <w:ilvl w:val="0"/>
                <w:numId w:val="0"/>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1、24 英寸 4.5K 视网膜显示屏</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分辨率 4480 x 2520 (218 ppi)，支持 10 亿色彩，500 尼特亮度，广色域 (P3)。</w:t>
            </w:r>
          </w:p>
          <w:p>
            <w:pPr>
              <w:widowControl/>
              <w:numPr>
                <w:ilvl w:val="0"/>
                <w:numId w:val="2"/>
              </w:numPr>
              <w:ind w:left="0" w:leftChars="0" w:firstLine="0" w:firstLineChars="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处理器：Apple M4 芯片，10 核中央处理器，具有 4 个性能核心和 6 个能效核心；10 核图形处理器硬件加速光线追踪；</w:t>
            </w:r>
          </w:p>
          <w:p>
            <w:pPr>
              <w:widowControl/>
              <w:numPr>
                <w:ilvl w:val="0"/>
                <w:numId w:val="2"/>
              </w:numPr>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内存：32G； </w:t>
            </w:r>
          </w:p>
          <w:p>
            <w:pPr>
              <w:widowControl/>
              <w:numPr>
                <w:ilvl w:val="0"/>
                <w:numId w:val="2"/>
              </w:numPr>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存储容量：1TB SSD； </w:t>
            </w:r>
          </w:p>
        </w:tc>
        <w:tc>
          <w:tcPr>
            <w:tcW w:w="248" w:type="pct"/>
            <w:shd w:val="clear" w:color="auto" w:fill="auto"/>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88" w:type="pct"/>
            <w:shd w:val="clear" w:color="auto" w:fill="auto"/>
            <w:vAlign w:val="center"/>
          </w:tcPr>
          <w:p>
            <w:pPr>
              <w:widowControl/>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252"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453"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数位板</w:t>
            </w:r>
          </w:p>
        </w:tc>
        <w:tc>
          <w:tcPr>
            <w:tcW w:w="516" w:type="pct"/>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高漫 G22</w:t>
            </w:r>
          </w:p>
        </w:tc>
        <w:tc>
          <w:tcPr>
            <w:tcW w:w="3140" w:type="pct"/>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液晶数位板手绘板屏</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幕尺寸：21.5inch</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外形尺寸：522×316×91.5mm (带支架)</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显示分辨率：1920×1080(16：9)</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色域：120%sRGB</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显示区域：476.64×268.11mm</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可视视角：89°/89°(H)/89°/89°(V)</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显示颜色：16.7M(8bit)</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快捷键：8个自定义快捷键</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笔感应技术：被动式电磁感应</w:t>
            </w:r>
            <w:r>
              <w:rPr>
                <w:rFonts w:hint="eastAsia" w:ascii="宋体" w:hAnsi="宋体" w:eastAsia="宋体" w:cs="宋体"/>
                <w:color w:val="000000"/>
                <w:kern w:val="0"/>
                <w:sz w:val="18"/>
                <w:szCs w:val="18"/>
                <w:lang w:val="en-US" w:eastAsia="zh-CN"/>
              </w:rPr>
              <w:t>；</w:t>
            </w:r>
          </w:p>
        </w:tc>
        <w:tc>
          <w:tcPr>
            <w:tcW w:w="24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88" w:type="pct"/>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52"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453" w:type="pct"/>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实训室环境改造</w:t>
            </w:r>
          </w:p>
        </w:tc>
        <w:tc>
          <w:tcPr>
            <w:tcW w:w="516"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140" w:type="pct"/>
            <w:shd w:val="clear" w:color="auto" w:fill="auto"/>
            <w:vAlign w:val="center"/>
          </w:tcPr>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实训室面积约85平方，环境改造包括铝方通吊顶、墙面瓷粉乳胶漆、地面2.0mm厚PVC地胶，照明及窗帘。材料质量符合国家相关标准，品牌不限。</w:t>
            </w:r>
          </w:p>
        </w:tc>
        <w:tc>
          <w:tcPr>
            <w:tcW w:w="24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8" w:type="pct"/>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eastAsia="宋体" w:cs="宋体"/>
                <w:b/>
                <w:bCs/>
                <w:color w:val="000000"/>
                <w:kern w:val="0"/>
                <w:sz w:val="18"/>
                <w:szCs w:val="18"/>
              </w:rPr>
              <w:t>台式电脑主机</w:t>
            </w: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auto"/>
                <w:kern w:val="0"/>
                <w:sz w:val="18"/>
                <w:szCs w:val="18"/>
              </w:rPr>
              <w:t>教学大屏显示一体机</w:t>
            </w:r>
            <w:r>
              <w:rPr>
                <w:rFonts w:hint="eastAsia" w:ascii="宋体" w:hAnsi="宋体" w:eastAsia="宋体" w:cs="宋体"/>
                <w:b/>
                <w:bCs/>
                <w:color w:val="auto"/>
                <w:kern w:val="0"/>
                <w:sz w:val="18"/>
                <w:szCs w:val="18"/>
                <w:lang w:val="en-US" w:eastAsia="zh-CN"/>
              </w:rPr>
              <w:t>针</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3、质保3年，供应商必须保证7*24小时服务，接到通知后2小时到达现场解决。24小时内无法解决的故障提供备用机备用。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tbl>
    <w:p>
      <w:pPr>
        <w:pStyle w:val="2"/>
        <w:rPr>
          <w:rFonts w:hint="eastAsia"/>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AA118"/>
    <w:multiLevelType w:val="singleLevel"/>
    <w:tmpl w:val="072AA118"/>
    <w:lvl w:ilvl="0" w:tentative="0">
      <w:start w:val="2"/>
      <w:numFmt w:val="decimal"/>
      <w:suff w:val="nothing"/>
      <w:lvlText w:val="%1、"/>
      <w:lvlJc w:val="left"/>
    </w:lvl>
  </w:abstractNum>
  <w:abstractNum w:abstractNumId="1">
    <w:nsid w:val="2C67CE62"/>
    <w:multiLevelType w:val="singleLevel"/>
    <w:tmpl w:val="2C67CE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jkyYjMyNTQyODMyMDIyMjRkZDQzOTk2YzMxOWIifQ=="/>
    <w:docVar w:name="KSO_WPS_MARK_KEY" w:val="39e71cb9-c1f5-42fd-9071-9bed2f14c6f8"/>
  </w:docVars>
  <w:rsids>
    <w:rsidRoot w:val="5D43062B"/>
    <w:rsid w:val="032942F0"/>
    <w:rsid w:val="05EB073B"/>
    <w:rsid w:val="06203B14"/>
    <w:rsid w:val="111A2B6C"/>
    <w:rsid w:val="15AD36B1"/>
    <w:rsid w:val="20D60874"/>
    <w:rsid w:val="276C18FE"/>
    <w:rsid w:val="28DA2FFF"/>
    <w:rsid w:val="3EF20A72"/>
    <w:rsid w:val="41005F7E"/>
    <w:rsid w:val="45AB3B1E"/>
    <w:rsid w:val="47282841"/>
    <w:rsid w:val="4F1728F0"/>
    <w:rsid w:val="55047AEF"/>
    <w:rsid w:val="57C47F90"/>
    <w:rsid w:val="592A7CC2"/>
    <w:rsid w:val="5D43062B"/>
    <w:rsid w:val="657B180F"/>
    <w:rsid w:val="666047C2"/>
    <w:rsid w:val="7A3D6C91"/>
    <w:rsid w:val="7B2A0221"/>
    <w:rsid w:val="7DBD1ECA"/>
    <w:rsid w:val="7DD1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kinsoku w:val="0"/>
      <w:overflowPunct w:val="0"/>
      <w:autoSpaceDE w:val="0"/>
      <w:autoSpaceDN w:val="0"/>
      <w:spacing w:beforeLines="0" w:afterLines="0"/>
      <w:jc w:val="center"/>
    </w:pPr>
    <w:rPr>
      <w:rFonts w:ascii="宋体" w:hAnsi="宋体" w:eastAsia="宋体" w:cstheme="minorBidi"/>
      <w:sz w:val="24"/>
    </w:rPr>
  </w:style>
  <w:style w:type="paragraph" w:styleId="5">
    <w:name w:val="toc 3"/>
    <w:basedOn w:val="1"/>
    <w:next w:val="1"/>
    <w:qFormat/>
    <w:uiPriority w:val="0"/>
    <w:pPr>
      <w:spacing w:beforeAutospacing="0" w:afterAutospacing="0" w:line="240" w:lineRule="auto"/>
      <w:ind w:left="840" w:leftChars="400"/>
    </w:pPr>
    <w:rPr>
      <w:rFonts w:ascii="Times New Roman" w:hAnsi="Times New Roman" w:eastAsia="宋体" w:cs="Times New Roman"/>
    </w:rPr>
  </w:style>
  <w:style w:type="paragraph" w:styleId="6">
    <w:name w:val="toc 1"/>
    <w:basedOn w:val="1"/>
    <w:next w:val="1"/>
    <w:qFormat/>
    <w:uiPriority w:val="0"/>
    <w:pPr>
      <w:spacing w:beforeAutospacing="0" w:afterAutospacing="0" w:line="240" w:lineRule="auto"/>
      <w:ind w:firstLine="0" w:firstLineChars="0"/>
    </w:pPr>
    <w:rPr>
      <w:rFonts w:ascii="Times New Roman" w:hAnsi="Times New Roman" w:eastAsia="宋体" w:cs="Times New Roman"/>
    </w:rPr>
  </w:style>
  <w:style w:type="paragraph" w:styleId="7">
    <w:name w:val="toc 4"/>
    <w:basedOn w:val="1"/>
    <w:next w:val="1"/>
    <w:qFormat/>
    <w:uiPriority w:val="0"/>
    <w:pPr>
      <w:spacing w:beforeAutospacing="0" w:afterAutospacing="0" w:line="240" w:lineRule="auto"/>
      <w:ind w:left="1260" w:leftChars="600"/>
    </w:pPr>
    <w:rPr>
      <w:rFonts w:ascii="Times New Roman" w:hAnsi="Times New Roman" w:eastAsia="宋体" w:cs="Times New Roman"/>
    </w:rPr>
  </w:style>
  <w:style w:type="paragraph" w:styleId="8">
    <w:name w:val="toc 2"/>
    <w:basedOn w:val="1"/>
    <w:next w:val="1"/>
    <w:qFormat/>
    <w:uiPriority w:val="0"/>
    <w:pPr>
      <w:spacing w:beforeAutospacing="0" w:afterAutospacing="0" w:line="240" w:lineRule="auto"/>
      <w:ind w:left="420" w:leftChars="2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14402</Words>
  <Characters>17113</Characters>
  <Lines>0</Lines>
  <Paragraphs>0</Paragraphs>
  <TotalTime>21</TotalTime>
  <ScaleCrop>false</ScaleCrop>
  <LinksUpToDate>false</LinksUpToDate>
  <CharactersWithSpaces>17422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2025-02-17T04:06:00Z</dcterms:created>
  <dc:creator>宇翔</dc:creator>
  <cp:lastModifiedBy>宇翔</cp:lastModifiedBy>
  <dcterms:modified xsi:type="dcterms:W3CDTF">2025-02-19T09:27:04Z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5808869293C14005BFDA98800067183A_13</vt:lpwstr>
  </property>
</Properties>
</file>