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政府采购云平台采购需求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1.采购项目名称：印刷外宣资料和戒毒人员日常教育矫治所需资料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2.联系人：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vertAlign w:val="baseline"/>
          <w:lang w:val="en-US" w:eastAsia="zh-CN"/>
        </w:rPr>
        <w:t>教育矫治科  周琪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3.联系电话：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vertAlign w:val="baseline"/>
          <w:lang w:val="en-US" w:eastAsia="zh-CN"/>
        </w:rPr>
        <w:t>18586911978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二、采购需求清单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1.货物：</w:t>
      </w:r>
    </w:p>
    <w:tbl>
      <w:tblPr>
        <w:tblStyle w:val="5"/>
        <w:tblpPr w:leftFromText="180" w:rightFromText="180" w:vertAnchor="text" w:horzAnchor="page" w:tblpX="1642" w:tblpY="76"/>
        <w:tblOverlap w:val="never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51"/>
        <w:gridCol w:w="3569"/>
        <w:gridCol w:w="780"/>
        <w:gridCol w:w="100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控制金额（元）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宣传册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四折页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尺寸：52*28cm</w:t>
            </w:r>
          </w:p>
          <w:p>
            <w:pPr>
              <w:ind w:left="630" w:hanging="720" w:hangingChars="3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规格：200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克铜版纸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哑粉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双面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彩印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人工四折页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按要求设计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三折页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35x26cm-200克铜版-双面彩色-三折页-包心折-双面覆亚膜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按要求设计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戒治日记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尺寸：A5</w:t>
            </w:r>
          </w:p>
          <w:p>
            <w:pPr>
              <w:ind w:left="630" w:hanging="720" w:hangingChars="3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内页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60克道林纸、纸张光滑、黑白印刷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页数：368页</w:t>
            </w:r>
          </w:p>
          <w:p>
            <w:pPr>
              <w:ind w:left="1200" w:hanging="1200" w:hangingChars="5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封面：仿皮、压纹、封皮大于内</w:t>
            </w:r>
          </w:p>
          <w:p>
            <w:pPr>
              <w:ind w:left="1194" w:leftChars="255" w:hanging="480" w:hangingChars="2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页，（可见样品，以样品</w:t>
            </w:r>
          </w:p>
          <w:p>
            <w:pPr>
              <w:ind w:left="1194" w:leftChars="255" w:hanging="480" w:hangingChars="2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工艺为准）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按要求设计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封面、封底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ind w:left="1200" w:hanging="1200" w:hangingChars="5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尺寸：A4</w:t>
            </w:r>
          </w:p>
          <w:p>
            <w:pPr>
              <w:ind w:left="1200" w:hanging="1200" w:hangingChars="5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规格：157克铜版纸（哑粉）</w:t>
            </w:r>
          </w:p>
          <w:p>
            <w:pPr>
              <w:ind w:left="1200" w:hanging="1200" w:hangingChars="5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印刷方式：单面彩印（需印制3种样式）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按要求设计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塑料封皮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尺寸：A4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封皮厚度：30丝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材质：PVC、透明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打孔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十孔装订夹条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孔位：十孔、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规格：5mm（宽度）、288mm-289mm（长度）、1.5-2mm（厚度）、颜色：白色（磨砂材质）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孔距均匀、韧性耐用、不易折断、无毛边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海报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户外写真覆亚膜0.6m*0.8m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按要求设计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2.服务：</w:t>
      </w:r>
    </w:p>
    <w:tbl>
      <w:tblPr>
        <w:tblStyle w:val="5"/>
        <w:tblW w:w="9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81"/>
        <w:gridCol w:w="3569"/>
        <w:gridCol w:w="750"/>
        <w:gridCol w:w="99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控制金额（元）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宣传册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纸张用料需足克足数！！！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印刷色彩明晰。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Calibri" w:hAnsi="Calibri" w:eastAsia="仿宋" w:cs="Calibri"/>
                <w:sz w:val="24"/>
                <w:szCs w:val="24"/>
                <w:lang w:val="en-US" w:eastAsia="zh-CN"/>
              </w:rPr>
              <w:t>能按照样品供货并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按要求设计样式，送样品审核确定后再统一批量印刷；④送货上门。（特别要求：需要具备熟练、专业设计功底的设计人员，便于沟通。）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6150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戒治日记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纸张用料需足克足数！！！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印刷色彩明晰。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Calibri" w:hAnsi="Calibri" w:eastAsia="仿宋" w:cs="Calibri"/>
                <w:sz w:val="24"/>
                <w:szCs w:val="24"/>
                <w:lang w:val="en-US" w:eastAsia="zh-CN"/>
              </w:rPr>
              <w:t>能按照样品供货并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按要求设计样式，送样品审核确定后再统一批量印刷；④需要具备熟练、专业设计功底的设计人员，便于沟通。⑤提供电子版。⑥送货上门。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封面、封底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纸张用料需足克足数！！！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印刷色彩明晰。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Calibri" w:hAnsi="Calibri" w:eastAsia="仿宋" w:cs="Calibri"/>
                <w:sz w:val="24"/>
                <w:szCs w:val="24"/>
                <w:lang w:val="en-US" w:eastAsia="zh-CN"/>
              </w:rPr>
              <w:t>能按照样品供货并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按要求设计样式，送样品审核确定后再统一批量印刷；④送货上门。（特别要求：需要具备熟练、专业设计功底的设计人员，便于沟通。）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塑料封皮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严格按照参数备货；送货上门。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十孔装订夹条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严格按照参数备货；送货上门。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海报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  <w:lang w:val="en-US" w:eastAsia="zh-CN"/>
              </w:rPr>
              <w:t>户外写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真覆亚膜0.6m*0.8m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1.交货时间：中标结果确认后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个工作日内交货（并安装调试完毕）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2.交货地点：采购人指定（送货上门）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3.质 保 期：质保期不少于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/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；使用过程中，出现质量问题后，尽快提供退换修"三包”服务，质保期内，产品出现问题，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30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分钟内电话响应，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小时到达现场进行退换。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4.为保证货物品质及来源以上货物要求原厂正品，不接受更改货物品牌型号的其他产品。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5.按要求设计，且做好文字校对工作。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6.商家送货时须提供对本单位此项目的售后服务承诺函原件盖鲜章。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7.对于胡乱投标恶意低价中标和中标后不能按规定时间送达的。提供不符合采购清单上参数及品牌要求产品的供应商，投标造成工作延误的将追责并投诉相关部门。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8.费用描述：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>供应商报价包含设计、校对、送样、印刷、送货等一切费用，成交后在不更改服务项目的前提下，不得加收任何费用。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9.供应商响应附件要求：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商品图片及样品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 （如：“商品图片、产品授权书、营业执照、案例合同、报价清单等”，各部门根据所需采购货物、服务类型来作为对选择供应商的审核标准）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1.发票类型：增值税专用发票/增值税普通发票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2.发票抬头：贵州省女子强制隔离戒毒所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3.纳税人识别号：11520000429931449B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4.地址、电话：贵州省贵安新区湖朝乡中八 0851-82549359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5.开户行、账户：中国建设银行贵州省贵阳市清镇支行 52001533600059000064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mYzMGI3OThlNzIxNjMzZTVkMDk2ZGNlMzdlNmUifQ=="/>
  </w:docVars>
  <w:rsids>
    <w:rsidRoot w:val="00000000"/>
    <w:rsid w:val="00283372"/>
    <w:rsid w:val="035A6819"/>
    <w:rsid w:val="056106F1"/>
    <w:rsid w:val="05C84C14"/>
    <w:rsid w:val="05ED5F98"/>
    <w:rsid w:val="0CB80E87"/>
    <w:rsid w:val="0D0E115E"/>
    <w:rsid w:val="0D8F4248"/>
    <w:rsid w:val="10E64FB8"/>
    <w:rsid w:val="119E2B40"/>
    <w:rsid w:val="11BA18B5"/>
    <w:rsid w:val="126342A4"/>
    <w:rsid w:val="15C7488F"/>
    <w:rsid w:val="162D43BD"/>
    <w:rsid w:val="16CB6312"/>
    <w:rsid w:val="17427AEF"/>
    <w:rsid w:val="17C0399D"/>
    <w:rsid w:val="1B413A2C"/>
    <w:rsid w:val="1C603A03"/>
    <w:rsid w:val="1F112220"/>
    <w:rsid w:val="1F2667DB"/>
    <w:rsid w:val="21562EBB"/>
    <w:rsid w:val="21780E44"/>
    <w:rsid w:val="21DF0CC5"/>
    <w:rsid w:val="23166B67"/>
    <w:rsid w:val="24EE5933"/>
    <w:rsid w:val="25BC37B7"/>
    <w:rsid w:val="26377B1B"/>
    <w:rsid w:val="279711CE"/>
    <w:rsid w:val="27C105DF"/>
    <w:rsid w:val="2AD06758"/>
    <w:rsid w:val="2C1017C7"/>
    <w:rsid w:val="2C8D1C48"/>
    <w:rsid w:val="2CE33F5E"/>
    <w:rsid w:val="2E454EE4"/>
    <w:rsid w:val="2E6F3AAA"/>
    <w:rsid w:val="2EDC2A13"/>
    <w:rsid w:val="2F2939BB"/>
    <w:rsid w:val="31153F26"/>
    <w:rsid w:val="313A77C0"/>
    <w:rsid w:val="31EC5663"/>
    <w:rsid w:val="33423060"/>
    <w:rsid w:val="335D7E9A"/>
    <w:rsid w:val="343562E4"/>
    <w:rsid w:val="35F07B42"/>
    <w:rsid w:val="35F31C74"/>
    <w:rsid w:val="36C4095C"/>
    <w:rsid w:val="373F6235"/>
    <w:rsid w:val="3D2E52AA"/>
    <w:rsid w:val="3D71671C"/>
    <w:rsid w:val="3DB73AB9"/>
    <w:rsid w:val="3DDD38F2"/>
    <w:rsid w:val="3E146902"/>
    <w:rsid w:val="3E677147"/>
    <w:rsid w:val="41220BDF"/>
    <w:rsid w:val="41715559"/>
    <w:rsid w:val="442E450B"/>
    <w:rsid w:val="44706E4E"/>
    <w:rsid w:val="4504286C"/>
    <w:rsid w:val="45654A6D"/>
    <w:rsid w:val="47A81BD4"/>
    <w:rsid w:val="47F6293F"/>
    <w:rsid w:val="482B0362"/>
    <w:rsid w:val="4A2F2EB1"/>
    <w:rsid w:val="4A6873F9"/>
    <w:rsid w:val="4AEB2AB7"/>
    <w:rsid w:val="4BD11AC4"/>
    <w:rsid w:val="4C8534F5"/>
    <w:rsid w:val="4D6D36A4"/>
    <w:rsid w:val="4E8647FB"/>
    <w:rsid w:val="50C25AB5"/>
    <w:rsid w:val="51C75A6A"/>
    <w:rsid w:val="51F164CF"/>
    <w:rsid w:val="524644C3"/>
    <w:rsid w:val="52A7153C"/>
    <w:rsid w:val="52E95A60"/>
    <w:rsid w:val="547947AE"/>
    <w:rsid w:val="54FE711A"/>
    <w:rsid w:val="566E2FC8"/>
    <w:rsid w:val="56AC35D4"/>
    <w:rsid w:val="56AE79DA"/>
    <w:rsid w:val="572939B1"/>
    <w:rsid w:val="57BB500C"/>
    <w:rsid w:val="5886460F"/>
    <w:rsid w:val="5BE761A1"/>
    <w:rsid w:val="5C1A258A"/>
    <w:rsid w:val="5C9B567B"/>
    <w:rsid w:val="5CCE57E1"/>
    <w:rsid w:val="5D1A5681"/>
    <w:rsid w:val="5E3735CA"/>
    <w:rsid w:val="5E481E4D"/>
    <w:rsid w:val="608022E3"/>
    <w:rsid w:val="61920D9D"/>
    <w:rsid w:val="61C70EE8"/>
    <w:rsid w:val="62342A61"/>
    <w:rsid w:val="623B7C7C"/>
    <w:rsid w:val="62E0626E"/>
    <w:rsid w:val="63023D19"/>
    <w:rsid w:val="63387E58"/>
    <w:rsid w:val="65A14299"/>
    <w:rsid w:val="65F6369D"/>
    <w:rsid w:val="66261C6F"/>
    <w:rsid w:val="66BE68C6"/>
    <w:rsid w:val="674D6C3B"/>
    <w:rsid w:val="67B85322"/>
    <w:rsid w:val="68A23F74"/>
    <w:rsid w:val="691E189E"/>
    <w:rsid w:val="69521029"/>
    <w:rsid w:val="6D6C2BD8"/>
    <w:rsid w:val="6EEB2AE3"/>
    <w:rsid w:val="6F433E0D"/>
    <w:rsid w:val="704271C8"/>
    <w:rsid w:val="71960843"/>
    <w:rsid w:val="71B3212C"/>
    <w:rsid w:val="72A252EE"/>
    <w:rsid w:val="73DD4830"/>
    <w:rsid w:val="7488691E"/>
    <w:rsid w:val="76960CC6"/>
    <w:rsid w:val="76A84E99"/>
    <w:rsid w:val="7717125C"/>
    <w:rsid w:val="78047EB1"/>
    <w:rsid w:val="78947D73"/>
    <w:rsid w:val="79627585"/>
    <w:rsid w:val="79EE2051"/>
    <w:rsid w:val="7B1A4330"/>
    <w:rsid w:val="7B810197"/>
    <w:rsid w:val="7D252DA4"/>
    <w:rsid w:val="7F4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28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105" w:leftChars="31" w:right="-133" w:rightChars="-39"/>
    </w:pPr>
    <w:rPr>
      <w:rFonts w:ascii="Times New Roman" w:hAnsi="Times New Roman" w:eastAsia="宋体" w:cs="Times New Roman"/>
      <w:smallCaps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763</Characters>
  <Lines>0</Lines>
  <Paragraphs>0</Paragraphs>
  <TotalTime>7</TotalTime>
  <ScaleCrop>false</ScaleCrop>
  <LinksUpToDate>false</LinksUpToDate>
  <CharactersWithSpaces>766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2021-05-08T08:52:00Z</dcterms:created>
  <dc:creator>DamnSingle</dc:creator>
  <cp:lastModifiedBy>Administrator</cp:lastModifiedBy>
  <dcterms:modified xsi:type="dcterms:W3CDTF">2025-07-02T05:51:16Z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FEDC09F418C24F1E9A3ACB0DA1E77590_13</vt:lpwstr>
  </property>
</Properties>
</file>