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13261">
      <w:pPr>
        <w:jc w:val="center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贵州生态能源职业学院</w:t>
      </w:r>
    </w:p>
    <w:p w14:paraId="3CB3EB10">
      <w:pPr>
        <w:jc w:val="center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学生公寓开荒保洁需求</w:t>
      </w:r>
    </w:p>
    <w:p w14:paraId="26A44829">
      <w:pPr>
        <w:pStyle w:val="2"/>
        <w:rPr>
          <w:rFonts w:hint="eastAsia"/>
          <w:lang w:val="en-US" w:eastAsia="zh-CN"/>
        </w:rPr>
      </w:pPr>
    </w:p>
    <w:p w14:paraId="5A88E3F1">
      <w:pPr>
        <w:pStyle w:val="2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学院新学期新生入住，需将1号公寓：168间（5-8楼）、2号公寓：175间、4号公寓：156间，共计：499间寝室进行开荒保洁。</w:t>
      </w:r>
    </w:p>
    <w:p w14:paraId="3A9EDA4F">
      <w:pPr>
        <w:pStyle w:val="2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工作要求：</w:t>
      </w:r>
    </w:p>
    <w:p w14:paraId="45EAF3E4">
      <w:pPr>
        <w:pStyle w:val="2"/>
        <w:numPr>
          <w:ilvl w:val="0"/>
          <w:numId w:val="1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室内家具设施内外无灰尘、无污渍；</w:t>
      </w:r>
    </w:p>
    <w:p w14:paraId="4971045C">
      <w:pPr>
        <w:pStyle w:val="2"/>
        <w:numPr>
          <w:ilvl w:val="0"/>
          <w:numId w:val="1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门窗无污渍、无水痕水印，光亮整洁；</w:t>
      </w:r>
    </w:p>
    <w:p w14:paraId="430DCB5B">
      <w:pPr>
        <w:pStyle w:val="2"/>
        <w:numPr>
          <w:ilvl w:val="0"/>
          <w:numId w:val="1"/>
        </w:numPr>
        <w:ind w:left="0"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卫生间墙体无污渍无涂料点无胶痕，管件洁净地面无死角、无遗漏、无异味；</w:t>
      </w:r>
      <w:bookmarkStart w:id="0" w:name="_GoBack"/>
      <w:bookmarkEnd w:id="0"/>
    </w:p>
    <w:p w14:paraId="2999D640">
      <w:pPr>
        <w:pStyle w:val="2"/>
        <w:numPr>
          <w:ilvl w:val="0"/>
          <w:numId w:val="1"/>
        </w:numPr>
        <w:ind w:left="0"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洗漱台无灰尘、无水印，洁净光亮；</w:t>
      </w:r>
    </w:p>
    <w:p w14:paraId="1EC62189">
      <w:pPr>
        <w:pStyle w:val="2"/>
        <w:numPr>
          <w:ilvl w:val="0"/>
          <w:numId w:val="1"/>
        </w:numPr>
        <w:ind w:left="0"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门框无尘土、窗框窗台无尘土；</w:t>
      </w:r>
    </w:p>
    <w:p w14:paraId="3501D20B">
      <w:pPr>
        <w:pStyle w:val="2"/>
        <w:numPr>
          <w:ilvl w:val="0"/>
          <w:numId w:val="1"/>
        </w:numPr>
        <w:ind w:left="0"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地面无漆点，无水泥渍、无涂料点、无灰尘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；</w:t>
      </w:r>
    </w:p>
    <w:p w14:paraId="7826758B">
      <w:pPr>
        <w:numPr>
          <w:ilvl w:val="0"/>
          <w:numId w:val="1"/>
        </w:numPr>
        <w:ind w:left="0"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保洁完成需将室内家具设施拜访整齐。</w:t>
      </w:r>
    </w:p>
    <w:p w14:paraId="3FCBCBF6">
      <w:pPr>
        <w:pStyle w:val="2"/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开荒保洁服务完成，自检合格后提交验收申请。</w:t>
      </w:r>
    </w:p>
    <w:p w14:paraId="29FF3C91">
      <w:pPr>
        <w:rPr>
          <w:rFonts w:hint="eastAsia"/>
          <w:lang w:val="en-US" w:eastAsia="zh-CN"/>
        </w:rPr>
      </w:pPr>
    </w:p>
    <w:p w14:paraId="0AF5522F">
      <w:pPr>
        <w:ind w:firstLine="6160" w:firstLineChars="2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后勤管理科</w:t>
      </w:r>
    </w:p>
    <w:p w14:paraId="0F550E50">
      <w:pPr>
        <w:pStyle w:val="2"/>
        <w:ind w:firstLine="6440" w:firstLineChars="2300"/>
        <w:rPr>
          <w:rFonts w:hint="default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2025.7.29</w:t>
      </w:r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03AE40"/>
    <w:multiLevelType w:val="singleLevel"/>
    <w:tmpl w:val="0903AE4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5E1"/>
    <w:rsid w:val="001F35E1"/>
    <w:rsid w:val="002466D7"/>
    <w:rsid w:val="00412088"/>
    <w:rsid w:val="00640BD7"/>
    <w:rsid w:val="00E50E52"/>
    <w:rsid w:val="00F2463C"/>
    <w:rsid w:val="20351641"/>
    <w:rsid w:val="23EA0B3C"/>
    <w:rsid w:val="3C690AF6"/>
    <w:rsid w:val="4A296C50"/>
    <w:rsid w:val="557511F2"/>
    <w:rsid w:val="63FD5FE6"/>
    <w:rsid w:val="6468203B"/>
    <w:rsid w:val="6A016A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rPr>
      <w:rFonts w:eastAsia="仿宋_GB2312"/>
      <w:szCs w:val="22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paragraph" w:customStyle="1" w:styleId="6">
    <w:name w:val="Normal Indent1"/>
    <w:basedOn w:val="1"/>
    <w:qFormat/>
    <w:uiPriority w:val="0"/>
    <w:pPr>
      <w:adjustRightInd w:val="0"/>
      <w:spacing w:line="360" w:lineRule="atLeast"/>
      <w:ind w:firstLine="420" w:firstLineChars="200"/>
      <w:jc w:val="left"/>
      <w:textAlignment w:val="baseline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1346</Words>
  <Characters>1439</Characters>
  <Lines>7</Lines>
  <Paragraphs>1</Paragraphs>
  <TotalTime>62</TotalTime>
  <ScaleCrop>false</ScaleCrop>
  <LinksUpToDate>false</LinksUpToDate>
  <CharactersWithSpaces>1708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2025-06-09T02:46:00Z</dcterms:created>
  <dc:creator>唐光</dc:creator>
  <cp:lastModifiedBy>WPS_1627875597</cp:lastModifiedBy>
  <cp:lastPrinted>2025-06-13T00:48:00Z</cp:lastPrinted>
  <dcterms:modified xsi:type="dcterms:W3CDTF">2025-07-29T04:51:22Z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eyJoZGlkIjoiMDU3N2QzNDg3NGRlNjdjMGQ3OWNmNDg2NjQ5YWIxMzEiLCJ1c2VySWQiOiIxMjQzMjMyMjA2In0=</vt:lpwstr>
  </property>
  <property fmtid="{D5CDD505-2E9C-101B-9397-08002B2CF9AE}" pid="3" name="KSOProductBuildVer">
    <vt:lpwstr>2052-12.1.0.21541</vt:lpwstr>
  </property>
  <property fmtid="{D5CDD505-2E9C-101B-9397-08002B2CF9AE}" pid="4" name="ICV">
    <vt:lpwstr>8D6DA79813E640329311895AE17D9700_13</vt:lpwstr>
  </property>
</Properties>
</file>