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9F9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技术参数</w:t>
      </w:r>
    </w:p>
    <w:p w14:paraId="24A855D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外形尺寸：执法记录仪（背夹、外接设备除外）应小于或等于100mm×65mm×30mm（长×宽×高）</w:t>
      </w:r>
    </w:p>
    <w:p w14:paraId="36D38C04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质量：执法记录仪质量（外设设备除外）应小于或等于190g。</w:t>
      </w:r>
    </w:p>
    <w:p w14:paraId="7AFD8EDE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显示屏尺寸：执法记录仪具备彩色触摸显示屏，显示屏尺寸大于等于2.4in。</w:t>
      </w:r>
    </w:p>
    <w:p w14:paraId="2A8F5729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水平视场角：执法记录仪摄像头的水平视场角在分辨率为1920×1080和1280×720条件下水平视场大于等于120°。</w:t>
      </w:r>
    </w:p>
    <w:p w14:paraId="1B233CC0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几何失真：执法记录仪摄像头的水平视场角在分辨率为1920×1080和1280×720条件下几何失真均应小于等于10%。</w:t>
      </w:r>
    </w:p>
    <w:p w14:paraId="2503E022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自动校时功能：可通过无线网络、管理平台进行自动校时。（须在公安部检验报告中体现）</w:t>
      </w:r>
    </w:p>
    <w:p w14:paraId="12052A4F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夜视功能：执法记录仪应具有夜视功能， 可手动或自 动开启红外灯． 在开启夜视功能后， 有效拍摄距离应不低于3m，有效拍摄距离处应能看清人物面部特征，10m处能看清人体轮廓，具有红外补光功能的设备，红外补光范围3m处应覆盖摄录画面70%以上面积。</w:t>
      </w:r>
    </w:p>
    <w:p w14:paraId="78DD7427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5G模块检查：内置5G模块，可接入移动、联通和电信4G/5G SIM卡。</w:t>
      </w:r>
    </w:p>
    <w:p w14:paraId="5464D2F2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内存容量：本机内置存储容量≥32GB。</w:t>
      </w:r>
    </w:p>
    <w:p w14:paraId="7DB353FA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扬声器性能检验：记录仪支持语音对讲功能，距离扬声器30cm处，最大音频响度应不小于 80dB（A）。</w:t>
      </w:r>
    </w:p>
    <w:p w14:paraId="745879D4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防抖功能设置：支持防抖功能设置，可通过菜单开启/关闭防抖功能。</w:t>
      </w:r>
    </w:p>
    <w:p w14:paraId="069F21BE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电池工作时间：更换一次电池后，1920×1080分辨率和H.265编码格式下录像时长应大于等于18h、1280×720分辨率和H.265编码格式下录像时长应大于等于20h；</w:t>
      </w:r>
    </w:p>
    <w:p w14:paraId="62BC8CD8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外壳防护等级：执法记录仪外壳防护等级应符合GB/T 4208-2017中IP68要求（水深1m，持续2h）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15A3B40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断电保存：记录仪在电量耗尽前，可自动保存摄录文件，然后关机。</w:t>
      </w:r>
    </w:p>
    <w:p w14:paraId="0470E2EA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支持预录和延录功能：可设置预录时间，预录时间最大可设置60秒；可设置延录时间，延录时间最大可设置30秒</w:t>
      </w:r>
    </w:p>
    <w:p w14:paraId="0116D086"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▲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需接入贵州省监狱管理局统一的押解管控平台（鼎桥、润龙），音视频可实时回传至指挥中心。</w:t>
      </w:r>
    </w:p>
    <w:p w14:paraId="7EB26BB7"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▲执法记录仪应符合国家标准GB/T 28181-2022《公共安全视频监控联网系统信息传输、交换、控制技术》要求。（须在公安部检验报告中体现）</w:t>
      </w:r>
    </w:p>
    <w:p w14:paraId="293F4ACA"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▲记录仪应具备有效的电信设备进网许可证，且设备型号与所投产品型号一致，且该设备支持NR NSA/NR SA/TD-LTE/LTE FDD制式和支持5G-增强移动宽带（eMBB）技术。（须提供所投产品电信设备进网许可证复印件并加盖制造商公章）</w:t>
      </w:r>
    </w:p>
    <w:p w14:paraId="792A3979"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▲记录仪应具备有效的中国国家强制性产品3C认证证书。（须提供所投产品3C证书复印件并加盖投标人公章）</w:t>
      </w:r>
    </w:p>
    <w:p w14:paraId="236C56F9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0328C8E5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21E0702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AEAD5BD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87330DE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3D6C513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79F75C3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5992F641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0" w:name="_GoBack"/>
      <w:bookmarkEnd w:id="0"/>
    </w:p>
    <w:p w14:paraId="2A9B3D20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339F902A"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3865427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商务要求</w:t>
      </w:r>
    </w:p>
    <w:p w14:paraId="5D2C06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供应商所供设备能够接入贵州省监狱管理局统一的押解管控平台。</w:t>
      </w:r>
    </w:p>
    <w:p w14:paraId="6AD759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供应商投标产品必须完全满足招标文件技术参数要求，需厂家出具参数确认函、具备CNAS及CMA标识的检测报告、原厂家正品保障承诺书。</w:t>
      </w:r>
    </w:p>
    <w:p w14:paraId="3A7E4C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所有响应商品供应商必须满足本项目技术、商务、服务要求，不得更改项目参数 </w:t>
      </w:r>
    </w:p>
    <w:p w14:paraId="051E1B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满足以上所有要求方可响应报价，否则将视为无效投标，所有不满足技木要求与服务参数的供发商，以及不能按时供货的供应商，本单位将直接给予差评和向财政厅采购处投诉。所有不能满足本项目技术、商务、服务要求的供应商，本单位有权拒绝签订合同，拒绝验收货物以及无条件退货。</w:t>
      </w:r>
    </w:p>
    <w:p w14:paraId="690C360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1FF95"/>
    <w:multiLevelType w:val="singleLevel"/>
    <w:tmpl w:val="0B91F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5428D6"/>
    <w:multiLevelType w:val="singleLevel"/>
    <w:tmpl w:val="2F5428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TlmOGYwZDk0ZWE1YWRjNjA4MTc5ZTVlNzc3ZWQifQ=="/>
  </w:docVars>
  <w:rsids>
    <w:rsidRoot w:val="0DDB7966"/>
    <w:rsid w:val="047716B9"/>
    <w:rsid w:val="0A382412"/>
    <w:rsid w:val="0DDB7966"/>
    <w:rsid w:val="0E6569D3"/>
    <w:rsid w:val="14FB646C"/>
    <w:rsid w:val="1EBC27FE"/>
    <w:rsid w:val="2017100C"/>
    <w:rsid w:val="31D8470C"/>
    <w:rsid w:val="3E047BE3"/>
    <w:rsid w:val="480D1925"/>
    <w:rsid w:val="584414A5"/>
    <w:rsid w:val="611B6EA7"/>
    <w:rsid w:val="62A837B5"/>
    <w:rsid w:val="633A0F42"/>
    <w:rsid w:val="68C3549D"/>
    <w:rsid w:val="7EAB5E86"/>
    <w:rsid w:val="7F9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1"/>
    <w:pPr>
      <w:ind w:left="288" w:firstLine="48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902</Characters>
  <Lines>0</Lines>
  <Paragraphs>0</Paragraphs>
  <TotalTime>0</TotalTime>
  <ScaleCrop>false</ScaleCrop>
  <LinksUpToDate>false</LinksUpToDate>
  <CharactersWithSpaces>933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2022-06-27T06:25:00Z</dcterms:created>
  <dc:creator>曾涛</dc:creator>
  <cp:lastModifiedBy>Old Wang</cp:lastModifiedBy>
  <dcterms:modified xsi:type="dcterms:W3CDTF">2025-07-09T00:51:57Z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BB668423C7A444A89B804B3A85CE347A_13</vt:lpwstr>
  </property>
  <property fmtid="{D5CDD505-2E9C-101B-9397-08002B2CF9AE}" pid="4" name="KSOTemplateDocerSaveRecord">
    <vt:lpwstr>eyJoZGlkIjoiMzg0MWQwOWQ1NzMyY2Y4ZDg4MjUyOGY4Y2I2ZWVlMWYiLCJ1c2VySWQiOiIzMzM1MTMwNDAifQ==</vt:lpwstr>
  </property>
</Properties>
</file>