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FB7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商务要求：</w:t>
      </w:r>
    </w:p>
    <w:p w14:paraId="35AAC5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报价人须是具有独立体检中心的三甲医院，上传营业执照、法人身份证、报价应按采购方的体检方案进行综合报价。体检时严格按照采购方的项目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方案执行。</w:t>
      </w:r>
    </w:p>
    <w:p w14:paraId="1A8AAF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2.需求清单内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所有项目都必须在报价人体检机构内完成，不允许转包或分包；本项目不接受联合体投标；不能按需求提供服务和不能满足条件的供应商请勿投标，需要完全符合参数表。</w:t>
      </w:r>
    </w:p>
    <w:p w14:paraId="2D86D4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3.鉴于单位地理位置，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报价人体检场所位于贵阳市两城区。</w:t>
      </w:r>
    </w:p>
    <w:p w14:paraId="26EE3D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4.投标人能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安排专人负责我单位的体检事项，能够及时解决问题，对提出的疑问给予解答。</w:t>
      </w:r>
    </w:p>
    <w:p w14:paraId="6D86DC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验收标准及规范须达到国家或行业现行规范标准，满足采购文件要求；</w:t>
      </w:r>
    </w:p>
    <w:p w14:paraId="556228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本项目人均单价固定不调整，投标价格包含体检费用、体检中使用的一次性器具辅具、早餐、报告等一切体检中必须使用的器材费用及人员费用，其它相关费用等。</w:t>
      </w:r>
    </w:p>
    <w:p w14:paraId="2B37F9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售后服务</w:t>
      </w:r>
    </w:p>
    <w:p w14:paraId="78360D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7.1 组建专业的团队，对查出异常结果的体检者，可以通过在线咨询解读体检报告，避免体检之后体检报告看不懂的现象。</w:t>
      </w:r>
    </w:p>
    <w:p w14:paraId="131193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7.2 出具体检报告，将体检报告按我方要求送至指定地点</w:t>
      </w:r>
    </w:p>
    <w:p w14:paraId="21924E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7.3 如遇重大疾病和危急情况须在48小时之内，通知本人及时就医或复查。</w:t>
      </w:r>
    </w:p>
    <w:p w14:paraId="6D7642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8.必须在竞价结束后3日内签订合同并拟定体检计划。 </w:t>
      </w:r>
    </w:p>
    <w:p w14:paraId="118A07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9.体检结束以实际体检人数进行结算。</w:t>
      </w:r>
    </w:p>
    <w:p w14:paraId="45314A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66F60B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EA2A5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40DE1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6DB22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F763A"/>
    <w:rsid w:val="13475C7F"/>
    <w:rsid w:val="149176BB"/>
    <w:rsid w:val="16766B42"/>
    <w:rsid w:val="181E12EA"/>
    <w:rsid w:val="1A466C29"/>
    <w:rsid w:val="1AF1656F"/>
    <w:rsid w:val="1CD32CF2"/>
    <w:rsid w:val="1ECF3D7A"/>
    <w:rsid w:val="243A449D"/>
    <w:rsid w:val="246A7D07"/>
    <w:rsid w:val="29821F87"/>
    <w:rsid w:val="2B522B5D"/>
    <w:rsid w:val="313E5C07"/>
    <w:rsid w:val="323162B8"/>
    <w:rsid w:val="32CC6655"/>
    <w:rsid w:val="35E0459D"/>
    <w:rsid w:val="364D430D"/>
    <w:rsid w:val="36596D37"/>
    <w:rsid w:val="484B3775"/>
    <w:rsid w:val="5F854EF0"/>
    <w:rsid w:val="650B6158"/>
    <w:rsid w:val="73960637"/>
    <w:rsid w:val="7D3E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5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41"/>
    <w:basedOn w:val="3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7">
    <w:name w:val="font6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480</Words>
  <Characters>496</Characters>
  <Lines>0</Lines>
  <Paragraphs>0</Paragraphs>
  <TotalTime>90</TotalTime>
  <ScaleCrop>false</ScaleCrop>
  <LinksUpToDate>false</LinksUpToDate>
  <CharactersWithSpaces>500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2025-05-23T05:22:00Z</dcterms:created>
  <dc:creator>Administrator</dc:creator>
  <cp:lastModifiedBy>张元元（省计量院收文员）</cp:lastModifiedBy>
  <dcterms:modified xsi:type="dcterms:W3CDTF">2025-07-29T08:08:57Z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eyJoZGlkIjoiZjRkODZmMWJjYmU5YmJlZmM3NDYwNTNkMjNmYjI1YzUiLCJ1c2VySWQiOiIzOTc5NTkwNDEifQ==</vt:lpwstr>
  </property>
  <property fmtid="{D5CDD505-2E9C-101B-9397-08002B2CF9AE}" pid="4" name="ICV">
    <vt:lpwstr>C8B861D6A4C747A7B6C74798819E6CA2_13</vt:lpwstr>
  </property>
</Properties>
</file>