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03007">
      <w:pPr>
        <w:rPr>
          <w:color w:val="auto"/>
        </w:rPr>
      </w:pPr>
    </w:p>
    <w:p w14:paraId="3A15CAD3">
      <w:pPr>
        <w:pStyle w:val="2"/>
        <w:bidi w:val="0"/>
        <w:spacing w:before="0" w:after="0" w:line="240" w:lineRule="auto"/>
        <w:jc w:val="center"/>
        <w:rPr>
          <w:rFonts w:hint="eastAsia" w:eastAsia="仿宋"/>
          <w:color w:val="auto"/>
          <w:lang w:val="en-US" w:eastAsia="zh-CN"/>
        </w:rPr>
      </w:pPr>
      <w:r>
        <w:rPr>
          <w:rFonts w:hint="eastAsia" w:eastAsia="仿宋"/>
          <w:color w:val="auto"/>
          <w:lang w:val="en-US" w:eastAsia="zh-CN"/>
        </w:rPr>
        <w:t>瓮安县特殊教育学校</w:t>
      </w:r>
    </w:p>
    <w:p w14:paraId="4089B11C">
      <w:pPr>
        <w:pStyle w:val="2"/>
        <w:bidi w:val="0"/>
        <w:spacing w:before="0" w:after="0" w:line="240" w:lineRule="auto"/>
        <w:jc w:val="center"/>
        <w:rPr>
          <w:rFonts w:hint="eastAsia" w:eastAsia="仿宋"/>
          <w:color w:val="auto"/>
          <w:lang w:val="en-US" w:eastAsia="zh-CN"/>
        </w:rPr>
      </w:pPr>
      <w:r>
        <w:rPr>
          <w:rFonts w:hint="eastAsia" w:eastAsia="仿宋"/>
          <w:color w:val="auto"/>
          <w:lang w:val="en-US" w:eastAsia="zh-CN"/>
        </w:rPr>
        <w:t>培智教学系统（五年级、六年级</w:t>
      </w:r>
      <w:bookmarkStart w:id="0" w:name="_GoBack"/>
      <w:bookmarkEnd w:id="0"/>
      <w:r>
        <w:rPr>
          <w:rFonts w:hint="eastAsia" w:eastAsia="仿宋"/>
          <w:color w:val="auto"/>
          <w:lang w:val="en-US" w:eastAsia="zh-CN"/>
        </w:rPr>
        <w:t>）预算清单</w:t>
      </w:r>
    </w:p>
    <w:tbl>
      <w:tblPr>
        <w:tblStyle w:val="6"/>
        <w:tblW w:w="9467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410"/>
        <w:gridCol w:w="6170"/>
        <w:gridCol w:w="380"/>
        <w:gridCol w:w="1077"/>
        <w:gridCol w:w="1050"/>
      </w:tblGrid>
      <w:tr w14:paraId="666B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80" w:type="dxa"/>
          </w:tcPr>
          <w:p w14:paraId="65AF7B8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10" w:type="dxa"/>
          </w:tcPr>
          <w:p w14:paraId="3ACB2A0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6170" w:type="dxa"/>
          </w:tcPr>
          <w:p w14:paraId="503827F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380" w:type="dxa"/>
          </w:tcPr>
          <w:p w14:paraId="63CD363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77" w:type="dxa"/>
          </w:tcPr>
          <w:p w14:paraId="2411F9E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050" w:type="dxa"/>
          </w:tcPr>
          <w:p w14:paraId="59B76EC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总价</w:t>
            </w:r>
          </w:p>
        </w:tc>
      </w:tr>
      <w:tr w14:paraId="42CF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 w14:paraId="7C105E6A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0" w:type="dxa"/>
            <w:vAlign w:val="top"/>
          </w:tcPr>
          <w:p w14:paraId="07EF3DAC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170" w:type="dxa"/>
            <w:vAlign w:val="top"/>
          </w:tcPr>
          <w:p w14:paraId="4FF6D425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五年级上册</w:t>
            </w:r>
          </w:p>
          <w:p w14:paraId="73F2AAE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系统分为软件、硬件、教学用具三个部分。</w:t>
            </w:r>
          </w:p>
          <w:p w14:paraId="3CAFDBC2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2200BD0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260A0A2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56CA673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3、配套培智学校义务实验教科书（人教版）五年级上《生活适应》《生活语文》《生活数学》设计和制作的教育教学资源。</w:t>
            </w:r>
          </w:p>
          <w:p w14:paraId="1B85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4、五年级上册生活适应类课程资源内容，内容包含但不限于：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修剪指甲；衣物要整洁；饮食好习惯；分享快乐多；合作力量大；爱护公共设施；与邻里相处；我的家乡在这里；多彩家乡；传统美德小故事（勤奋篇）；综合活动（快乐的秋游）。</w:t>
            </w:r>
          </w:p>
          <w:p w14:paraId="17884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视频≥127个、图片≥356幅、互动游戏≥39个、文字活动方案≥81个、音乐≥10个、绘本故事≥4个。</w:t>
            </w:r>
          </w:p>
          <w:p w14:paraId="67A325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5、五年级上册生活语文类课程资源内容，内容包含但不限于：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秋天；阳光；我多想去看看；语文小天地一；登鹳雀楼；什么美；爷爷和小树；语文小天地二；口语交际 向别人介绍自己和家人；里外；热闹的街道；常见的安全标志；语文小天地三；小山羊；司马光；神州谣；语文小天地四；口语交际 介绍自己的好朋友；汉语拼音（选学）。</w:t>
            </w:r>
          </w:p>
          <w:p w14:paraId="0A918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视频≥402个、图片≥760幅、互动游戏≥111个、文字活动方案≥136个、音乐≥3个。</w:t>
            </w:r>
          </w:p>
          <w:p w14:paraId="3F2B0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6、五年级上册生活数学类课程资源内容，内容包含但不限于：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20以内的退位减法；20以内的连加、连减和加减混合运算；认识图形（五）；综合与实践；20元以内人民币的计算；图形的分类；总复习。</w:t>
            </w:r>
          </w:p>
          <w:p w14:paraId="28CB6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视频≥29个、图片≥173幅、互动游戏≥97个、文字活动方案≥131个、绘本故事≥2个。</w:t>
            </w:r>
          </w:p>
          <w:p w14:paraId="4AB18D2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224EDD6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237E2FF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562BCCB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6483E21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121975E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77096CB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上”电子书界面功能按键包含：背景音开关，音量调节、教学按键（如表扬、安静等）、刷新、暂停、返回、缩小、退出等。</w:t>
            </w:r>
          </w:p>
          <w:p w14:paraId="2A2DF3EE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6B7B577A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13D723F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1、五年级上教学用具包</w:t>
            </w:r>
          </w:p>
          <w:p w14:paraId="406D7E8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1B5C0D1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2A94FEB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5BE9E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1.3.1五年级上册生活适应类教学用具内容包含但不限于：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修剪指甲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、衣物要整洁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212项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、饮食好习惯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36项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、分享快乐多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18项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、合作力量大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、爱护公共设施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、与邻里相处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16项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、我的家乡在这里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=0项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、多彩家乡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、传统美德小故事（勤奋篇）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12项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、综合活动（快乐的秋游）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  <w:p w14:paraId="5A01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1.3.2五年级上册生活语文类教学用具内容包含但不限于：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秋天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40项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、阳光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、我多想去看看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、语文小天地一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、登鹳雀楼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12项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、什么美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、爷爷和小树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、语文小天地二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42项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、口语交际 向别人介绍自己和家人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、里外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、热闹的街道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45项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、常见的安全标志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37项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、语文小天地三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、小山羊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、司马光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、神州谣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、语文小天地四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、口语交际 介绍自己的好朋友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、汉语拼音（选学）≥103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  <w:p w14:paraId="6D3E1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1.3.3五年级上册生活数学类教学用具内容包含但不限于：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20以内的退位减法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160项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、20以内的连加、连减和加减混合运算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42项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、认识图形（五）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、综合与实践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、20元以内人民币的计算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、图形的分类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、总复习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19项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  <w:p w14:paraId="072300D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1.3.4产品内容紧扣《义务教育课程标准》和人教版《生活适应》、《生活语文》、《生活数学》教材。系统分为软件、硬件、教学用具三个部分。</w:t>
            </w:r>
          </w:p>
          <w:p w14:paraId="36055F02">
            <w:pPr>
              <w:rPr>
                <w:rFonts w:hint="default" w:ascii="仿宋" w:hAnsi="仿宋" w:eastAsia="仿宋" w:cs="仿宋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五年级下册</w:t>
            </w:r>
          </w:p>
          <w:p w14:paraId="207D6471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71C168F8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33E4C4D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7150013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3、配套培智学校义务实验教科书（人教版）五年级下《生活适应》《生活语文》《生活数学》设计和制作的教育教学资源。</w:t>
            </w:r>
          </w:p>
          <w:p w14:paraId="44C7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4、五年级下册生活适应类课程资源内容，内容包含但不限于：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预防感冒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爱护眼睛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礼貌招待客人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安全用电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与老师心连心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与同学手拉手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安全出行—步行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安全出行—乘公交车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节约资源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传统美德小故事—勤俭篇；综合活动—欢迎来做客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。</w:t>
            </w:r>
          </w:p>
          <w:p w14:paraId="5B2AF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幅、互动游戏≥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个、文字活动方案≥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音乐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、绘本故事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个。</w:t>
            </w:r>
          </w:p>
          <w:p w14:paraId="14CC9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5、五年级下册生活语文类课程资源内容，内容包含但不限于：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春雨“沙沙”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咏柳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画太阳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；语文小天地一；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怎么都快乐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一分钟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小猴子下山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；语文小天地二；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口语交际 迷路了怎么办；小青蛙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贺卡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姓氏歌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；语文小天地三；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坐井观天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端午粽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吃水不忘挖井人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；语文小天地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 xml:space="preserve">；口语交际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打电话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；汉语拼音（选学）。</w:t>
            </w:r>
          </w:p>
          <w:p w14:paraId="2535BC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366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596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幅、互动游戏≥9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个、文字活动方案≥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音乐≥5个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。</w:t>
            </w:r>
          </w:p>
          <w:p w14:paraId="12BE8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6、五年级下册生活数学类课程资源内容，内容包含但不限于：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100以内数的认识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100以内的加减法（一）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；认识时间（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）；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简单数据的收集与整理：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综合与实践；总复习。</w:t>
            </w:r>
          </w:p>
          <w:p w14:paraId="485E9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课程资源类型（以下为估算数据）：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幅、互动游戏≥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个、文字活动方案≥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绘本故事≥6个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。</w:t>
            </w:r>
          </w:p>
          <w:p w14:paraId="43EA61B3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1E1672B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3E67B78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14B4E3CC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05F9773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32B8C14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649EFB3D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”电子书界面功能按键包含：背景音开关，音量调节、教学按键（如表扬、安静等）、刷新、暂停、返回、缩小、退出等。</w:t>
            </w:r>
          </w:p>
          <w:p w14:paraId="312B348F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67507C40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4A8AF92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1、五年级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教学用具包</w:t>
            </w:r>
          </w:p>
          <w:p w14:paraId="12EF302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087BD9D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21F58EB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1C7B2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1.3.1五年级下册生活适应类教学用具内容包含但不限于：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预防感冒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53项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爱护眼睛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219项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礼貌招待客人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安全用电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与老师心连心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12项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与同学手拉手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安全出行—步行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安全出行—乘公交车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节约资源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传统美德小故事—勤俭篇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3项、综合活动—欢迎来做客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12项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。</w:t>
            </w:r>
          </w:p>
          <w:p w14:paraId="2458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1.3.2五年级下册生活语文类教学用具内容包含但不限于：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春雨“沙沙”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36项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咏柳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19项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画太阳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语文小天地一≥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37项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怎么都快乐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一分钟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小猴子下山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语文小天地二≥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小青蛙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49项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贺卡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44项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姓氏歌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25项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语文小天地三≥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36项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坐井观天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18项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端午粽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吃水不忘挖井人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语文小天地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66项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 xml:space="preserve">口语交际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打电话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汉语拼音（选学）≥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121项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。</w:t>
            </w:r>
          </w:p>
          <w:p w14:paraId="1D2CA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1.3.3五年级下册生活数学类教学用具内容包含但不限于：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100以内数的认识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80项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100以内的加减法（一）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68项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认识时间（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）≥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42项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简单数据的收集与整理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8项、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综合与实践≥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总复习≥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。</w:t>
            </w:r>
          </w:p>
          <w:p w14:paraId="258949C2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4E290F08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  <w:vAlign w:val="top"/>
          </w:tcPr>
          <w:p w14:paraId="6827D734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99000.00</w:t>
            </w:r>
          </w:p>
        </w:tc>
        <w:tc>
          <w:tcPr>
            <w:tcW w:w="1050" w:type="dxa"/>
            <w:vAlign w:val="top"/>
          </w:tcPr>
          <w:p w14:paraId="0A5E6621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99000.00</w:t>
            </w:r>
          </w:p>
        </w:tc>
      </w:tr>
      <w:tr w14:paraId="73CA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 w14:paraId="33730C33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10" w:type="dxa"/>
            <w:vAlign w:val="top"/>
          </w:tcPr>
          <w:p w14:paraId="5179FBD3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培智教学系统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170" w:type="dxa"/>
            <w:vAlign w:val="top"/>
          </w:tcPr>
          <w:p w14:paraId="270894E2">
            <w:pP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六年级上册</w:t>
            </w:r>
          </w:p>
          <w:p w14:paraId="5FD7896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系统分为软件、硬件、教学用具三个部分。</w:t>
            </w:r>
          </w:p>
          <w:p w14:paraId="6F434428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3AB73A7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05D19670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083C908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3、配套培智学校义务实验教科书（人教版）六年级上《生活适应》《生活语文》《生活数学》设计和制作的教育教学资源。</w:t>
            </w:r>
          </w:p>
          <w:p w14:paraId="3234C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4、六年级上册生活适应类课程资源内容，内容包含但不限于：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我的身份信息；我的兴趣爱好；我会学习；我们的班集体；校园安全疏散；与陌生人相处；网络交往；垃圾分类；家乡的发展；传统美德小故事—诚信篇；综合活动—谁不说咱家乡好。</w:t>
            </w:r>
          </w:p>
          <w:p w14:paraId="43DB3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幅、互动游戏≥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个、文字活动方案≥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个、音乐≥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个、绘本故事≥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个。</w:t>
            </w:r>
          </w:p>
          <w:p w14:paraId="7D398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5、六年级上册生活语文类课程资源内容，内容包含但不限于：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项链；风；大熊猫；语文小天地一；夜色；文具的家；勤劳的双手；语文小天地二；口语交际 有趣的动物；身边的美食；“贝”的故事；你属什么；语文小天地三；揠苗助长；小松鼠找花生；传统节日；语文小天地四；口语交际 难忘的事；汉语拼音（选学）。</w:t>
            </w:r>
          </w:p>
          <w:p w14:paraId="32FDE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696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幅、互动游戏≥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个、文字活动方案≥1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个、音乐≥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个。</w:t>
            </w:r>
          </w:p>
          <w:p w14:paraId="3D04E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6、六年级上册生活数学类课程资源内容，内容包含但不限于：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100以内的加减法（二）；综合与实践；认识时间（三）；认识计算器；总复习。</w:t>
            </w:r>
          </w:p>
          <w:p w14:paraId="589DA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个、图片≥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幅、互动游戏≥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个、文字活动方案≥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个、绘本故事≥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个。</w:t>
            </w:r>
          </w:p>
          <w:p w14:paraId="65FD7EB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4036C1C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64A19E0C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3E3EBD0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2577FA8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5780C46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31F0DBE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”电子书界面功能按键包含：背景音开关，音量调节、教学按键（如表扬、安静等）、刷新、暂停、返回、缩小、退出等。</w:t>
            </w:r>
          </w:p>
          <w:p w14:paraId="11229C47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662CF951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4827DAB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1、六年级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教学用具包</w:t>
            </w:r>
          </w:p>
          <w:p w14:paraId="2A3E2CBF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7DF3385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67B86D5A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2BDE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1.3.1六年级上册生活适应类教学用具内容包含但不限于：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我的身份信息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22项、我的兴趣爱好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43项、我会学习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43项、我们的班集体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17项、校园安全疏散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14项、与陌生人相处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26项、网络交往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31项、垃圾分类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29项、家乡的发展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8项、传统美德小故事—诚信篇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20项、综合活动—谁不说咱家乡好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28项。</w:t>
            </w:r>
          </w:p>
          <w:p w14:paraId="64AF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1.3.2六年级上册生活语文类教学用具内容包含但不限于：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项链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23项、风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24项、大熊猫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19项、语文小天地一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15项、夜色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21项、文具的家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34项、勤劳的双手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20项、语文小天地二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34项、口语交际 有趣的动物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14项、身边的美食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28项、“贝”的故事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31项、你属什么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30项、语文小天地三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49项、揠苗助长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20项、小松鼠找花生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32项、传统节日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44项、语文小天地四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16项、汉语拼音（选学）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78项。</w:t>
            </w:r>
          </w:p>
          <w:p w14:paraId="1BD1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1.3.3六年级上册生活数学类教学用具内容包含但不限于：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100以内的加减法（二）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251项、综合与实践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3项、认识时间（三）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6项、认识计算器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3项、总复习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13项。</w:t>
            </w:r>
          </w:p>
          <w:p w14:paraId="6A7F87E7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1.3.4产品内容紧扣《义务教育课程标准》和人教版《生活适应》、《生活语文》、《生活数学》教材。系统分为软件、硬件、教学用具三个部分。</w:t>
            </w:r>
          </w:p>
          <w:p w14:paraId="5DF89357">
            <w:pPr>
              <w:rPr>
                <w:rFonts w:hint="default" w:ascii="仿宋" w:hAnsi="仿宋" w:eastAsia="仿宋" w:cs="仿宋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六年级下册</w:t>
            </w:r>
          </w:p>
          <w:p w14:paraId="68CBAA19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一、软件参数：</w:t>
            </w:r>
          </w:p>
          <w:p w14:paraId="3538ED3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1、软件内动漫人物形象应与学校使用教材人物形象完全一致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,未侵犯他人知识产权，合规合法。</w:t>
            </w:r>
          </w:p>
          <w:p w14:paraId="163611C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2、具备视频、图片、游戏、文字功能。</w:t>
            </w:r>
          </w:p>
          <w:p w14:paraId="1E5BC8A3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3、配套培智学校义务实验教科书（人教版）六年级下《生活适应》《生活语文》《生活数学》设计和制作的教育教学资源。</w:t>
            </w:r>
          </w:p>
          <w:p w14:paraId="6A97D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4、六年级下册生活适应类课程资源内容，内容包含但不限于：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青春期的我；我的喜怒哀乐；我的情感小世界；精彩的你我他；家中财物保管好；我家的日常开支；遵纪守法好少年；公民的基本权利与义务；残疾人的权益；传统美德小故事—自强篇；综合活动—我的成长纪念册。</w:t>
            </w:r>
          </w:p>
          <w:p w14:paraId="38DB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课程资源类型（以下为估算数据）：视频≥45个、图片≥120幅、互动游戏≥15个、文字活动方案≥50个、音乐≥2个、绘本故事≥2个。</w:t>
            </w:r>
          </w:p>
          <w:p w14:paraId="20C83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5、六年级下册生活语文类课程资源内容，内容包含但不限于：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大青树下的小学；日月潭；邓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平爷爷植树；语文小天地一；清明；一次比一次有进步；下雨；语文小天地二；口语交际 注意说话的语气；形声字；天气预报；青蛙写诗；语文小天地三；快乐的节日；亡羊补牢；棉花姑娘；语文小天地四；口语交际 长大以后做什么；汉语拼音（选学）。</w:t>
            </w:r>
          </w:p>
          <w:p w14:paraId="7585E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课程资源类型（以下为估算数据）：视频≥230个、图片≥300幅、互动游戏≥42个、文字活动方案≥75个、音乐≥2个。</w:t>
            </w:r>
          </w:p>
          <w:p w14:paraId="3C907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6、六年级下册生活数学类课程资源内容，内容包含但不限于：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100以内的加减法（三）；认识人民币（三）；综合与实践；总复习。</w:t>
            </w:r>
          </w:p>
          <w:p w14:paraId="4C613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课程资源类型（以下为估算数据）：视频≥10个、图片≥75幅、互动游戏≥55个、文字活动方案≥81个、绘本故事≥2个。</w:t>
            </w:r>
          </w:p>
          <w:p w14:paraId="6CBB3BE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7、资源说明</w:t>
            </w:r>
          </w:p>
          <w:p w14:paraId="31DF0746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拍摄的真人视频、自制的动漫等视频资源。</w:t>
            </w:r>
          </w:p>
          <w:p w14:paraId="53D98AE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拍摄的图片、自创的卡通图片等资源。</w:t>
            </w:r>
          </w:p>
          <w:p w14:paraId="2DA6C57B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根据课程标准、教学目标设置的人机互动游戏。</w:t>
            </w:r>
          </w:p>
          <w:p w14:paraId="261B2899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实践活动、线下游戏的文字活动方案。</w:t>
            </w:r>
          </w:p>
          <w:p w14:paraId="6BBF06CE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8、功能说明</w:t>
            </w:r>
          </w:p>
          <w:p w14:paraId="180E5CC4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培智教学系统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年级下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”电子书界面功能按键包含：背景音开关，音量调节、教学按键（如表扬、安静等）、刷新、暂停、返回、缩小、退出等。</w:t>
            </w:r>
          </w:p>
          <w:p w14:paraId="7FBE1F1D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二、硬件部分：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存储容量：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16G*3个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接口：USB3.0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读写速度：写约40M/s，读约100M/s</w:t>
            </w:r>
          </w:p>
          <w:p w14:paraId="3C185A54">
            <w:pP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三、教学用具：</w:t>
            </w:r>
          </w:p>
          <w:p w14:paraId="0F3350D5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1、六年级下教学用具包</w:t>
            </w:r>
          </w:p>
          <w:p w14:paraId="79DD0F91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1.1规格约：230*190mm、185*260mm、140*170mm、370*260mm 、130*90mm不低于≥80项</w:t>
            </w:r>
          </w:p>
          <w:p w14:paraId="3A092202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1.2数量：三箱</w:t>
            </w:r>
          </w:p>
          <w:p w14:paraId="75504713">
            <w:pP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1.3内容：</w:t>
            </w:r>
          </w:p>
          <w:p w14:paraId="07E2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1.3.1六年级下册生活适应类教学用具内容包含但不限于：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青春期的我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17项、我的喜怒哀乐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41项、我的情感小世界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23项、精彩的你我他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35项、家中财物保管好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21项、我家的日常开支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34项、遵纪守法好少年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29项、公民的基本权利与义务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47项、残疾人的权益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28项、传统美德小故事—自强篇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14项、综合活动—我的成长纪念册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22项。</w:t>
            </w:r>
          </w:p>
          <w:p w14:paraId="45D7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1.3.2六年级下册生活语文类教学用具内容包含但不限于：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大青树下的小学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38项、日月潭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29项、邓小平爷爷植树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31项、语文小天地一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33项、清明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38项、一次比一次有进步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24项、下雨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25项、语文小天地二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38项、口语交际 注意说话的语气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3项、形声字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57项、天气预报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57项、青蛙写诗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36项、语文小天地三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30项、快乐的节日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32项、亡羊补牢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30项、棉花姑娘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40项、语文小天地四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34项、口语交际 长大以后做什么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10项、汉语拼音（选学）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115项。</w:t>
            </w:r>
          </w:p>
          <w:p w14:paraId="102F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1.3.3六年级下册生活数学类教学用具内容包含但不限于：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100以内的加减法（三）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224项、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认识人民币（三）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26项、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综合与实践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11项、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总复习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8项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  <w:p w14:paraId="441C3584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1.3.4产品内容紧扣《义务教育课程标准》和人教版《生活适应》、《生活语文》、《生活数学》教材。</w:t>
            </w:r>
          </w:p>
        </w:tc>
        <w:tc>
          <w:tcPr>
            <w:tcW w:w="380" w:type="dxa"/>
            <w:vAlign w:val="top"/>
          </w:tcPr>
          <w:p w14:paraId="1328D4CD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  <w:vAlign w:val="top"/>
          </w:tcPr>
          <w:p w14:paraId="7AF9F908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99000.00</w:t>
            </w:r>
          </w:p>
        </w:tc>
        <w:tc>
          <w:tcPr>
            <w:tcW w:w="1050" w:type="dxa"/>
            <w:vAlign w:val="top"/>
          </w:tcPr>
          <w:p w14:paraId="3F6E421B">
            <w:pP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99000.00</w:t>
            </w:r>
          </w:p>
        </w:tc>
      </w:tr>
    </w:tbl>
    <w:p w14:paraId="4F61E04B"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TNhZGU5YzZhN2U5YWZlNTJmMjE4MWRlYzlhOWEifQ=="/>
    <w:docVar w:name="KSO_WPS_MARK_KEY" w:val="7deffbd6-4611-4a7d-90e6-ef1903681931"/>
  </w:docVars>
  <w:rsids>
    <w:rsidRoot w:val="00000000"/>
    <w:rsid w:val="04456795"/>
    <w:rsid w:val="04600983"/>
    <w:rsid w:val="05FE74C1"/>
    <w:rsid w:val="06704931"/>
    <w:rsid w:val="0759140C"/>
    <w:rsid w:val="093C394F"/>
    <w:rsid w:val="0B0C0479"/>
    <w:rsid w:val="0DFF10EE"/>
    <w:rsid w:val="13C47896"/>
    <w:rsid w:val="1529356C"/>
    <w:rsid w:val="15542020"/>
    <w:rsid w:val="17964616"/>
    <w:rsid w:val="1F572744"/>
    <w:rsid w:val="212F453F"/>
    <w:rsid w:val="250741BE"/>
    <w:rsid w:val="26245A22"/>
    <w:rsid w:val="270A29A4"/>
    <w:rsid w:val="27A75FE0"/>
    <w:rsid w:val="28CE6FB2"/>
    <w:rsid w:val="29B5267B"/>
    <w:rsid w:val="2BF83F3E"/>
    <w:rsid w:val="2BFF74C6"/>
    <w:rsid w:val="2D057BFD"/>
    <w:rsid w:val="307541F4"/>
    <w:rsid w:val="34784507"/>
    <w:rsid w:val="34F04F82"/>
    <w:rsid w:val="3592718D"/>
    <w:rsid w:val="35F710CC"/>
    <w:rsid w:val="35FA6FB7"/>
    <w:rsid w:val="36A15343"/>
    <w:rsid w:val="37106478"/>
    <w:rsid w:val="39B33135"/>
    <w:rsid w:val="3A6A5A5D"/>
    <w:rsid w:val="3ABA5D02"/>
    <w:rsid w:val="3B0265E6"/>
    <w:rsid w:val="3B7F30A4"/>
    <w:rsid w:val="3B8D0426"/>
    <w:rsid w:val="3D855A5E"/>
    <w:rsid w:val="3E2E5A79"/>
    <w:rsid w:val="3F2C3542"/>
    <w:rsid w:val="408D5911"/>
    <w:rsid w:val="438A005C"/>
    <w:rsid w:val="438C5FE2"/>
    <w:rsid w:val="43BA6DEC"/>
    <w:rsid w:val="455A0C2D"/>
    <w:rsid w:val="45AE158E"/>
    <w:rsid w:val="45D21265"/>
    <w:rsid w:val="469238AF"/>
    <w:rsid w:val="46D00C57"/>
    <w:rsid w:val="4807715A"/>
    <w:rsid w:val="481C05B4"/>
    <w:rsid w:val="4AAC69EB"/>
    <w:rsid w:val="4C67560F"/>
    <w:rsid w:val="4D96624E"/>
    <w:rsid w:val="4FDE4B20"/>
    <w:rsid w:val="5007327A"/>
    <w:rsid w:val="507B7E86"/>
    <w:rsid w:val="532452BB"/>
    <w:rsid w:val="55AA27E3"/>
    <w:rsid w:val="55E2413D"/>
    <w:rsid w:val="56513437"/>
    <w:rsid w:val="59D8280E"/>
    <w:rsid w:val="5B3948DD"/>
    <w:rsid w:val="5E82252F"/>
    <w:rsid w:val="5EF61E3C"/>
    <w:rsid w:val="62041AC6"/>
    <w:rsid w:val="63C00461"/>
    <w:rsid w:val="6456176E"/>
    <w:rsid w:val="648864E0"/>
    <w:rsid w:val="64C77C74"/>
    <w:rsid w:val="66080CF5"/>
    <w:rsid w:val="671A6AD5"/>
    <w:rsid w:val="67FB209D"/>
    <w:rsid w:val="69FF522C"/>
    <w:rsid w:val="6C223454"/>
    <w:rsid w:val="72252F3C"/>
    <w:rsid w:val="74727039"/>
    <w:rsid w:val="755450CC"/>
    <w:rsid w:val="75775704"/>
    <w:rsid w:val="75E139C2"/>
    <w:rsid w:val="7635642B"/>
    <w:rsid w:val="7A803B90"/>
    <w:rsid w:val="7C457D32"/>
    <w:rsid w:val="7D83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Times New Roman" w:hAnsi="Times New Roman"/>
      <w:sz w:val="24"/>
      <w:szCs w:val="20"/>
    </w:rPr>
  </w:style>
  <w:style w:type="paragraph" w:styleId="4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21"/>
    <w:basedOn w:val="7"/>
    <w:qFormat/>
    <w:uiPriority w:val="0"/>
    <w:rPr>
      <w:rFonts w:ascii="宋体" w:hAnsi="宋体" w:eastAsia="宋体" w:cs="宋体"/>
      <w:color w:val="007029"/>
      <w:sz w:val="24"/>
      <w:szCs w:val="24"/>
      <w:u w:val="none"/>
    </w:rPr>
  </w:style>
  <w:style w:type="character" w:customStyle="1" w:styleId="9">
    <w:name w:val="font312"/>
    <w:basedOn w:val="7"/>
    <w:qFormat/>
    <w:uiPriority w:val="0"/>
    <w:rPr>
      <w:rFonts w:ascii="宋体" w:hAnsi="宋体" w:eastAsia="宋体" w:cs="宋体"/>
      <w:color w:val="006E25"/>
      <w:sz w:val="24"/>
      <w:szCs w:val="24"/>
      <w:u w:val="none"/>
    </w:rPr>
  </w:style>
  <w:style w:type="character" w:customStyle="1" w:styleId="10">
    <w:name w:val="font561"/>
    <w:basedOn w:val="7"/>
    <w:qFormat/>
    <w:uiPriority w:val="0"/>
    <w:rPr>
      <w:rFonts w:ascii="宋体" w:hAnsi="宋体" w:eastAsia="宋体" w:cs="宋体"/>
      <w:color w:val="00812F"/>
      <w:sz w:val="24"/>
      <w:szCs w:val="24"/>
      <w:u w:val="none"/>
    </w:rPr>
  </w:style>
  <w:style w:type="character" w:customStyle="1" w:styleId="11">
    <w:name w:val="font741"/>
    <w:basedOn w:val="7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4554</Words>
  <Characters>5002</Characters>
  <Lines>0</Lines>
  <Paragraphs>0</Paragraphs>
  <TotalTime>1</TotalTime>
  <ScaleCrop>false</ScaleCrop>
  <LinksUpToDate>false</LinksUpToDate>
  <CharactersWithSpaces>5018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2024-09-11T00:43:00Z</dcterms:created>
  <dc:creator>Administrator</dc:creator>
  <cp:lastModifiedBy>^O^舟洲@&amp;1</cp:lastModifiedBy>
  <cp:lastPrinted>2025-06-19T01:06:00Z</cp:lastPrinted>
  <dcterms:modified xsi:type="dcterms:W3CDTF">2025-07-31T06:21:49Z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5E8D5CCAD9ED4A6B884B784DDC01287D_13</vt:lpwstr>
  </property>
  <property fmtid="{D5CDD505-2E9C-101B-9397-08002B2CF9AE}" pid="4" name="KSOTemplateDocerSaveRecord">
    <vt:lpwstr>eyJoZGlkIjoiN2I1MjQ3MTJkYjE2YjhjYzFlMDNlZTM4MjM3YzE1OTAiLCJ1c2VySWQiOiIyNDU2NzIwMDgifQ==</vt:lpwstr>
  </property>
</Properties>
</file>