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0B50F">
      <w:pPr>
        <w:numPr>
          <w:ilvl w:val="0"/>
          <w:numId w:val="0"/>
        </w:numPr>
        <w:jc w:val="center"/>
        <w:rPr>
          <w:rFonts w:hint="eastAsia" w:ascii="宋体" w:hAnsi="宋体" w:cs="宋体"/>
          <w:b/>
          <w:bCs/>
          <w:color w:val="auto"/>
          <w:kern w:val="0"/>
          <w:sz w:val="36"/>
          <w:szCs w:val="36"/>
          <w:highlight w:val="none"/>
          <w:lang w:val="en-US" w:eastAsia="zh-CN"/>
        </w:rPr>
      </w:pPr>
      <w:r>
        <w:rPr>
          <w:rFonts w:hint="eastAsia" w:ascii="宋体" w:hAnsi="宋体" w:cs="宋体"/>
          <w:b/>
          <w:bCs/>
          <w:color w:val="auto"/>
          <w:kern w:val="0"/>
          <w:sz w:val="36"/>
          <w:szCs w:val="36"/>
          <w:highlight w:val="none"/>
          <w:lang w:val="en-US" w:eastAsia="zh-CN"/>
        </w:rPr>
        <w:t>铜仁市人民医院</w:t>
      </w:r>
    </w:p>
    <w:p w14:paraId="3037C07E">
      <w:pPr>
        <w:numPr>
          <w:ilvl w:val="0"/>
          <w:numId w:val="0"/>
        </w:numPr>
        <w:jc w:val="center"/>
        <w:rPr>
          <w:rFonts w:hint="eastAsia" w:ascii="仿宋" w:hAnsi="仿宋" w:eastAsia="仿宋" w:cs="仿宋"/>
          <w:sz w:val="28"/>
          <w:szCs w:val="28"/>
        </w:rPr>
      </w:pPr>
      <w:r>
        <w:rPr>
          <w:rFonts w:hint="eastAsia" w:ascii="宋体" w:hAnsi="宋体" w:cs="宋体"/>
          <w:b/>
          <w:bCs/>
          <w:color w:val="auto"/>
          <w:kern w:val="0"/>
          <w:sz w:val="36"/>
          <w:szCs w:val="36"/>
          <w:highlight w:val="none"/>
          <w:lang w:val="en-US" w:eastAsia="zh-CN"/>
        </w:rPr>
        <w:t>棉制用品</w:t>
      </w:r>
      <w:r>
        <w:rPr>
          <w:rFonts w:hint="eastAsia" w:ascii="宋体" w:hAnsi="宋体" w:eastAsia="宋体" w:cs="宋体"/>
          <w:b/>
          <w:bCs/>
          <w:color w:val="auto"/>
          <w:kern w:val="0"/>
          <w:sz w:val="36"/>
          <w:szCs w:val="36"/>
          <w:highlight w:val="none"/>
          <w:lang w:val="en-US" w:eastAsia="zh-CN"/>
        </w:rPr>
        <w:t>采购</w:t>
      </w:r>
      <w:r>
        <w:rPr>
          <w:rFonts w:hint="eastAsia" w:ascii="宋体" w:hAnsi="宋体" w:eastAsia="宋体" w:cs="宋体"/>
          <w:b/>
          <w:bCs/>
          <w:color w:val="auto"/>
          <w:kern w:val="0"/>
          <w:sz w:val="36"/>
          <w:szCs w:val="36"/>
          <w:highlight w:val="none"/>
        </w:rPr>
        <w:t>需求</w:t>
      </w:r>
    </w:p>
    <w:p w14:paraId="3D76CC23">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新宋体" w:hAnsi="新宋体" w:eastAsia="新宋体" w:cs="新宋体"/>
          <w:b w:val="0"/>
          <w:bCs/>
          <w:color w:val="auto"/>
          <w:kern w:val="0"/>
          <w:sz w:val="28"/>
          <w:szCs w:val="28"/>
          <w:u w:val="none"/>
          <w:lang w:eastAsia="zh-CN"/>
        </w:rPr>
      </w:pPr>
      <w:r>
        <w:rPr>
          <w:rFonts w:hint="eastAsia" w:asciiTheme="minorEastAsia" w:hAnsiTheme="minorEastAsia" w:eastAsiaTheme="minorEastAsia" w:cstheme="minorEastAsia"/>
          <w:b/>
          <w:bCs w:val="0"/>
          <w:color w:val="auto"/>
          <w:kern w:val="0"/>
          <w:sz w:val="28"/>
          <w:szCs w:val="28"/>
          <w:u w:val="none"/>
          <w:lang w:val="en-US" w:eastAsia="zh-CN"/>
        </w:rPr>
        <w:t>采购项目名称：</w:t>
      </w:r>
      <w:r>
        <w:rPr>
          <w:rFonts w:hint="eastAsia" w:ascii="新宋体" w:hAnsi="新宋体" w:eastAsia="新宋体" w:cs="新宋体"/>
          <w:b w:val="0"/>
          <w:bCs/>
          <w:color w:val="auto"/>
          <w:kern w:val="0"/>
          <w:sz w:val="28"/>
          <w:szCs w:val="28"/>
          <w:u w:val="none"/>
          <w:lang w:eastAsia="zh-CN"/>
        </w:rPr>
        <w:t>《</w:t>
      </w:r>
      <w:r>
        <w:rPr>
          <w:rFonts w:hint="eastAsia" w:ascii="新宋体" w:hAnsi="新宋体" w:eastAsia="新宋体" w:cs="新宋体"/>
          <w:color w:val="auto"/>
          <w:sz w:val="28"/>
          <w:szCs w:val="28"/>
          <w:lang w:val="en-US" w:eastAsia="zh-CN"/>
        </w:rPr>
        <w:t>铜仁市人民医院棉制用品采购</w:t>
      </w:r>
      <w:r>
        <w:rPr>
          <w:rFonts w:hint="eastAsia" w:ascii="新宋体" w:hAnsi="新宋体" w:eastAsia="新宋体" w:cs="新宋体"/>
          <w:color w:val="auto"/>
          <w:kern w:val="0"/>
          <w:sz w:val="28"/>
          <w:szCs w:val="28"/>
          <w:lang w:val="en-US" w:eastAsia="zh-CN" w:bidi="ar"/>
        </w:rPr>
        <w:t>项目</w:t>
      </w:r>
      <w:r>
        <w:rPr>
          <w:rFonts w:hint="eastAsia" w:ascii="新宋体" w:hAnsi="新宋体" w:eastAsia="新宋体" w:cs="新宋体"/>
          <w:b w:val="0"/>
          <w:bCs/>
          <w:color w:val="auto"/>
          <w:kern w:val="0"/>
          <w:sz w:val="28"/>
          <w:szCs w:val="28"/>
          <w:u w:val="none"/>
          <w:lang w:eastAsia="zh-CN"/>
        </w:rPr>
        <w:t>》。</w:t>
      </w:r>
    </w:p>
    <w:p w14:paraId="408B982C">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新宋体" w:hAnsi="新宋体" w:eastAsia="新宋体" w:cs="新宋体"/>
          <w:b w:val="0"/>
          <w:bCs/>
          <w:color w:val="auto"/>
          <w:kern w:val="0"/>
          <w:sz w:val="28"/>
          <w:szCs w:val="28"/>
          <w:u w:val="none"/>
          <w:lang w:val="en-US" w:eastAsia="zh-CN"/>
        </w:rPr>
      </w:pPr>
      <w:r>
        <w:rPr>
          <w:rFonts w:hint="eastAsia" w:ascii="新宋体" w:hAnsi="新宋体" w:eastAsia="新宋体" w:cs="新宋体"/>
          <w:b/>
          <w:bCs w:val="0"/>
          <w:color w:val="auto"/>
          <w:kern w:val="0"/>
          <w:sz w:val="28"/>
          <w:szCs w:val="28"/>
          <w:u w:val="none"/>
          <w:lang w:val="en-US" w:eastAsia="zh-CN"/>
        </w:rPr>
        <w:t>项目采购方式：</w:t>
      </w:r>
      <w:r>
        <w:rPr>
          <w:rFonts w:hint="eastAsia" w:ascii="新宋体" w:hAnsi="新宋体" w:eastAsia="新宋体" w:cs="新宋体"/>
          <w:b w:val="0"/>
          <w:bCs/>
          <w:color w:val="auto"/>
          <w:kern w:val="0"/>
          <w:sz w:val="28"/>
          <w:szCs w:val="28"/>
          <w:u w:val="none"/>
          <w:lang w:val="en-US" w:eastAsia="zh-CN"/>
        </w:rPr>
        <w:t>贵州政采云平台线上竞价采购</w:t>
      </w:r>
    </w:p>
    <w:p w14:paraId="7FA00471">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default" w:ascii="新宋体" w:hAnsi="新宋体" w:eastAsia="新宋体" w:cs="新宋体"/>
          <w:b w:val="0"/>
          <w:bCs/>
          <w:color w:val="auto"/>
          <w:kern w:val="0"/>
          <w:sz w:val="28"/>
          <w:szCs w:val="28"/>
          <w:u w:val="none"/>
          <w:lang w:val="en-US" w:eastAsia="zh-CN"/>
        </w:rPr>
      </w:pPr>
      <w:r>
        <w:rPr>
          <w:rFonts w:hint="eastAsia" w:ascii="新宋体" w:hAnsi="新宋体" w:eastAsia="新宋体" w:cs="新宋体"/>
          <w:b/>
          <w:bCs w:val="0"/>
          <w:color w:val="auto"/>
          <w:kern w:val="0"/>
          <w:sz w:val="28"/>
          <w:szCs w:val="28"/>
          <w:u w:val="none"/>
          <w:lang w:val="en-US" w:eastAsia="zh-CN"/>
        </w:rPr>
        <w:t>竞价时限：3个工作日</w:t>
      </w:r>
    </w:p>
    <w:p w14:paraId="7EDFD5AD">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新宋体" w:hAnsi="新宋体" w:eastAsia="新宋体" w:cs="新宋体"/>
          <w:b w:val="0"/>
          <w:bCs/>
          <w:color w:val="auto"/>
          <w:kern w:val="0"/>
          <w:sz w:val="28"/>
          <w:szCs w:val="28"/>
          <w:lang w:val="en-US" w:eastAsia="zh-CN" w:bidi="ar-SA"/>
        </w:rPr>
      </w:pPr>
      <w:r>
        <w:rPr>
          <w:rFonts w:hint="eastAsia" w:ascii="新宋体" w:hAnsi="新宋体" w:eastAsia="新宋体" w:cs="新宋体"/>
          <w:b/>
          <w:bCs w:val="0"/>
          <w:color w:val="auto"/>
          <w:kern w:val="0"/>
          <w:sz w:val="28"/>
          <w:szCs w:val="28"/>
          <w:u w:val="none"/>
          <w:lang w:eastAsia="zh-CN"/>
        </w:rPr>
        <w:t>投标资格要求：</w:t>
      </w:r>
      <w:r>
        <w:rPr>
          <w:rFonts w:hint="eastAsia" w:ascii="新宋体" w:hAnsi="新宋体" w:eastAsia="新宋体" w:cs="新宋体"/>
          <w:b w:val="0"/>
          <w:bCs/>
          <w:color w:val="auto"/>
          <w:kern w:val="0"/>
          <w:sz w:val="28"/>
          <w:szCs w:val="28"/>
          <w:u w:val="none"/>
          <w:lang w:eastAsia="zh-CN"/>
        </w:rPr>
        <w:t>本次投标要求投标单位（自然人）具备独立法人资格，具备有效的营业执照，</w:t>
      </w:r>
      <w:r>
        <w:rPr>
          <w:rFonts w:hint="eastAsia" w:ascii="新宋体" w:hAnsi="新宋体" w:eastAsia="新宋体" w:cs="新宋体"/>
          <w:b w:val="0"/>
          <w:bCs/>
          <w:color w:val="auto"/>
          <w:kern w:val="0"/>
          <w:sz w:val="28"/>
          <w:szCs w:val="28"/>
          <w:lang w:val="en-US" w:eastAsia="zh-CN" w:bidi="ar-SA"/>
        </w:rPr>
        <w:t>具备有效统一社会信用代码，</w:t>
      </w:r>
      <w:r>
        <w:rPr>
          <w:rFonts w:hint="eastAsia" w:ascii="新宋体" w:hAnsi="新宋体" w:eastAsia="新宋体" w:cs="新宋体"/>
          <w:b w:val="0"/>
          <w:bCs/>
          <w:color w:val="0000FF"/>
          <w:kern w:val="0"/>
          <w:sz w:val="28"/>
          <w:szCs w:val="28"/>
          <w:lang w:val="en-US" w:eastAsia="zh-CN" w:bidi="ar-SA"/>
        </w:rPr>
        <w:t>具备相应经营许可。</w:t>
      </w:r>
      <w:r>
        <w:rPr>
          <w:rFonts w:hint="eastAsia" w:ascii="新宋体" w:hAnsi="新宋体" w:eastAsia="新宋体" w:cs="新宋体"/>
          <w:b w:val="0"/>
          <w:bCs/>
          <w:color w:val="auto"/>
          <w:kern w:val="0"/>
          <w:sz w:val="28"/>
          <w:szCs w:val="28"/>
          <w:lang w:val="en-US" w:eastAsia="zh-CN" w:bidi="ar-SA"/>
        </w:rPr>
        <w:t>需在“信用中国”网站(www.creditchina.gov.cn )和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w:t>
      </w:r>
      <w:r>
        <w:rPr>
          <w:rFonts w:hint="eastAsia" w:ascii="新宋体" w:hAnsi="新宋体" w:eastAsia="新宋体" w:cs="新宋体"/>
          <w:b w:val="0"/>
          <w:bCs/>
          <w:color w:val="0000FF"/>
          <w:kern w:val="0"/>
          <w:sz w:val="28"/>
          <w:szCs w:val="28"/>
          <w:lang w:val="en-US" w:eastAsia="zh-CN" w:bidi="ar-SA"/>
        </w:rPr>
        <w:t>并将查询结果在竞价时上传至贵州政采云平台方视为有效报价。</w:t>
      </w:r>
    </w:p>
    <w:p w14:paraId="2DA79D2E">
      <w:pPr>
        <w:pStyle w:val="2"/>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一、商务要求：</w:t>
      </w:r>
    </w:p>
    <w:p w14:paraId="2743F46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b w:val="0"/>
          <w:bCs/>
          <w:color w:val="auto"/>
          <w:kern w:val="0"/>
          <w:sz w:val="28"/>
          <w:szCs w:val="28"/>
          <w:u w:val="none"/>
          <w:lang w:val="en-US" w:eastAsia="zh-CN"/>
        </w:rPr>
      </w:pPr>
      <w:r>
        <w:rPr>
          <w:rFonts w:hint="eastAsia" w:ascii="新宋体" w:hAnsi="新宋体" w:eastAsia="新宋体" w:cs="新宋体"/>
          <w:b w:val="0"/>
          <w:bCs/>
          <w:color w:val="auto"/>
          <w:kern w:val="0"/>
          <w:sz w:val="28"/>
          <w:szCs w:val="28"/>
          <w:u w:val="none"/>
          <w:lang w:val="en-US" w:eastAsia="zh-CN"/>
        </w:rPr>
        <w:t>1.项目预算：约49万元/年</w:t>
      </w:r>
      <w:bookmarkStart w:id="0" w:name="_GoBack"/>
      <w:bookmarkEnd w:id="0"/>
      <w:r>
        <w:rPr>
          <w:rFonts w:hint="eastAsia" w:ascii="新宋体" w:hAnsi="新宋体" w:eastAsia="新宋体" w:cs="新宋体"/>
          <w:b w:val="0"/>
          <w:bCs/>
          <w:color w:val="auto"/>
          <w:kern w:val="0"/>
          <w:sz w:val="28"/>
          <w:szCs w:val="28"/>
          <w:u w:val="none"/>
          <w:lang w:val="en-US" w:eastAsia="zh-CN"/>
        </w:rPr>
        <w:t>。本项目为单价采购，按需进货，据实结算，最低中标商家与我院签订1年购销合同。</w:t>
      </w:r>
    </w:p>
    <w:p w14:paraId="1E3801A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新宋体" w:hAnsi="新宋体" w:eastAsia="新宋体" w:cs="新宋体"/>
          <w:b w:val="0"/>
          <w:bCs/>
          <w:color w:val="auto"/>
          <w:kern w:val="0"/>
          <w:sz w:val="28"/>
          <w:szCs w:val="28"/>
          <w:u w:val="none"/>
          <w:lang w:val="en-US" w:eastAsia="zh-CN" w:bidi="ar-SA"/>
        </w:rPr>
      </w:pPr>
      <w:r>
        <w:rPr>
          <w:rFonts w:hint="eastAsia" w:ascii="新宋体" w:hAnsi="新宋体" w:eastAsia="新宋体" w:cs="新宋体"/>
          <w:b w:val="0"/>
          <w:bCs/>
          <w:color w:val="auto"/>
          <w:kern w:val="0"/>
          <w:sz w:val="28"/>
          <w:szCs w:val="28"/>
          <w:u w:val="none"/>
          <w:lang w:val="en-US" w:eastAsia="zh-CN"/>
        </w:rPr>
        <w:t xml:space="preserve">    2.</w:t>
      </w:r>
      <w:r>
        <w:rPr>
          <w:rFonts w:hint="eastAsia" w:ascii="新宋体" w:hAnsi="新宋体" w:eastAsia="新宋体" w:cs="新宋体"/>
          <w:b w:val="0"/>
          <w:bCs/>
          <w:color w:val="auto"/>
          <w:kern w:val="0"/>
          <w:sz w:val="28"/>
          <w:szCs w:val="28"/>
          <w:u w:val="none"/>
          <w:lang w:val="en-US" w:eastAsia="zh-CN" w:bidi="ar-SA"/>
        </w:rPr>
        <w:t>报价要求：总价不得超过最高限价总价，单价不得超过单价最高限价，</w:t>
      </w:r>
      <w:r>
        <w:rPr>
          <w:rFonts w:hint="eastAsia" w:ascii="新宋体" w:hAnsi="新宋体" w:eastAsia="新宋体" w:cs="新宋体"/>
          <w:b w:val="0"/>
          <w:bCs/>
          <w:color w:val="FF0000"/>
          <w:kern w:val="0"/>
          <w:sz w:val="28"/>
          <w:szCs w:val="28"/>
          <w:u w:val="none"/>
          <w:lang w:val="en-US" w:eastAsia="zh-CN" w:bidi="ar-SA"/>
        </w:rPr>
        <w:t>单价要求实行整体下浮，所有单项物品（项目）单价下浮比例必须一致，</w:t>
      </w:r>
      <w:r>
        <w:rPr>
          <w:rFonts w:hint="eastAsia" w:ascii="新宋体" w:hAnsi="新宋体" w:eastAsia="新宋体" w:cs="新宋体"/>
          <w:b w:val="0"/>
          <w:bCs/>
          <w:color w:val="auto"/>
          <w:kern w:val="0"/>
          <w:sz w:val="28"/>
          <w:szCs w:val="28"/>
          <w:u w:val="none"/>
          <w:lang w:val="en-US" w:eastAsia="zh-CN" w:bidi="ar-SA"/>
        </w:rPr>
        <w:t>不得漏报、错报，报价时必须上传分项报价表，否则视为无效投标。</w:t>
      </w:r>
    </w:p>
    <w:p w14:paraId="35B70053">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b w:val="0"/>
          <w:bCs/>
          <w:color w:val="auto"/>
          <w:kern w:val="0"/>
          <w:sz w:val="28"/>
          <w:szCs w:val="28"/>
          <w:u w:val="none"/>
          <w:lang w:val="en-US" w:eastAsia="zh-CN" w:bidi="ar-SA"/>
        </w:rPr>
        <w:t>3.竞价成功商家需给我单位提供365X24小时本地化上门服务，</w:t>
      </w:r>
      <w:r>
        <w:rPr>
          <w:rFonts w:hint="eastAsia" w:ascii="新宋体" w:hAnsi="新宋体" w:eastAsia="新宋体" w:cs="新宋体"/>
          <w:b w:val="0"/>
          <w:bCs/>
          <w:color w:val="auto"/>
          <w:kern w:val="0"/>
          <w:sz w:val="28"/>
          <w:szCs w:val="28"/>
          <w:lang w:val="en-US" w:eastAsia="zh-CN"/>
        </w:rPr>
        <w:t>每次进货数量按照铜仁市人民医院招标和采购办公室发出的采购计划为准</w:t>
      </w:r>
      <w:r>
        <w:rPr>
          <w:rFonts w:hint="eastAsia" w:ascii="新宋体" w:hAnsi="新宋体" w:eastAsia="新宋体" w:cs="新宋体"/>
          <w:b w:val="0"/>
          <w:bCs/>
          <w:color w:val="auto"/>
          <w:kern w:val="0"/>
          <w:sz w:val="28"/>
          <w:szCs w:val="28"/>
          <w:u w:val="none"/>
          <w:lang w:val="en-US" w:eastAsia="zh-CN" w:bidi="ar-SA"/>
        </w:rPr>
        <w:t>。</w:t>
      </w:r>
    </w:p>
    <w:p w14:paraId="258E91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新宋体" w:hAnsi="新宋体" w:eastAsia="新宋体" w:cs="新宋体"/>
          <w:b w:val="0"/>
          <w:bCs/>
          <w:color w:val="auto"/>
          <w:kern w:val="0"/>
          <w:sz w:val="28"/>
          <w:szCs w:val="28"/>
          <w:lang w:val="en-US" w:eastAsia="zh-CN"/>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b w:val="0"/>
          <w:bCs/>
          <w:color w:val="auto"/>
          <w:kern w:val="0"/>
          <w:sz w:val="28"/>
          <w:szCs w:val="28"/>
        </w:rPr>
        <w:t>.</w:t>
      </w:r>
      <w:r>
        <w:rPr>
          <w:rFonts w:hint="eastAsia" w:ascii="新宋体" w:hAnsi="新宋体" w:eastAsia="新宋体" w:cs="新宋体"/>
          <w:b w:val="0"/>
          <w:bCs/>
          <w:color w:val="auto"/>
          <w:kern w:val="0"/>
          <w:sz w:val="28"/>
          <w:szCs w:val="28"/>
          <w:lang w:val="en-US" w:eastAsia="zh-CN"/>
        </w:rPr>
        <w:t>配送要求：竞价成功商家必须指定专人负责配送并办理验收、入库等手续（不允许快递、物流方式、非本公司员工代办等方式寄送），每次接到采购计划必须不超过10个工作日内完成配送，如不能按要求完成上述流程3次以上将取消配送资格，货款一律不结。后续重新挂网竞价，并将该公司纳入本院黑名单中止一切在我院的采购活动。</w:t>
      </w:r>
    </w:p>
    <w:p w14:paraId="745974C5">
      <w:pPr>
        <w:pStyle w:val="2"/>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default"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二、产品具体参数及采购品种详见附件</w:t>
      </w:r>
    </w:p>
    <w:p w14:paraId="50AC3153">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MTkyMDhiM2EyNTUyYjJmYTdlYTVmNzk2OGE5NzUifQ=="/>
  </w:docVars>
  <w:rsids>
    <w:rsidRoot w:val="2E5E4282"/>
    <w:rsid w:val="02BB2324"/>
    <w:rsid w:val="02DD3AB7"/>
    <w:rsid w:val="0371289F"/>
    <w:rsid w:val="076B47E3"/>
    <w:rsid w:val="09B15AFB"/>
    <w:rsid w:val="0B083329"/>
    <w:rsid w:val="0C201306"/>
    <w:rsid w:val="0DCB3794"/>
    <w:rsid w:val="12C6311C"/>
    <w:rsid w:val="14DE7712"/>
    <w:rsid w:val="168E50BE"/>
    <w:rsid w:val="18D81D46"/>
    <w:rsid w:val="1AD91DA5"/>
    <w:rsid w:val="1C36422E"/>
    <w:rsid w:val="1EBB5035"/>
    <w:rsid w:val="22142FE0"/>
    <w:rsid w:val="22370D00"/>
    <w:rsid w:val="236C49D9"/>
    <w:rsid w:val="2670099D"/>
    <w:rsid w:val="26977C70"/>
    <w:rsid w:val="2A726D79"/>
    <w:rsid w:val="2B5E11AB"/>
    <w:rsid w:val="2DFB2DDF"/>
    <w:rsid w:val="2E5E4282"/>
    <w:rsid w:val="2EC60F6B"/>
    <w:rsid w:val="2F4B1946"/>
    <w:rsid w:val="32A7158A"/>
    <w:rsid w:val="345968B4"/>
    <w:rsid w:val="35A44B80"/>
    <w:rsid w:val="362452A4"/>
    <w:rsid w:val="365D317B"/>
    <w:rsid w:val="3CAA4150"/>
    <w:rsid w:val="3DC408C7"/>
    <w:rsid w:val="44C7580E"/>
    <w:rsid w:val="45A32251"/>
    <w:rsid w:val="45EA65CE"/>
    <w:rsid w:val="4657629E"/>
    <w:rsid w:val="491429CC"/>
    <w:rsid w:val="5060129E"/>
    <w:rsid w:val="50A13EEF"/>
    <w:rsid w:val="519F0B3F"/>
    <w:rsid w:val="535E6733"/>
    <w:rsid w:val="542904C9"/>
    <w:rsid w:val="565E627F"/>
    <w:rsid w:val="5FA665A1"/>
    <w:rsid w:val="649C7F73"/>
    <w:rsid w:val="65CC0D0B"/>
    <w:rsid w:val="68DE0C33"/>
    <w:rsid w:val="70441BEA"/>
    <w:rsid w:val="7163505C"/>
    <w:rsid w:val="720158B9"/>
    <w:rsid w:val="720F6228"/>
    <w:rsid w:val="76065160"/>
    <w:rsid w:val="766B5C05"/>
    <w:rsid w:val="76FF64B8"/>
    <w:rsid w:val="776066EB"/>
    <w:rsid w:val="78463A82"/>
    <w:rsid w:val="7AE7143A"/>
    <w:rsid w:val="E6FDAE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11"/>
    <w:pPr>
      <w:spacing w:line="360" w:lineRule="auto"/>
      <w:outlineLvl w:val="1"/>
    </w:pPr>
    <w:rPr>
      <w:rFonts w:ascii="Cambria" w:hAnsi="Cambria" w:eastAsia="黑体" w:cs="Times New Roman"/>
      <w:bCs/>
      <w:kern w:val="28"/>
      <w:sz w:val="24"/>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qFormat/>
    <w:uiPriority w:val="0"/>
    <w:rPr>
      <w:rFonts w:eastAsia="黑体"/>
      <w:bCs/>
    </w:rPr>
  </w:style>
  <w:style w:type="character" w:customStyle="1" w:styleId="8">
    <w:name w:val="fontstyle21"/>
    <w:basedOn w:val="6"/>
    <w:autoRedefine/>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656</Words>
  <Characters>722</Characters>
  <Lines>0</Lines>
  <Paragraphs>0</Paragraphs>
  <TotalTime>24</TotalTime>
  <ScaleCrop>false</ScaleCrop>
  <LinksUpToDate>false</LinksUpToDate>
  <CharactersWithSpaces>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2024-10-14T09:28:00Z</dcterms:created>
  <dc:creator>傅先平</dc:creator>
  <cp:lastModifiedBy>翔翔宇</cp:lastModifiedBy>
  <cp:lastPrinted>2024-12-24T01:48:00Z</cp:lastPrinted>
  <dcterms:modified xsi:type="dcterms:W3CDTF">2025-07-15T00:30:19Z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4EF4C3F1346E4EAAA7AB3192AC338F40_13</vt:lpwstr>
  </property>
  <property fmtid="{D5CDD505-2E9C-101B-9397-08002B2CF9AE}" pid="4" name="KSOTemplateDocerSaveRecord">
    <vt:lpwstr>eyJoZGlkIjoiZGMzNWMxMTM0NjczMGMyMzZjZmIzOWVkODM3NWE3NTQiLCJ1c2VySWQiOiI1OTk0ODQ4MjUifQ==</vt:lpwstr>
  </property>
</Properties>
</file>