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彩色打印机及技术参数</w:t>
      </w:r>
    </w:p>
    <w:p>
      <w:pPr>
        <w:rPr>
          <w:rFonts w:hint="eastAsia"/>
          <w:b/>
          <w:bCs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b w:val="0"/>
          <w:bCs w:val="0"/>
          <w:color w:val="000000"/>
          <w:sz w:val="24"/>
          <w:szCs w:val="24"/>
          <w:lang w:val="en-US" w:eastAsia="zh-CN" w:bidi="ar-SA"/>
        </w:rPr>
      </w:pPr>
    </w:p>
    <w:p>
      <w:pPr>
        <w:widowControl/>
        <w:numPr>
          <w:numId w:val="0"/>
        </w:numPr>
        <w:autoSpaceDE/>
        <w:autoSpaceDN/>
        <w:jc w:val="both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 xml:space="preserve">1、品牌及型号：光电通3100cdn   </w:t>
      </w:r>
    </w:p>
    <w:p>
      <w:pPr>
        <w:widowControl/>
        <w:numPr>
          <w:numId w:val="0"/>
        </w:numPr>
        <w:autoSpaceDE/>
        <w:autoSpaceDN/>
        <w:jc w:val="both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2、数量：7台</w:t>
      </w:r>
    </w:p>
    <w:p>
      <w:pPr>
        <w:widowControl/>
        <w:autoSpaceDE/>
        <w:autoSpaceDN/>
        <w:jc w:val="left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 w:bidi="ar-SA"/>
        </w:rPr>
        <w:t>3、打印机技术参数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（1）‌产品类型‌：彩色激光多功能一体机；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（2）‌涵盖功能‌：打印/复印/扫描；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（3）‌最大处理幅面‌：A4；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（4）‌耗材类型‌：鼓粉分离；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（5）‌双面功能‌：自动；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（6）‌网络功能‌：支持有线网络打印；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（7）‌首页输出时间‌：6秒；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（8）‌月打印负荷‌：50000页；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 xml:space="preserve">（9）‌最大打印分辨率‌：1200×1200dpi（彩色/黑白同分辨率）；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（10）‌复印速度‌：31页/分钟；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（11）‌复印分辨率‌：1200×600dpi；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 xml:space="preserve">（12）‌连续复印‌：最多999页；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（13）‌扫描类型‌：平板+馈纸式；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（14）‌最大扫描分辨率‌：1200×1200dpi；</w:t>
      </w:r>
      <w:bookmarkStart w:id="0" w:name="_GoBack"/>
      <w:bookmarkEnd w:id="0"/>
    </w:p>
    <w:p>
      <w:pPr>
        <w:widowControl/>
        <w:autoSpaceDE/>
        <w:autoSpaceDN/>
        <w:jc w:val="both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（15）‌扫描速度‌：单面28ipm，双面56ipm；</w:t>
      </w:r>
    </w:p>
    <w:p>
      <w:pPr>
        <w:widowControl/>
        <w:autoSpaceDE/>
        <w:autoSpaceDN/>
        <w:jc w:val="both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4、供应商提供厂家三包服务。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1A1A1A"/>
          <w:spacing w:val="0"/>
          <w:sz w:val="32"/>
          <w:szCs w:val="32"/>
          <w:shd w:val="clear" w:fill="FFFFFF"/>
        </w:rPr>
        <w:t>‌</w:t>
      </w:r>
    </w:p>
    <w:p>
      <w:pP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CE3E85"/>
    <w:rsid w:val="277E5FEE"/>
    <w:rsid w:val="41CC049A"/>
    <w:rsid w:val="4896133B"/>
    <w:rsid w:val="48B029A9"/>
    <w:rsid w:val="48BA3246"/>
    <w:rsid w:val="555F7680"/>
    <w:rsid w:val="6434794D"/>
    <w:rsid w:val="64B65A77"/>
    <w:rsid w:val="68663526"/>
    <w:rsid w:val="7F091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1747</Words>
  <Characters>2143</Characters>
  <Lines>0</Lines>
  <Paragraphs>0</Paragraphs>
  <ScaleCrop>false</ScaleCrop>
  <LinksUpToDate>false</LinksUpToDate>
  <CharactersWithSpaces>2228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2025-07-04T12:14:00Z</dcterms:created>
  <dc:creator>Administrator</dc:creator>
  <cp:lastModifiedBy>Administrator</cp:lastModifiedBy>
  <dcterms:modified xsi:type="dcterms:W3CDTF">2025-08-06T08:58:20Z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  <property fmtid="{D5CDD505-2E9C-101B-9397-08002B2CF9AE}" pid="3" name="KSOTemplateDocerSaveRecord">
    <vt:lpwstr>eyJoZGlkIjoiNzAwZmNmOTYzYWU0YzU4ZjA1ZWRmYzMwNjM2ZTA1YjMiLCJ1c2VySWQiOiI1ODI5MzEwOTgifQ==</vt:lpwstr>
  </property>
  <property fmtid="{D5CDD505-2E9C-101B-9397-08002B2CF9AE}" pid="4" name="ICV">
    <vt:lpwstr>2B55DBED85B24A428674F99133A6AFBB_12</vt:lpwstr>
  </property>
</Properties>
</file>