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6C4ED01">
      <w:pPr>
        <w:pStyle w:val="style90"/>
        <w:ind w:firstLine="442" w:firstLineChars="100"/>
        <w:jc w:val="center"/>
        <w:rPr>
          <w:rFonts w:hint="default"/>
          <w:b/>
          <w:bCs/>
          <w:sz w:val="44"/>
          <w:szCs w:val="44"/>
          <w:lang w:val="en-US" w:eastAsia="zh-CN"/>
        </w:rPr>
      </w:pPr>
      <w:r>
        <w:rPr>
          <w:rFonts w:hint="eastAsia"/>
          <w:b/>
          <w:bCs/>
          <w:sz w:val="44"/>
          <w:szCs w:val="44"/>
          <w:lang w:val="en-US" w:eastAsia="zh-CN"/>
        </w:rPr>
        <w:t>顾问律师</w:t>
      </w:r>
      <w:r>
        <w:rPr>
          <w:rFonts w:hint="eastAsia"/>
          <w:b/>
          <w:bCs/>
          <w:sz w:val="44"/>
          <w:szCs w:val="44"/>
          <w:lang w:val="en-US" w:eastAsia="zh-CN"/>
        </w:rPr>
        <w:t>服务要求</w:t>
      </w:r>
    </w:p>
    <w:p w14:paraId="1C94FC9D">
      <w:pPr>
        <w:pStyle w:val="style90"/>
        <w:rPr>
          <w:rFonts w:eastAsia="宋体" w:hint="default"/>
          <w:b/>
          <w:bCs/>
          <w:sz w:val="36"/>
          <w:szCs w:val="36"/>
          <w:lang w:val="en-US" w:eastAsia="zh-CN"/>
        </w:rPr>
      </w:pPr>
      <w:r>
        <w:rPr>
          <w:rFonts w:hint="eastAsia"/>
          <w:b/>
          <w:bCs/>
          <w:sz w:val="36"/>
          <w:szCs w:val="36"/>
          <w:lang w:val="en-US" w:eastAsia="zh-CN"/>
        </w:rPr>
        <w:t>一、</w:t>
      </w:r>
      <w:r>
        <w:rPr>
          <w:rFonts w:hint="eastAsia"/>
          <w:b/>
          <w:bCs/>
          <w:sz w:val="36"/>
          <w:szCs w:val="36"/>
        </w:rPr>
        <w:t>顾问律师</w:t>
      </w:r>
      <w:r>
        <w:rPr>
          <w:rFonts w:hint="eastAsia"/>
          <w:b/>
          <w:bCs/>
          <w:sz w:val="36"/>
          <w:szCs w:val="36"/>
          <w:lang w:val="en-US" w:eastAsia="zh-CN"/>
        </w:rPr>
        <w:t>服务内容：</w:t>
      </w:r>
    </w:p>
    <w:p w14:paraId="0B0F777C">
      <w:pPr>
        <w:pStyle w:val="style90"/>
        <w:ind w:left="0" w:leftChars="0" w:firstLine="640" w:firstLineChars="200"/>
        <w:rPr>
          <w:rFonts w:hint="eastAsia"/>
          <w:sz w:val="32"/>
          <w:szCs w:val="32"/>
        </w:rPr>
      </w:pPr>
      <w:r>
        <w:rPr>
          <w:rFonts w:hint="eastAsia"/>
          <w:sz w:val="32"/>
          <w:szCs w:val="32"/>
          <w:lang w:val="en-US" w:eastAsia="zh-CN"/>
        </w:rPr>
        <w:t>1.</w:t>
      </w:r>
      <w:r>
        <w:rPr>
          <w:rFonts w:hint="eastAsia"/>
          <w:sz w:val="32"/>
          <w:szCs w:val="32"/>
        </w:rPr>
        <w:t>法律咨询。就</w:t>
      </w:r>
      <w:r>
        <w:rPr>
          <w:rFonts w:hint="eastAsia"/>
          <w:sz w:val="32"/>
          <w:szCs w:val="32"/>
          <w:lang w:val="en-US" w:eastAsia="zh-CN"/>
        </w:rPr>
        <w:t>金沙县</w:t>
      </w:r>
      <w:r>
        <w:rPr>
          <w:rFonts w:hint="default"/>
          <w:sz w:val="32"/>
          <w:szCs w:val="32"/>
          <w:lang w:val="en-US" w:eastAsia="zh-CN"/>
        </w:rPr>
        <w:t>第一中学</w:t>
      </w:r>
      <w:r>
        <w:rPr>
          <w:rFonts w:hint="eastAsia"/>
          <w:sz w:val="32"/>
          <w:szCs w:val="32"/>
          <w:lang w:eastAsia="zh-CN"/>
        </w:rPr>
        <w:t>（</w:t>
      </w:r>
      <w:r>
        <w:rPr>
          <w:rFonts w:hint="eastAsia"/>
          <w:sz w:val="32"/>
          <w:szCs w:val="32"/>
          <w:lang w:val="en-US" w:eastAsia="zh-CN"/>
        </w:rPr>
        <w:t>以下简称为甲方</w:t>
      </w:r>
      <w:r>
        <w:rPr>
          <w:rFonts w:hint="eastAsia"/>
          <w:sz w:val="32"/>
          <w:szCs w:val="32"/>
          <w:lang w:eastAsia="zh-CN"/>
        </w:rPr>
        <w:t>）</w:t>
      </w:r>
      <w:r>
        <w:rPr>
          <w:rFonts w:hint="eastAsia"/>
          <w:sz w:val="32"/>
          <w:szCs w:val="32"/>
        </w:rPr>
        <w:t>日常工作中遇到的法律问题，提供口头或者书面的法律分析意见。</w:t>
      </w:r>
    </w:p>
    <w:p w14:paraId="1087BCAD">
      <w:pPr>
        <w:pStyle w:val="style90"/>
        <w:ind w:left="0" w:leftChars="0" w:firstLine="640" w:firstLineChars="200"/>
        <w:rPr>
          <w:rFonts w:hint="eastAsia"/>
          <w:sz w:val="32"/>
          <w:szCs w:val="32"/>
        </w:rPr>
      </w:pPr>
      <w:r>
        <w:rPr>
          <w:rFonts w:hint="eastAsia"/>
          <w:sz w:val="32"/>
          <w:szCs w:val="32"/>
          <w:lang w:val="en-US" w:eastAsia="zh-CN"/>
        </w:rPr>
        <w:t>2.</w:t>
      </w:r>
      <w:r>
        <w:rPr>
          <w:rFonts w:hint="eastAsia"/>
          <w:sz w:val="32"/>
          <w:szCs w:val="32"/>
        </w:rPr>
        <w:t>出具法律意见书。根据</w:t>
      </w:r>
      <w:r>
        <w:rPr>
          <w:rFonts w:hint="eastAsia"/>
          <w:sz w:val="32"/>
          <w:szCs w:val="32"/>
          <w:lang w:eastAsia="zh-CN"/>
        </w:rPr>
        <w:t>甲方</w:t>
      </w:r>
      <w:r>
        <w:rPr>
          <w:rFonts w:hint="eastAsia"/>
          <w:sz w:val="32"/>
          <w:szCs w:val="32"/>
        </w:rPr>
        <w:t>的要求，对</w:t>
      </w:r>
      <w:r>
        <w:rPr>
          <w:rFonts w:hint="eastAsia"/>
          <w:sz w:val="32"/>
          <w:szCs w:val="32"/>
          <w:lang w:eastAsia="zh-CN"/>
        </w:rPr>
        <w:t>甲方</w:t>
      </w:r>
      <w:r>
        <w:rPr>
          <w:rFonts w:hint="eastAsia"/>
          <w:sz w:val="32"/>
          <w:szCs w:val="32"/>
        </w:rPr>
        <w:t>的重大决策、合同行为、法律纠纷、投诉、质疑处理等事务进行法律论证、提出解决方案，出具交涉函件，发表法律意见。</w:t>
      </w:r>
    </w:p>
    <w:p w14:paraId="52332F26">
      <w:pPr>
        <w:pStyle w:val="style90"/>
        <w:ind w:left="0" w:leftChars="0" w:firstLine="640" w:firstLineChars="200"/>
        <w:rPr>
          <w:rFonts w:hint="eastAsia"/>
          <w:sz w:val="32"/>
          <w:szCs w:val="32"/>
        </w:rPr>
      </w:pPr>
      <w:r>
        <w:rPr>
          <w:rFonts w:hint="eastAsia"/>
          <w:sz w:val="32"/>
          <w:szCs w:val="32"/>
          <w:lang w:val="en-US" w:eastAsia="zh-CN"/>
        </w:rPr>
        <w:t>3.</w:t>
      </w:r>
      <w:r>
        <w:rPr>
          <w:rFonts w:hint="eastAsia"/>
          <w:sz w:val="32"/>
          <w:szCs w:val="32"/>
        </w:rPr>
        <w:t>协助草拟、制订、审查或者修改合同、章程、规章制度等法律文书。</w:t>
      </w:r>
    </w:p>
    <w:p w14:paraId="0EA32F21">
      <w:pPr>
        <w:pStyle w:val="style90"/>
        <w:ind w:left="0" w:leftChars="0" w:firstLine="640" w:firstLineChars="200"/>
        <w:rPr>
          <w:rFonts w:hint="eastAsia"/>
          <w:sz w:val="32"/>
          <w:szCs w:val="32"/>
        </w:rPr>
      </w:pPr>
      <w:r>
        <w:rPr>
          <w:rFonts w:hint="eastAsia"/>
          <w:sz w:val="32"/>
          <w:szCs w:val="32"/>
          <w:lang w:val="en-US" w:eastAsia="zh-CN"/>
        </w:rPr>
        <w:t>4.</w:t>
      </w:r>
      <w:r>
        <w:rPr>
          <w:rFonts w:hint="eastAsia"/>
          <w:sz w:val="32"/>
          <w:szCs w:val="32"/>
        </w:rPr>
        <w:t>根据</w:t>
      </w:r>
      <w:r>
        <w:rPr>
          <w:rFonts w:hint="eastAsia"/>
          <w:sz w:val="32"/>
          <w:szCs w:val="32"/>
          <w:lang w:eastAsia="zh-CN"/>
        </w:rPr>
        <w:t>甲方</w:t>
      </w:r>
      <w:r>
        <w:rPr>
          <w:rFonts w:hint="eastAsia"/>
          <w:sz w:val="32"/>
          <w:szCs w:val="32"/>
        </w:rPr>
        <w:t>委托，代理或者协助处理有关涉法的疑难复杂事件等法律事务。</w:t>
      </w:r>
    </w:p>
    <w:p w14:paraId="7C921C1B">
      <w:pPr>
        <w:pStyle w:val="style90"/>
        <w:ind w:left="0" w:leftChars="0" w:firstLine="640" w:firstLineChars="200"/>
        <w:rPr>
          <w:rFonts w:hint="eastAsia"/>
          <w:sz w:val="32"/>
          <w:szCs w:val="32"/>
        </w:rPr>
      </w:pPr>
      <w:r>
        <w:rPr>
          <w:rFonts w:hint="eastAsia"/>
          <w:sz w:val="32"/>
          <w:szCs w:val="32"/>
          <w:lang w:val="en-US" w:eastAsia="zh-CN"/>
        </w:rPr>
        <w:t>5.</w:t>
      </w:r>
      <w:r>
        <w:rPr>
          <w:rFonts w:hint="eastAsia"/>
          <w:sz w:val="32"/>
          <w:szCs w:val="32"/>
        </w:rPr>
        <w:t>委派具有法律从业资格的律师参与重大合同的谈判、签约工作，参与处置化解涉及社会管理与稳定的重大事项、涉法涉诉案件、信访案件和重大群体性、突发性事件。</w:t>
      </w:r>
    </w:p>
    <w:p w14:paraId="5B7D5ED1">
      <w:pPr>
        <w:pStyle w:val="style90"/>
        <w:ind w:left="0" w:leftChars="0" w:firstLine="640" w:firstLineChars="200"/>
        <w:rPr>
          <w:rFonts w:hint="eastAsia"/>
          <w:sz w:val="32"/>
          <w:szCs w:val="32"/>
        </w:rPr>
      </w:pPr>
      <w:r>
        <w:rPr>
          <w:rFonts w:hint="eastAsia"/>
          <w:sz w:val="32"/>
          <w:szCs w:val="32"/>
          <w:lang w:val="en-US" w:eastAsia="zh-CN"/>
        </w:rPr>
        <w:t>6.</w:t>
      </w:r>
      <w:r>
        <w:rPr>
          <w:rFonts w:hint="eastAsia"/>
          <w:sz w:val="32"/>
          <w:szCs w:val="32"/>
        </w:rPr>
        <w:t>应</w:t>
      </w:r>
      <w:r>
        <w:rPr>
          <w:rFonts w:hint="eastAsia"/>
          <w:sz w:val="32"/>
          <w:szCs w:val="32"/>
          <w:lang w:eastAsia="zh-CN"/>
        </w:rPr>
        <w:t>甲方</w:t>
      </w:r>
      <w:r>
        <w:rPr>
          <w:rFonts w:hint="eastAsia"/>
          <w:sz w:val="32"/>
          <w:szCs w:val="32"/>
        </w:rPr>
        <w:t>要求，参与有关决策、听证、复议、调解、裁决等活动，提出相关意见。</w:t>
      </w:r>
    </w:p>
    <w:p w14:paraId="3B9B0DC6">
      <w:pPr>
        <w:pStyle w:val="style90"/>
        <w:ind w:left="0" w:leftChars="0" w:firstLine="640" w:firstLineChars="200"/>
        <w:rPr>
          <w:rFonts w:hint="eastAsia"/>
          <w:sz w:val="32"/>
          <w:szCs w:val="32"/>
        </w:rPr>
      </w:pPr>
      <w:r>
        <w:rPr>
          <w:rFonts w:hint="eastAsia"/>
          <w:sz w:val="32"/>
          <w:szCs w:val="32"/>
          <w:lang w:val="en-US" w:eastAsia="zh-CN"/>
        </w:rPr>
        <w:t>7.</w:t>
      </w:r>
      <w:r>
        <w:rPr>
          <w:rFonts w:hint="eastAsia"/>
          <w:sz w:val="32"/>
          <w:szCs w:val="32"/>
        </w:rPr>
        <w:t>结合</w:t>
      </w:r>
      <w:r>
        <w:rPr>
          <w:rFonts w:hint="eastAsia"/>
          <w:sz w:val="32"/>
          <w:szCs w:val="32"/>
          <w:lang w:eastAsia="zh-CN"/>
        </w:rPr>
        <w:t>甲方</w:t>
      </w:r>
      <w:r>
        <w:rPr>
          <w:rFonts w:hint="eastAsia"/>
          <w:sz w:val="32"/>
          <w:szCs w:val="32"/>
        </w:rPr>
        <w:t>业务需求，提供法律讲座服务。</w:t>
      </w:r>
    </w:p>
    <w:p w14:paraId="6146F8CA">
      <w:pPr>
        <w:pStyle w:val="style90"/>
        <w:ind w:left="0" w:leftChars="0" w:firstLine="640" w:firstLineChars="200"/>
        <w:rPr>
          <w:rFonts w:hint="eastAsia"/>
          <w:sz w:val="32"/>
          <w:szCs w:val="32"/>
        </w:rPr>
      </w:pPr>
      <w:r>
        <w:rPr>
          <w:rFonts w:hint="eastAsia"/>
          <w:sz w:val="32"/>
          <w:szCs w:val="32"/>
          <w:lang w:val="en-US" w:eastAsia="zh-CN"/>
        </w:rPr>
        <w:t>8.</w:t>
      </w:r>
      <w:r>
        <w:rPr>
          <w:rFonts w:hint="eastAsia"/>
          <w:sz w:val="32"/>
          <w:szCs w:val="32"/>
        </w:rPr>
        <w:t>派遣一名律师到</w:t>
      </w:r>
      <w:r>
        <w:rPr>
          <w:rFonts w:hint="eastAsia"/>
          <w:sz w:val="32"/>
          <w:szCs w:val="32"/>
          <w:lang w:val="en-US" w:eastAsia="zh-CN"/>
        </w:rPr>
        <w:t>甲方</w:t>
      </w:r>
      <w:r>
        <w:rPr>
          <w:rFonts w:hint="eastAsia"/>
          <w:sz w:val="32"/>
          <w:szCs w:val="32"/>
        </w:rPr>
        <w:t>驻点服务，每周一次，每次三个小时。</w:t>
      </w:r>
    </w:p>
    <w:p w14:paraId="085CABED">
      <w:pPr>
        <w:pStyle w:val="style90"/>
        <w:ind w:left="0" w:leftChars="0" w:firstLine="640" w:firstLineChars="200"/>
        <w:rPr>
          <w:rFonts w:hint="eastAsia"/>
          <w:sz w:val="32"/>
          <w:szCs w:val="32"/>
        </w:rPr>
      </w:pPr>
      <w:r>
        <w:rPr>
          <w:rFonts w:hint="eastAsia"/>
          <w:sz w:val="32"/>
          <w:szCs w:val="32"/>
          <w:lang w:val="en-US" w:eastAsia="zh-CN"/>
        </w:rPr>
        <w:t>9.</w:t>
      </w:r>
      <w:r>
        <w:rPr>
          <w:rFonts w:hint="eastAsia"/>
          <w:sz w:val="32"/>
          <w:szCs w:val="32"/>
        </w:rPr>
        <w:t>办理其它委托法律事务，维护</w:t>
      </w:r>
      <w:r>
        <w:rPr>
          <w:rFonts w:hint="eastAsia"/>
          <w:sz w:val="32"/>
          <w:szCs w:val="32"/>
          <w:lang w:eastAsia="zh-CN"/>
        </w:rPr>
        <w:t>甲方</w:t>
      </w:r>
      <w:r>
        <w:rPr>
          <w:rFonts w:hint="eastAsia"/>
          <w:sz w:val="32"/>
          <w:szCs w:val="32"/>
        </w:rPr>
        <w:t>合法权益。</w:t>
      </w:r>
    </w:p>
    <w:p w14:paraId="560DFA90">
      <w:pPr>
        <w:pStyle w:val="style90"/>
        <w:rPr>
          <w:rFonts w:hint="eastAsia"/>
          <w:b/>
          <w:bCs/>
          <w:sz w:val="36"/>
          <w:szCs w:val="36"/>
          <w:lang w:eastAsia="zh-CN"/>
        </w:rPr>
      </w:pPr>
      <w:r>
        <w:rPr>
          <w:rFonts w:hint="eastAsia"/>
          <w:b/>
          <w:bCs/>
          <w:sz w:val="36"/>
          <w:szCs w:val="36"/>
          <w:lang w:val="en-US" w:eastAsia="zh-CN"/>
        </w:rPr>
        <w:t>二、</w:t>
      </w:r>
      <w:r>
        <w:rPr>
          <w:rFonts w:hint="eastAsia"/>
          <w:b/>
          <w:bCs/>
          <w:sz w:val="36"/>
          <w:szCs w:val="36"/>
        </w:rPr>
        <w:t>顾问律师工作准则</w:t>
      </w:r>
      <w:r>
        <w:rPr>
          <w:rFonts w:hint="eastAsia"/>
          <w:b/>
          <w:bCs/>
          <w:sz w:val="36"/>
          <w:szCs w:val="36"/>
          <w:lang w:eastAsia="zh-CN"/>
        </w:rPr>
        <w:t>：</w:t>
      </w:r>
    </w:p>
    <w:p w14:paraId="7DE50664">
      <w:pPr>
        <w:pStyle w:val="style90"/>
        <w:ind w:firstLine="640" w:firstLineChars="200"/>
        <w:rPr>
          <w:rFonts w:hint="eastAsia"/>
          <w:sz w:val="32"/>
          <w:szCs w:val="32"/>
        </w:rPr>
      </w:pPr>
      <w:r>
        <w:rPr>
          <w:rFonts w:hint="eastAsia"/>
          <w:sz w:val="32"/>
          <w:szCs w:val="32"/>
          <w:lang w:val="en-US" w:eastAsia="zh-CN"/>
        </w:rPr>
        <w:t>1.</w:t>
      </w:r>
      <w:r>
        <w:rPr>
          <w:rFonts w:hint="eastAsia"/>
          <w:sz w:val="32"/>
          <w:szCs w:val="32"/>
        </w:rPr>
        <w:t>顾问律师开展顾问工作，应当严格依照法律、法规的有关规定，积极维护甲方的各项合法权益，不得向甲方提供违反法律、法规规定的法律意见。</w:t>
      </w:r>
    </w:p>
    <w:p w14:paraId="66433375">
      <w:pPr>
        <w:pStyle w:val="style90"/>
        <w:ind w:left="0" w:leftChars="0" w:firstLine="640" w:firstLineChars="200"/>
        <w:rPr>
          <w:rFonts w:hint="eastAsia"/>
          <w:sz w:val="32"/>
          <w:szCs w:val="32"/>
        </w:rPr>
      </w:pPr>
      <w:r>
        <w:rPr>
          <w:rFonts w:hint="eastAsia"/>
          <w:sz w:val="32"/>
          <w:szCs w:val="32"/>
        </w:rPr>
        <w:t>2</w:t>
      </w:r>
      <w:r>
        <w:rPr>
          <w:rFonts w:hint="eastAsia"/>
          <w:sz w:val="32"/>
          <w:szCs w:val="32"/>
          <w:lang w:val="en-US" w:eastAsia="zh-CN"/>
        </w:rPr>
        <w:t>.</w:t>
      </w:r>
      <w:r>
        <w:rPr>
          <w:rFonts w:hint="eastAsia"/>
          <w:sz w:val="32"/>
          <w:szCs w:val="32"/>
        </w:rPr>
        <w:t>顾问律师向甲方提供的各项法律意见或法律文书应当保证其法律上的准确性，不得曲解法律规定的本意，或者有意向甲方隐瞒法律上即以存在的风险。</w:t>
      </w:r>
    </w:p>
    <w:p w14:paraId="1578C159">
      <w:pPr>
        <w:pStyle w:val="style90"/>
        <w:ind w:left="0" w:leftChars="0" w:firstLine="640" w:firstLineChars="200"/>
        <w:rPr>
          <w:rFonts w:hint="eastAsia"/>
          <w:sz w:val="32"/>
          <w:szCs w:val="32"/>
        </w:rPr>
      </w:pPr>
      <w:r>
        <w:rPr>
          <w:rFonts w:hint="eastAsia"/>
          <w:sz w:val="32"/>
          <w:szCs w:val="32"/>
        </w:rPr>
        <w:t>3</w:t>
      </w:r>
      <w:r>
        <w:rPr>
          <w:rFonts w:hint="eastAsia"/>
          <w:sz w:val="32"/>
          <w:szCs w:val="32"/>
          <w:lang w:val="en-US" w:eastAsia="zh-CN"/>
        </w:rPr>
        <w:t>.</w:t>
      </w:r>
      <w:r>
        <w:rPr>
          <w:rFonts w:hint="eastAsia"/>
          <w:sz w:val="32"/>
          <w:szCs w:val="32"/>
        </w:rPr>
        <w:t>顾问律师在顾问工作中应当勤勉尽职，恪守律师职业道德和执业纪律，按照本行业公认的服务标准和服务规范，努力提高法律服务水平，保证服务质量。</w:t>
      </w:r>
    </w:p>
    <w:p w14:paraId="6AB556A1">
      <w:pPr>
        <w:pStyle w:val="style90"/>
        <w:ind w:left="0" w:leftChars="0" w:firstLine="640" w:firstLineChars="200"/>
        <w:rPr>
          <w:rFonts w:hint="eastAsia"/>
          <w:sz w:val="32"/>
          <w:szCs w:val="32"/>
        </w:rPr>
      </w:pPr>
      <w:r>
        <w:rPr>
          <w:rFonts w:hint="eastAsia"/>
          <w:sz w:val="32"/>
          <w:szCs w:val="32"/>
        </w:rPr>
        <w:t>4</w:t>
      </w:r>
      <w:r>
        <w:rPr>
          <w:rFonts w:hint="eastAsia"/>
          <w:sz w:val="32"/>
          <w:szCs w:val="32"/>
          <w:lang w:val="en-US" w:eastAsia="zh-CN"/>
        </w:rPr>
        <w:t>.</w:t>
      </w:r>
      <w:r>
        <w:rPr>
          <w:rFonts w:hint="eastAsia"/>
          <w:sz w:val="32"/>
          <w:szCs w:val="32"/>
        </w:rPr>
        <w:t>顾问律师对甲方提供的机密资料承担保密义务，未经</w:t>
      </w:r>
    </w:p>
    <w:p w14:paraId="51688984">
      <w:pPr>
        <w:pStyle w:val="style90"/>
        <w:rPr>
          <w:rFonts w:hint="eastAsia"/>
          <w:sz w:val="32"/>
          <w:szCs w:val="32"/>
        </w:rPr>
      </w:pPr>
      <w:r>
        <w:rPr>
          <w:rFonts w:hint="eastAsia"/>
          <w:sz w:val="32"/>
          <w:szCs w:val="32"/>
        </w:rPr>
        <w:t>允许不得向第三人泄露。</w:t>
      </w:r>
    </w:p>
    <w:p w14:paraId="288F104A">
      <w:pPr>
        <w:pStyle w:val="style90"/>
        <w:rPr>
          <w:rFonts w:eastAsia="宋体" w:hint="eastAsia"/>
          <w:b/>
          <w:bCs/>
          <w:sz w:val="36"/>
          <w:szCs w:val="36"/>
          <w:lang w:eastAsia="zh-CN"/>
        </w:rPr>
      </w:pPr>
      <w:r>
        <w:rPr>
          <w:rFonts w:hint="eastAsia"/>
          <w:b/>
          <w:bCs/>
          <w:sz w:val="36"/>
          <w:szCs w:val="36"/>
          <w:lang w:val="en-US" w:eastAsia="zh-CN"/>
        </w:rPr>
        <w:t>三、</w:t>
      </w:r>
      <w:r>
        <w:rPr>
          <w:rFonts w:hint="eastAsia"/>
          <w:b/>
          <w:bCs/>
          <w:sz w:val="36"/>
          <w:szCs w:val="36"/>
        </w:rPr>
        <w:t>顾问律师</w:t>
      </w:r>
      <w:r>
        <w:rPr>
          <w:rFonts w:hint="eastAsia"/>
          <w:b/>
          <w:bCs/>
          <w:sz w:val="36"/>
          <w:szCs w:val="36"/>
        </w:rPr>
        <w:t>工作方式</w:t>
      </w:r>
      <w:r>
        <w:rPr>
          <w:rFonts w:hint="eastAsia"/>
          <w:b/>
          <w:bCs/>
          <w:sz w:val="36"/>
          <w:szCs w:val="36"/>
          <w:lang w:eastAsia="zh-CN"/>
        </w:rPr>
        <w:t>：</w:t>
      </w:r>
    </w:p>
    <w:p w14:paraId="4DEA5E26">
      <w:pPr>
        <w:pStyle w:val="style90"/>
        <w:ind w:left="0" w:leftChars="0" w:firstLine="640" w:firstLineChars="200"/>
        <w:rPr>
          <w:rFonts w:hint="eastAsia"/>
          <w:sz w:val="32"/>
          <w:szCs w:val="32"/>
        </w:rPr>
      </w:pPr>
      <w:r>
        <w:rPr>
          <w:rFonts w:hint="eastAsia"/>
          <w:sz w:val="32"/>
          <w:szCs w:val="32"/>
          <w:lang w:val="en-US" w:eastAsia="zh-CN"/>
        </w:rPr>
        <w:t>1.</w:t>
      </w:r>
      <w:r>
        <w:rPr>
          <w:rFonts w:hint="eastAsia"/>
          <w:sz w:val="32"/>
          <w:szCs w:val="32"/>
        </w:rPr>
        <w:t>不定期同甲方就法律顾问工作交换意见；</w:t>
      </w:r>
    </w:p>
    <w:p w14:paraId="12D0959D">
      <w:pPr>
        <w:pStyle w:val="style90"/>
        <w:ind w:left="0" w:leftChars="0" w:firstLine="640" w:firstLineChars="200"/>
        <w:rPr>
          <w:rFonts w:hint="eastAsia"/>
          <w:sz w:val="32"/>
          <w:szCs w:val="32"/>
        </w:rPr>
      </w:pPr>
      <w:r>
        <w:rPr>
          <w:rFonts w:hint="eastAsia"/>
          <w:sz w:val="32"/>
          <w:szCs w:val="32"/>
          <w:lang w:val="en-US" w:eastAsia="zh-CN"/>
        </w:rPr>
        <w:t>2.</w:t>
      </w:r>
      <w:r>
        <w:rPr>
          <w:rFonts w:hint="eastAsia"/>
          <w:sz w:val="32"/>
          <w:szCs w:val="32"/>
        </w:rPr>
        <w:t>应甲方要求，以口头或书面方式向甲方提供法律意见及法律文书；</w:t>
      </w:r>
    </w:p>
    <w:p w14:paraId="2C4DA89C">
      <w:pPr>
        <w:pStyle w:val="style90"/>
        <w:ind w:left="0" w:leftChars="0" w:firstLine="640" w:firstLineChars="200"/>
        <w:rPr>
          <w:rFonts w:hint="eastAsia"/>
          <w:sz w:val="32"/>
          <w:szCs w:val="32"/>
        </w:rPr>
      </w:pPr>
      <w:r>
        <w:rPr>
          <w:rFonts w:hint="eastAsia"/>
          <w:sz w:val="32"/>
          <w:szCs w:val="32"/>
          <w:lang w:val="en-US" w:eastAsia="zh-CN"/>
        </w:rPr>
        <w:t>3.</w:t>
      </w:r>
      <w:r>
        <w:rPr>
          <w:rFonts w:hint="eastAsia"/>
          <w:sz w:val="32"/>
          <w:szCs w:val="32"/>
        </w:rPr>
        <w:t>应甲方要求，列席甲方有关会议，就相关问题提出律师意见；</w:t>
      </w:r>
    </w:p>
    <w:p w14:paraId="0091A520">
      <w:pPr>
        <w:pStyle w:val="style90"/>
        <w:ind w:left="0" w:leftChars="0" w:firstLine="640" w:firstLineChars="200"/>
        <w:rPr>
          <w:rFonts w:hint="eastAsia"/>
          <w:sz w:val="32"/>
          <w:szCs w:val="32"/>
        </w:rPr>
      </w:pPr>
      <w:r>
        <w:rPr>
          <w:rFonts w:hint="eastAsia"/>
          <w:sz w:val="32"/>
          <w:szCs w:val="32"/>
          <w:lang w:val="en-US" w:eastAsia="zh-CN"/>
        </w:rPr>
        <w:t>4.</w:t>
      </w:r>
      <w:r>
        <w:rPr>
          <w:rFonts w:hint="eastAsia"/>
          <w:sz w:val="32"/>
          <w:szCs w:val="32"/>
        </w:rPr>
        <w:t>应甲方要求，以顾问律师身份协助甲方处理有关事务；</w:t>
      </w:r>
      <w:r>
        <w:rPr>
          <w:rFonts w:hint="default"/>
          <w:sz w:val="32"/>
          <w:szCs w:val="32"/>
          <w:lang w:val="en-US"/>
        </w:rPr>
        <w:t>能2小时内赶赴现场处置重大群体性、突发性事件。</w:t>
      </w:r>
    </w:p>
    <w:p w14:paraId="75A5D21D">
      <w:pPr>
        <w:pStyle w:val="style90"/>
        <w:ind w:left="0" w:leftChars="0" w:firstLine="640" w:firstLineChars="200"/>
        <w:rPr>
          <w:rFonts w:hint="eastAsia"/>
          <w:sz w:val="32"/>
          <w:szCs w:val="32"/>
        </w:rPr>
      </w:pPr>
      <w:r>
        <w:rPr>
          <w:rFonts w:hint="eastAsia"/>
          <w:sz w:val="32"/>
          <w:szCs w:val="32"/>
          <w:lang w:val="en-US" w:eastAsia="zh-CN"/>
        </w:rPr>
        <w:t>5.</w:t>
      </w:r>
      <w:r>
        <w:rPr>
          <w:rFonts w:hint="eastAsia"/>
          <w:sz w:val="32"/>
          <w:szCs w:val="32"/>
        </w:rPr>
        <w:t>本合同约定的其它方式。</w:t>
      </w:r>
    </w:p>
    <w:p w14:paraId="0FEECDB3">
      <w:pPr>
        <w:pStyle w:val="style90"/>
        <w:ind w:left="0" w:leftChars="0" w:firstLine="640" w:firstLineChars="200"/>
        <w:rPr>
          <w:rFonts w:hint="eastAsia"/>
          <w:sz w:val="32"/>
          <w:szCs w:val="32"/>
        </w:rPr>
      </w:pPr>
    </w:p>
    <w:p w14:paraId="0E64C78B">
      <w:pPr>
        <w:pStyle w:val="style90"/>
        <w:ind w:left="0" w:leftChars="0" w:firstLine="640" w:firstLineChars="200"/>
        <w:rPr>
          <w:rFonts w:hint="eastAsia"/>
          <w:sz w:val="32"/>
          <w:szCs w:val="32"/>
          <w:lang w:val="en-US" w:eastAsia="zh-CN"/>
        </w:rPr>
      </w:pPr>
      <w:r>
        <w:rPr>
          <w:rFonts w:hint="eastAsia"/>
          <w:sz w:val="32"/>
          <w:szCs w:val="32"/>
          <w:lang w:val="en-US" w:eastAsia="zh-CN"/>
        </w:rPr>
        <w:t xml:space="preserve"> </w:t>
      </w:r>
    </w:p>
    <w:p w14:paraId="0CB7B91F">
      <w:pPr>
        <w:pStyle w:val="style90"/>
        <w:ind w:left="0" w:leftChars="0" w:firstLine="640" w:firstLineChars="200"/>
        <w:rPr>
          <w:rFonts w:hint="eastAsia"/>
          <w:sz w:val="32"/>
          <w:szCs w:val="32"/>
          <w:lang w:val="en-US" w:eastAsia="zh-CN"/>
        </w:rPr>
      </w:pPr>
      <w:r>
        <w:rPr>
          <w:rFonts w:hint="eastAsia"/>
          <w:sz w:val="32"/>
          <w:szCs w:val="32"/>
          <w:lang w:val="en-US" w:eastAsia="zh-CN"/>
        </w:rPr>
        <w:t xml:space="preserve">                              </w:t>
      </w:r>
      <w:r>
        <w:rPr>
          <w:rFonts w:hint="default"/>
          <w:sz w:val="32"/>
          <w:szCs w:val="32"/>
          <w:lang w:val="en-US" w:eastAsia="zh-CN"/>
        </w:rPr>
        <w:t xml:space="preserve">                         </w:t>
      </w:r>
      <w:r>
        <w:rPr>
          <w:rFonts w:hint="eastAsia"/>
          <w:sz w:val="32"/>
          <w:szCs w:val="32"/>
          <w:lang w:val="en-US" w:eastAsia="zh-CN"/>
        </w:rPr>
        <w:t xml:space="preserve">   </w:t>
      </w:r>
      <w:r>
        <w:rPr>
          <w:rFonts w:hint="default"/>
          <w:sz w:val="32"/>
          <w:szCs w:val="32"/>
          <w:lang w:val="en-US" w:eastAsia="zh-CN"/>
        </w:rPr>
        <w:t>金沙县第一中学</w:t>
      </w:r>
    </w:p>
    <w:bookmarkStart w:id="0" w:name="_GoBack"/>
    <w:bookmarkEnd w:id="0"/>
    <w:p w14:paraId="047435E6">
      <w:pPr>
        <w:pStyle w:val="style90"/>
        <w:rPr>
          <w:rFonts w:hint="default"/>
          <w:sz w:val="32"/>
          <w:szCs w:val="32"/>
          <w:lang w:val="en-US" w:eastAsia="zh-CN"/>
        </w:rPr>
      </w:pPr>
      <w:r>
        <w:rPr>
          <w:rFonts w:hint="default"/>
          <w:sz w:val="32"/>
          <w:szCs w:val="32"/>
          <w:lang w:val="en-US" w:eastAsia="zh-CN"/>
        </w:rPr>
        <w:t xml:space="preserve">                                                               </w:t>
      </w:r>
      <w:r>
        <w:rPr>
          <w:rFonts w:hint="eastAsia"/>
          <w:sz w:val="32"/>
          <w:szCs w:val="32"/>
          <w:lang w:val="en-US" w:eastAsia="zh-CN"/>
        </w:rPr>
        <w:t>202</w:t>
      </w:r>
      <w:r>
        <w:rPr>
          <w:rFonts w:hint="default"/>
          <w:sz w:val="32"/>
          <w:szCs w:val="32"/>
          <w:lang w:val="en-US" w:eastAsia="zh-CN"/>
        </w:rPr>
        <w:t>5</w:t>
      </w:r>
      <w:r>
        <w:rPr>
          <w:rFonts w:hint="eastAsia"/>
          <w:sz w:val="32"/>
          <w:szCs w:val="32"/>
          <w:lang w:val="en-US" w:eastAsia="zh-CN"/>
        </w:rPr>
        <w:t>年</w:t>
      </w:r>
      <w:r>
        <w:rPr>
          <w:rFonts w:hint="default"/>
          <w:sz w:val="32"/>
          <w:szCs w:val="32"/>
          <w:lang w:val="en-US" w:eastAsia="zh-CN"/>
        </w:rPr>
        <w:t>07</w:t>
      </w:r>
      <w:r>
        <w:rPr>
          <w:rFonts w:hint="eastAsia"/>
          <w:sz w:val="32"/>
          <w:szCs w:val="32"/>
          <w:lang w:val="en-US" w:eastAsia="zh-CN"/>
        </w:rPr>
        <w:t>月</w:t>
      </w:r>
      <w:r>
        <w:rPr>
          <w:rFonts w:hint="default"/>
          <w:sz w:val="32"/>
          <w:szCs w:val="32"/>
          <w:lang w:val="en-US" w:eastAsia="zh-CN"/>
        </w:rPr>
        <w:t>16</w:t>
      </w:r>
      <w:r>
        <w:rPr>
          <w:rFonts w:hint="eastAsia"/>
          <w:sz w:val="32"/>
          <w:szCs w:val="32"/>
          <w:lang w:val="en-US" w:eastAsia="zh-CN"/>
        </w:rPr>
        <w:t>日</w:t>
      </w:r>
    </w:p>
    <w:sectPr>
      <w:pgSz w:w="11906" w:h="16838"/>
      <w:pgMar w:top="1440" w:right="1800" w:bottom="1440" w:left="180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90">
    <w:name w:val="Plain Text"/>
    <w:basedOn w:val="style0"/>
    <w:next w:val="style90"/>
    <w:uiPriority w:val="0"/>
    <w:pPr/>
    <w:rPr>
      <w:rFonts w:ascii="宋体" w:hAnsi="Courier New"/>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Words>793</Words>
  <Pages>2</Pages>
  <Characters>816</Characters>
  <Application>WPS Office</Application>
  <Paragraphs>27</Paragraphs>
  <ScaleCrop>false</ScaleCrop>
  <LinksUpToDate>false</LinksUpToDate>
  <CharactersWithSpaces>938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2024-11-14T01:09:00Z</dcterms:created>
  <dc:creator>Administrator</dc:creator>
  <lastModifiedBy>CLS-AL30</lastModifiedBy>
  <dcterms:modified xsi:type="dcterms:W3CDTF">2025-07-16T02:11:54Z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BFC061387DAD41988C7560D578619821_13</vt:lpwstr>
  </property>
  <property fmtid="{D5CDD505-2E9C-101B-9397-08002B2CF9AE}" pid="4" name="KSOTemplateDocerSaveRecord">
    <vt:lpwstr>eyJoZGlkIjoiNzVhM2I5ZmYyMGRhYWU2Y2Q3ODU0OTRjZmMxM2FmNWQifQ==</vt:lpwstr>
  </property>
</Properties>
</file>