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6"/>
        <w:gridCol w:w="4939"/>
        <w:gridCol w:w="850"/>
        <w:gridCol w:w="567"/>
        <w:gridCol w:w="567"/>
      </w:tblGrid>
      <w:tr w14:paraId="7D033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3D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双山镇锦绣金海幼儿园办公设备</w:t>
            </w:r>
          </w:p>
        </w:tc>
      </w:tr>
      <w:tr w14:paraId="5DC7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3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6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E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11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11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0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</w:tr>
      <w:tr w14:paraId="18C54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0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A1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A3/A4打印机彩色喷墨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89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基本参数</w:t>
            </w:r>
          </w:p>
          <w:p w14:paraId="1E3BC5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网络打印：支持有线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&amp;无线网络打印</w:t>
            </w:r>
          </w:p>
          <w:p w14:paraId="702D95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A3单面打印、A4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打印</w:t>
            </w:r>
          </w:p>
          <w:p w14:paraId="05B4990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彩色喷墨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00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兄弟</w:t>
            </w:r>
          </w:p>
          <w:p w14:paraId="49A8AB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MFC-J2340DW</w:t>
            </w:r>
          </w:p>
          <w:p w14:paraId="58181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27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24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</w:tr>
    </w:tbl>
    <w:p w14:paraId="63E1CFB2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  <w:lang w:val="en-US" w:eastAsia="zh-CN"/>
        </w:rPr>
        <w:t>注：</w:t>
      </w:r>
    </w:p>
    <w:p w14:paraId="355B1302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1.商家在投标前需仔细查看参数需求，按照参数要求进行投标，不得恶意投标；</w:t>
      </w:r>
    </w:p>
    <w:p w14:paraId="4DDE5705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2.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上传所有资料必须满足全部要求，否则视为无效报价；</w:t>
      </w:r>
    </w:p>
    <w:p w14:paraId="2F1B0165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3.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商家中标后必须按照参数要求（品牌、型号、质保期等参数）等进行送货，否则造成的拒收由商家全部承担；</w:t>
      </w:r>
    </w:p>
    <w:p w14:paraId="4A22EB9B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4.本项目要求：送货上门安装</w:t>
      </w:r>
      <w:r>
        <w:rPr>
          <w:rFonts w:hint="eastAsia" w:cs="Times New Roman" w:asciiTheme="minorEastAsia" w:hAnsiTheme="minorEastAsia"/>
          <w:color w:val="000000"/>
          <w:kern w:val="0"/>
          <w:szCs w:val="21"/>
          <w:lang w:eastAsia="zh-CN"/>
        </w:rPr>
        <w:t>，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投标价为包干价，采购方不再追加任何费用；</w:t>
      </w:r>
    </w:p>
    <w:p w14:paraId="0E36C1F6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5.中标商负责安装及售后;投标商必须上传加盖公章完整的报价单（写明产品名称、规格型号、品牌，单价及总金额（大小写），免费质保期，否则视为无效报价;</w:t>
      </w:r>
    </w:p>
    <w:p w14:paraId="5B87E69B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6.投标供应商需全部满足核心参数要求（不得用“响应/满足文件要求”字样等类似承诺概</w:t>
      </w:r>
      <w:bookmarkStart w:id="0" w:name="_GoBack"/>
      <w:bookmarkEnd w:id="0"/>
      <w:r>
        <w:rPr>
          <w:rFonts w:hint="eastAsia" w:cs="Times New Roman" w:asciiTheme="minorEastAsia" w:hAnsiTheme="minorEastAsia"/>
          <w:color w:val="000000"/>
          <w:kern w:val="0"/>
          <w:szCs w:val="21"/>
        </w:rPr>
        <w:t>括代替，需提供检验报告或者彩页截图并作为验收依据），否则视为无效报价；</w:t>
      </w:r>
    </w:p>
    <w:p w14:paraId="625D8B38">
      <w:pPr>
        <w:widowControl/>
        <w:rPr>
          <w:rFonts w:hint="default" w:cs="Times New Roman" w:asciiTheme="minorEastAsia" w:hAnsiTheme="minorEastAsia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7.投标商自行实地勘察；</w:t>
      </w:r>
      <w:r>
        <w:rPr>
          <w:rFonts w:hint="eastAsia" w:cs="Times New Roman" w:asciiTheme="minorEastAsia" w:hAnsiTheme="minorEastAsia"/>
          <w:color w:val="000000"/>
          <w:kern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color w:val="000000"/>
          <w:kern w:val="0"/>
          <w:szCs w:val="21"/>
          <w:lang w:val="en-US" w:eastAsia="zh-CN"/>
        </w:rPr>
        <w:t>工作日早上9点至下午15：30分）</w:t>
      </w:r>
    </w:p>
    <w:p w14:paraId="03844D5E">
      <w:pPr>
        <w:widowControl/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8.因工作需要，商家应在中标后5日内完成安装调试，（在上传资料中必须明确体现到货及安装调试时间，否则视为无效报价）。如不满足上述要求请勿乱投标，否则不给予验收。</w:t>
      </w:r>
    </w:p>
    <w:p w14:paraId="7C1DE7C2">
      <w:pPr>
        <w:rPr>
          <w:rFonts w:hint="eastAsia"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9.投标单位负责人为同一人或者存在直接控股、管理隶属等关系的不同供应商，均视为无效报价</w:t>
      </w:r>
    </w:p>
    <w:p w14:paraId="60A76D6F"/>
    <w:p w14:paraId="02E2C0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33A8"/>
    <w:rsid w:val="05695571"/>
    <w:rsid w:val="07707593"/>
    <w:rsid w:val="091A36E7"/>
    <w:rsid w:val="092C5893"/>
    <w:rsid w:val="093C74AB"/>
    <w:rsid w:val="0F2D2A90"/>
    <w:rsid w:val="12543AB7"/>
    <w:rsid w:val="177C760C"/>
    <w:rsid w:val="1CBE1B21"/>
    <w:rsid w:val="1E8C45D9"/>
    <w:rsid w:val="204529DC"/>
    <w:rsid w:val="22093F70"/>
    <w:rsid w:val="27355263"/>
    <w:rsid w:val="2B165956"/>
    <w:rsid w:val="2FFE2E5D"/>
    <w:rsid w:val="3C6B4241"/>
    <w:rsid w:val="3CA36F01"/>
    <w:rsid w:val="400548F7"/>
    <w:rsid w:val="42C700D1"/>
    <w:rsid w:val="4E8933A8"/>
    <w:rsid w:val="548B5741"/>
    <w:rsid w:val="571E77BD"/>
    <w:rsid w:val="60673F83"/>
    <w:rsid w:val="6AA54025"/>
    <w:rsid w:val="6CCD388D"/>
    <w:rsid w:val="75273DCF"/>
    <w:rsid w:val="79FE0381"/>
    <w:rsid w:val="7BF24781"/>
    <w:rsid w:val="7E3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683</Characters>
  <Lines>0</Lines>
  <Paragraphs>0</Paragraphs>
  <TotalTime>56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2024-11-18T04:38:00Z</dcterms:created>
  <dc:creator>须臾º</dc:creator>
  <cp:lastModifiedBy>他不懂</cp:lastModifiedBy>
  <dcterms:modified xsi:type="dcterms:W3CDTF">2025-04-23T02:08:51Z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204BE31C78D2456799E55A2E3D5149C7_13</vt:lpwstr>
  </property>
  <property fmtid="{D5CDD505-2E9C-101B-9397-08002B2CF9AE}" pid="4" name="KSOTemplateDocerSaveRecord">
    <vt:lpwstr>eyJoZGlkIjoiYzQwOWE3NTYwNDkxMzg2NGEzMDYwZTYyMGIzOGY2ZmIiLCJ1c2VySWQiOiIzOTczMDEzNjUifQ==</vt:lpwstr>
  </property>
</Properties>
</file>