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772D2">
      <w:pPr>
        <w:spacing w:after="0" w:line="246" w:lineRule="auto"/>
        <w:jc w:val="center"/>
        <w:rPr>
          <w:rFonts w:eastAsiaTheme="minorEastAsia"/>
          <w:b/>
          <w:bCs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  <w:sz w:val="28"/>
        </w:rPr>
        <w:t>学生宿舍用</w:t>
      </w:r>
      <w:r>
        <w:rPr>
          <w:rFonts w:ascii="仿宋" w:hAnsi="仿宋" w:eastAsia="仿宋" w:cs="仿宋"/>
          <w:b/>
          <w:bCs/>
          <w:color w:val="auto"/>
          <w:sz w:val="28"/>
        </w:rPr>
        <w:t>双层</w:t>
      </w:r>
      <w:r>
        <w:rPr>
          <w:rFonts w:hint="eastAsia" w:ascii="仿宋" w:hAnsi="仿宋" w:eastAsia="仿宋" w:cs="仿宋"/>
          <w:b/>
          <w:bCs/>
          <w:color w:val="auto"/>
          <w:sz w:val="28"/>
        </w:rPr>
        <w:t>铁</w:t>
      </w:r>
      <w:r>
        <w:rPr>
          <w:rFonts w:ascii="仿宋" w:hAnsi="仿宋" w:eastAsia="仿宋" w:cs="仿宋"/>
          <w:b/>
          <w:bCs/>
          <w:color w:val="auto"/>
          <w:sz w:val="28"/>
        </w:rPr>
        <w:t>床</w:t>
      </w:r>
      <w:r>
        <w:rPr>
          <w:rFonts w:hint="eastAsia" w:ascii="仿宋" w:hAnsi="仿宋" w:eastAsia="仿宋" w:cs="仿宋"/>
          <w:b/>
          <w:bCs/>
          <w:color w:val="auto"/>
          <w:sz w:val="28"/>
        </w:rPr>
        <w:t>技术参数</w:t>
      </w:r>
    </w:p>
    <w:p w14:paraId="506CA546">
      <w:pPr>
        <w:tabs>
          <w:tab w:val="right" w:pos="10122"/>
        </w:tabs>
        <w:spacing w:after="0"/>
        <w:ind w:left="-15"/>
      </w:pPr>
      <w:bookmarkStart w:id="0" w:name="_GoBack"/>
      <w:bookmarkEnd w:id="0"/>
      <w:r>
        <w:rPr>
          <w:rFonts w:ascii="仿宋" w:hAnsi="仿宋" w:eastAsia="仿宋" w:cs="仿宋"/>
          <w:sz w:val="20"/>
        </w:rPr>
        <w:tab/>
      </w:r>
      <w:r>
        <w:t xml:space="preserve"> </w:t>
      </w:r>
    </w:p>
    <w:tbl>
      <w:tblPr>
        <w:tblStyle w:val="6"/>
        <w:tblW w:w="5000" w:type="pct"/>
        <w:tblInd w:w="0" w:type="dxa"/>
        <w:tblLayout w:type="autofit"/>
        <w:tblCellMar>
          <w:top w:w="12" w:type="dxa"/>
          <w:left w:w="22" w:type="dxa"/>
          <w:bottom w:w="0" w:type="dxa"/>
          <w:right w:w="10" w:type="dxa"/>
        </w:tblCellMar>
      </w:tblPr>
      <w:tblGrid>
        <w:gridCol w:w="345"/>
        <w:gridCol w:w="2080"/>
        <w:gridCol w:w="459"/>
        <w:gridCol w:w="686"/>
        <w:gridCol w:w="790"/>
        <w:gridCol w:w="5794"/>
      </w:tblGrid>
      <w:tr w14:paraId="088E2268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549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DDEBF7"/>
          </w:tcPr>
          <w:p w14:paraId="730D571A">
            <w:pPr>
              <w:spacing w:after="0"/>
            </w:pPr>
          </w:p>
        </w:tc>
        <w:tc>
          <w:tcPr>
            <w:tcW w:w="4830" w:type="pct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DDEBF7"/>
            <w:vAlign w:val="center"/>
          </w:tcPr>
          <w:p w14:paraId="61D37721">
            <w:pPr>
              <w:spacing w:after="0"/>
              <w:ind w:right="439"/>
              <w:jc w:val="center"/>
            </w:pPr>
            <w:r>
              <w:rPr>
                <w:rFonts w:hint="eastAsia" w:ascii="仿宋" w:hAnsi="仿宋" w:eastAsia="仿宋" w:cs="仿宋"/>
                <w:color w:val="FF0000"/>
                <w:sz w:val="28"/>
              </w:rPr>
              <w:t>技术参数明细</w:t>
            </w:r>
          </w:p>
        </w:tc>
      </w:tr>
      <w:tr w14:paraId="26407C3E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 w14:paraId="4FCA9518">
            <w:pPr>
              <w:spacing w:after="0"/>
              <w:jc w:val="both"/>
            </w:pPr>
            <w:r>
              <w:rPr>
                <w:rFonts w:ascii="仿宋" w:hAnsi="仿宋" w:eastAsia="仿宋" w:cs="仿宋"/>
                <w:sz w:val="20"/>
              </w:rPr>
              <w:t>序号</w:t>
            </w:r>
          </w:p>
        </w:tc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 w14:paraId="29C6A518">
            <w:pPr>
              <w:spacing w:after="0"/>
              <w:ind w:right="8"/>
              <w:jc w:val="center"/>
            </w:pPr>
            <w:r>
              <w:rPr>
                <w:rFonts w:ascii="仿宋" w:hAnsi="仿宋" w:eastAsia="仿宋" w:cs="仿宋"/>
                <w:sz w:val="20"/>
              </w:rPr>
              <w:t>品名及型号</w:t>
            </w:r>
          </w:p>
        </w:tc>
        <w:tc>
          <w:tcPr>
            <w:tcW w:w="2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 w14:paraId="44B8485C">
            <w:pPr>
              <w:spacing w:after="0"/>
              <w:ind w:right="5"/>
              <w:jc w:val="center"/>
            </w:pPr>
            <w:r>
              <w:rPr>
                <w:rFonts w:ascii="仿宋" w:hAnsi="仿宋" w:eastAsia="仿宋" w:cs="仿宋"/>
                <w:sz w:val="20"/>
              </w:rPr>
              <w:t>数量</w:t>
            </w:r>
          </w:p>
        </w:tc>
        <w:tc>
          <w:tcPr>
            <w:tcW w:w="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 w14:paraId="6CBCC590">
            <w:pPr>
              <w:spacing w:after="0"/>
              <w:ind w:left="223"/>
            </w:pPr>
            <w:r>
              <w:rPr>
                <w:rFonts w:ascii="仿宋" w:hAnsi="仿宋" w:eastAsia="仿宋" w:cs="仿宋"/>
                <w:sz w:val="20"/>
              </w:rPr>
              <w:t>单位</w:t>
            </w:r>
          </w:p>
        </w:tc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 w14:paraId="20F424D8">
            <w:pPr>
              <w:spacing w:after="0"/>
              <w:ind w:left="321"/>
            </w:pPr>
            <w:r>
              <w:rPr>
                <w:rFonts w:ascii="仿宋" w:hAnsi="仿宋" w:eastAsia="仿宋" w:cs="仿宋"/>
                <w:sz w:val="20"/>
              </w:rPr>
              <w:t>颜色</w:t>
            </w:r>
          </w:p>
        </w:tc>
        <w:tc>
          <w:tcPr>
            <w:tcW w:w="28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 w14:paraId="51362BF0">
            <w:pPr>
              <w:spacing w:after="0"/>
              <w:ind w:right="3"/>
              <w:jc w:val="center"/>
            </w:pPr>
            <w:r>
              <w:rPr>
                <w:rFonts w:ascii="仿宋" w:hAnsi="仿宋" w:eastAsia="仿宋" w:cs="仿宋"/>
                <w:sz w:val="20"/>
              </w:rPr>
              <w:t>备注</w:t>
            </w:r>
          </w:p>
        </w:tc>
      </w:tr>
      <w:tr w14:paraId="4D46A172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EB1923">
            <w:pPr>
              <w:spacing w:after="0"/>
              <w:ind w:left="156"/>
            </w:pPr>
            <w:r>
              <w:rPr>
                <w:rFonts w:ascii="仿宋" w:hAnsi="仿宋" w:eastAsia="仿宋" w:cs="仿宋"/>
                <w:sz w:val="18"/>
              </w:rPr>
              <w:t>1</w:t>
            </w:r>
          </w:p>
        </w:tc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30198C">
            <w:pPr>
              <w:spacing w:after="0"/>
              <w:ind w:right="4"/>
              <w:jc w:val="center"/>
            </w:pPr>
            <w:r>
              <w:rPr>
                <w:rFonts w:ascii="仿宋" w:hAnsi="仿宋" w:eastAsia="仿宋" w:cs="仿宋"/>
                <w:sz w:val="20"/>
              </w:rPr>
              <w:t>40*40*1.5方管立柱</w:t>
            </w:r>
          </w:p>
        </w:tc>
        <w:tc>
          <w:tcPr>
            <w:tcW w:w="2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50F4CA">
            <w:pPr>
              <w:spacing w:after="0"/>
              <w:ind w:right="2"/>
              <w:jc w:val="center"/>
            </w:pPr>
            <w:r>
              <w:rPr>
                <w:rFonts w:hint="eastAsia" w:ascii="仿宋" w:hAnsi="仿宋" w:eastAsia="仿宋" w:cs="仿宋"/>
                <w:sz w:val="20"/>
              </w:rPr>
              <w:t>4</w:t>
            </w:r>
          </w:p>
        </w:tc>
        <w:tc>
          <w:tcPr>
            <w:tcW w:w="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CBB68F">
            <w:pPr>
              <w:spacing w:after="0"/>
              <w:ind w:left="326"/>
              <w:jc w:val="center"/>
            </w:pPr>
            <w:r>
              <w:rPr>
                <w:rFonts w:ascii="仿宋" w:hAnsi="仿宋" w:eastAsia="仿宋" w:cs="仿宋"/>
                <w:sz w:val="20"/>
              </w:rPr>
              <w:t>支</w:t>
            </w:r>
          </w:p>
        </w:tc>
        <w:tc>
          <w:tcPr>
            <w:tcW w:w="3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E27693D">
            <w:pPr>
              <w:spacing w:after="0"/>
            </w:pPr>
          </w:p>
        </w:tc>
        <w:tc>
          <w:tcPr>
            <w:tcW w:w="28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FD021A">
            <w:pPr>
              <w:spacing w:after="0"/>
              <w:ind w:right="3"/>
              <w:jc w:val="center"/>
            </w:pPr>
            <w:r>
              <w:rPr>
                <w:rFonts w:ascii="仿宋" w:hAnsi="仿宋" w:eastAsia="仿宋" w:cs="仿宋"/>
                <w:sz w:val="20"/>
              </w:rPr>
              <w:t>长（立柱1.71米）</w:t>
            </w:r>
          </w:p>
        </w:tc>
      </w:tr>
      <w:tr w14:paraId="6E77B62D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AC71E0">
            <w:pPr>
              <w:spacing w:after="0"/>
              <w:ind w:left="156"/>
            </w:pPr>
            <w:r>
              <w:rPr>
                <w:rFonts w:ascii="仿宋" w:hAnsi="仿宋" w:eastAsia="仿宋" w:cs="仿宋"/>
                <w:sz w:val="18"/>
              </w:rPr>
              <w:t>2</w:t>
            </w:r>
          </w:p>
        </w:tc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996196">
            <w:pPr>
              <w:spacing w:after="0"/>
              <w:ind w:right="4"/>
              <w:jc w:val="center"/>
            </w:pPr>
            <w:r>
              <w:rPr>
                <w:rFonts w:ascii="仿宋" w:hAnsi="仿宋" w:eastAsia="仿宋" w:cs="仿宋"/>
                <w:sz w:val="20"/>
              </w:rPr>
              <w:t>30*50*1.</w:t>
            </w:r>
            <w:r>
              <w:rPr>
                <w:rFonts w:hint="eastAsia" w:ascii="仿宋" w:hAnsi="仿宋" w:eastAsia="仿宋" w:cs="仿宋"/>
                <w:sz w:val="20"/>
              </w:rPr>
              <w:t>5</w:t>
            </w:r>
            <w:r>
              <w:rPr>
                <w:rFonts w:ascii="仿宋" w:hAnsi="仿宋" w:eastAsia="仿宋" w:cs="仿宋"/>
                <w:sz w:val="20"/>
              </w:rPr>
              <w:t>矩管横杆</w:t>
            </w:r>
          </w:p>
        </w:tc>
        <w:tc>
          <w:tcPr>
            <w:tcW w:w="2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418EB6">
            <w:pPr>
              <w:spacing w:after="0"/>
              <w:ind w:right="2"/>
              <w:jc w:val="center"/>
            </w:pPr>
            <w:r>
              <w:rPr>
                <w:rFonts w:hint="eastAsia" w:ascii="仿宋" w:hAnsi="仿宋" w:eastAsia="仿宋" w:cs="仿宋"/>
                <w:sz w:val="20"/>
              </w:rPr>
              <w:t>4</w:t>
            </w:r>
          </w:p>
        </w:tc>
        <w:tc>
          <w:tcPr>
            <w:tcW w:w="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0CA014">
            <w:pPr>
              <w:spacing w:after="0"/>
              <w:ind w:left="326"/>
              <w:jc w:val="center"/>
            </w:pPr>
            <w:r>
              <w:rPr>
                <w:rFonts w:ascii="仿宋" w:hAnsi="仿宋" w:eastAsia="仿宋" w:cs="仿宋"/>
                <w:sz w:val="20"/>
              </w:rPr>
              <w:t>支</w:t>
            </w:r>
          </w:p>
        </w:tc>
        <w:tc>
          <w:tcPr>
            <w:tcW w:w="389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3765EF71">
            <w:pPr>
              <w:spacing w:after="0"/>
            </w:pPr>
          </w:p>
        </w:tc>
        <w:tc>
          <w:tcPr>
            <w:tcW w:w="28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9F8329">
            <w:pPr>
              <w:spacing w:after="0"/>
              <w:jc w:val="center"/>
            </w:pPr>
            <w:r>
              <w:rPr>
                <w:rFonts w:ascii="仿宋" w:hAnsi="仿宋" w:eastAsia="仿宋" w:cs="仿宋"/>
                <w:sz w:val="20"/>
              </w:rPr>
              <w:t>长（床板主横梁1.92米）</w:t>
            </w:r>
          </w:p>
        </w:tc>
      </w:tr>
      <w:tr w14:paraId="017A2777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94C6FA">
            <w:pPr>
              <w:spacing w:after="0"/>
              <w:ind w:left="156"/>
            </w:pPr>
            <w:r>
              <w:rPr>
                <w:rFonts w:ascii="仿宋" w:hAnsi="仿宋" w:eastAsia="仿宋" w:cs="仿宋"/>
                <w:sz w:val="18"/>
              </w:rPr>
              <w:t>3</w:t>
            </w:r>
          </w:p>
        </w:tc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A20437">
            <w:pPr>
              <w:spacing w:after="0"/>
              <w:ind w:right="3"/>
              <w:jc w:val="center"/>
            </w:pPr>
            <w:r>
              <w:rPr>
                <w:rFonts w:ascii="仿宋" w:hAnsi="仿宋" w:eastAsia="仿宋" w:cs="仿宋"/>
                <w:sz w:val="20"/>
              </w:rPr>
              <w:t>25*25*1.2方管</w:t>
            </w:r>
          </w:p>
        </w:tc>
        <w:tc>
          <w:tcPr>
            <w:tcW w:w="2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888FF1">
            <w:pPr>
              <w:spacing w:after="0"/>
              <w:ind w:right="1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06ED50">
            <w:pPr>
              <w:spacing w:after="0"/>
              <w:ind w:left="326"/>
              <w:jc w:val="center"/>
            </w:pPr>
            <w:r>
              <w:rPr>
                <w:rFonts w:ascii="仿宋" w:hAnsi="仿宋" w:eastAsia="仿宋" w:cs="仿宋"/>
                <w:sz w:val="20"/>
              </w:rPr>
              <w:t>支</w:t>
            </w:r>
          </w:p>
        </w:tc>
        <w:tc>
          <w:tcPr>
            <w:tcW w:w="389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6FCAEAF4">
            <w:pPr>
              <w:spacing w:after="0"/>
            </w:pPr>
          </w:p>
        </w:tc>
        <w:tc>
          <w:tcPr>
            <w:tcW w:w="28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A48B20">
            <w:pPr>
              <w:spacing w:after="0"/>
              <w:ind w:right="5"/>
              <w:jc w:val="center"/>
            </w:pPr>
            <w:r>
              <w:rPr>
                <w:rFonts w:ascii="仿宋" w:hAnsi="仿宋" w:eastAsia="仿宋" w:cs="仿宋"/>
                <w:sz w:val="20"/>
              </w:rPr>
              <w:t>长（楼梯两侧1.07米）</w:t>
            </w:r>
          </w:p>
        </w:tc>
      </w:tr>
      <w:tr w14:paraId="16DF3A84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48B5BB">
            <w:pPr>
              <w:spacing w:after="0"/>
              <w:ind w:left="156"/>
            </w:pPr>
            <w:r>
              <w:rPr>
                <w:rFonts w:ascii="仿宋" w:hAnsi="仿宋" w:eastAsia="仿宋" w:cs="仿宋"/>
                <w:sz w:val="18"/>
              </w:rPr>
              <w:t>4</w:t>
            </w:r>
          </w:p>
        </w:tc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7094EF">
            <w:pPr>
              <w:spacing w:after="0"/>
              <w:ind w:right="3"/>
              <w:jc w:val="center"/>
            </w:pPr>
            <w:r>
              <w:rPr>
                <w:rFonts w:ascii="仿宋" w:hAnsi="仿宋" w:eastAsia="仿宋" w:cs="仿宋"/>
                <w:sz w:val="20"/>
              </w:rPr>
              <w:t>25*25*1.2方管</w:t>
            </w:r>
          </w:p>
        </w:tc>
        <w:tc>
          <w:tcPr>
            <w:tcW w:w="2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0E7D7F">
            <w:pPr>
              <w:spacing w:after="0"/>
              <w:ind w:right="1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F167E5">
            <w:pPr>
              <w:spacing w:after="0"/>
              <w:ind w:left="326"/>
              <w:jc w:val="center"/>
            </w:pPr>
            <w:r>
              <w:rPr>
                <w:rFonts w:ascii="仿宋" w:hAnsi="仿宋" w:eastAsia="仿宋" w:cs="仿宋"/>
                <w:sz w:val="20"/>
              </w:rPr>
              <w:t>支</w:t>
            </w:r>
          </w:p>
        </w:tc>
        <w:tc>
          <w:tcPr>
            <w:tcW w:w="389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262BB8A6">
            <w:pPr>
              <w:spacing w:after="0"/>
            </w:pPr>
          </w:p>
        </w:tc>
        <w:tc>
          <w:tcPr>
            <w:tcW w:w="28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5786E7">
            <w:pPr>
              <w:spacing w:after="0"/>
              <w:ind w:right="3"/>
              <w:jc w:val="center"/>
            </w:pPr>
            <w:r>
              <w:rPr>
                <w:rFonts w:ascii="仿宋" w:hAnsi="仿宋" w:eastAsia="仿宋" w:cs="仿宋"/>
                <w:sz w:val="20"/>
              </w:rPr>
              <w:t>长（楼梯横杆</w:t>
            </w:r>
            <w:r>
              <w:rPr>
                <w:rFonts w:hint="eastAsia" w:ascii="仿宋" w:hAnsi="仿宋" w:eastAsia="仿宋" w:cs="仿宋"/>
                <w:sz w:val="20"/>
              </w:rPr>
              <w:t>0.30</w:t>
            </w:r>
            <w:r>
              <w:rPr>
                <w:rFonts w:ascii="仿宋" w:hAnsi="仿宋" w:eastAsia="仿宋" w:cs="仿宋"/>
                <w:sz w:val="20"/>
              </w:rPr>
              <w:t>米）</w:t>
            </w:r>
          </w:p>
        </w:tc>
      </w:tr>
      <w:tr w14:paraId="41DB4005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D49154">
            <w:pPr>
              <w:spacing w:after="0"/>
              <w:ind w:left="156"/>
            </w:pPr>
            <w:r>
              <w:rPr>
                <w:rFonts w:ascii="仿宋" w:hAnsi="仿宋" w:eastAsia="仿宋" w:cs="仿宋"/>
                <w:sz w:val="18"/>
              </w:rPr>
              <w:t>5</w:t>
            </w:r>
          </w:p>
        </w:tc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D7FFE8">
            <w:pPr>
              <w:spacing w:after="0"/>
              <w:ind w:right="3"/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z w:val="20"/>
              </w:rPr>
              <w:t>25*25*1.</w:t>
            </w:r>
            <w:r>
              <w:rPr>
                <w:rFonts w:hint="eastAsia" w:ascii="仿宋" w:hAnsi="仿宋" w:eastAsia="仿宋" w:cs="仿宋"/>
                <w:color w:val="auto"/>
                <w:sz w:val="20"/>
              </w:rPr>
              <w:t>2</w:t>
            </w:r>
            <w:r>
              <w:rPr>
                <w:rFonts w:ascii="仿宋" w:hAnsi="仿宋" w:eastAsia="仿宋" w:cs="仿宋"/>
                <w:color w:val="auto"/>
                <w:sz w:val="20"/>
              </w:rPr>
              <w:t>方管</w:t>
            </w:r>
          </w:p>
        </w:tc>
        <w:tc>
          <w:tcPr>
            <w:tcW w:w="2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81508E">
            <w:pPr>
              <w:spacing w:after="0"/>
              <w:ind w:right="2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1</w:t>
            </w:r>
          </w:p>
        </w:tc>
        <w:tc>
          <w:tcPr>
            <w:tcW w:w="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FC394C">
            <w:pPr>
              <w:spacing w:after="0"/>
              <w:ind w:left="326"/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z w:val="20"/>
              </w:rPr>
              <w:t>支</w:t>
            </w:r>
          </w:p>
        </w:tc>
        <w:tc>
          <w:tcPr>
            <w:tcW w:w="389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2C2EC6B1">
            <w:pPr>
              <w:spacing w:after="0"/>
              <w:rPr>
                <w:color w:val="auto"/>
              </w:rPr>
            </w:pPr>
          </w:p>
        </w:tc>
        <w:tc>
          <w:tcPr>
            <w:tcW w:w="28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8942FA">
            <w:pPr>
              <w:spacing w:after="0"/>
              <w:ind w:right="5"/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z w:val="20"/>
              </w:rPr>
              <w:t>长（床栏弯弧扶手管1.19米</w:t>
            </w:r>
            <w:r>
              <w:rPr>
                <w:rFonts w:hint="eastAsia" w:ascii="仿宋" w:hAnsi="仿宋" w:eastAsia="仿宋" w:cs="仿宋"/>
                <w:color w:val="auto"/>
                <w:sz w:val="20"/>
              </w:rPr>
              <w:t>,竖条3根</w:t>
            </w:r>
            <w:r>
              <w:rPr>
                <w:rFonts w:ascii="仿宋" w:hAnsi="仿宋" w:eastAsia="仿宋" w:cs="仿宋"/>
                <w:color w:val="auto"/>
                <w:sz w:val="20"/>
              </w:rPr>
              <w:t>）</w:t>
            </w:r>
          </w:p>
        </w:tc>
      </w:tr>
      <w:tr w14:paraId="2FC58931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33D96F">
            <w:pPr>
              <w:spacing w:after="0"/>
              <w:ind w:left="156"/>
            </w:pPr>
            <w:r>
              <w:rPr>
                <w:rFonts w:ascii="仿宋" w:hAnsi="仿宋" w:eastAsia="仿宋" w:cs="仿宋"/>
                <w:sz w:val="18"/>
              </w:rPr>
              <w:t>6</w:t>
            </w:r>
          </w:p>
        </w:tc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293417">
            <w:pPr>
              <w:spacing w:after="0"/>
              <w:ind w:right="3"/>
              <w:jc w:val="center"/>
            </w:pPr>
            <w:r>
              <w:rPr>
                <w:rFonts w:ascii="仿宋" w:hAnsi="仿宋" w:eastAsia="仿宋" w:cs="仿宋"/>
                <w:sz w:val="20"/>
              </w:rPr>
              <w:t>25*25*1.</w:t>
            </w:r>
            <w:r>
              <w:rPr>
                <w:rFonts w:hint="eastAsia" w:ascii="仿宋" w:hAnsi="仿宋" w:eastAsia="仿宋" w:cs="仿宋"/>
                <w:sz w:val="20"/>
              </w:rPr>
              <w:t>2</w:t>
            </w:r>
            <w:r>
              <w:rPr>
                <w:rFonts w:ascii="仿宋" w:hAnsi="仿宋" w:eastAsia="仿宋" w:cs="仿宋"/>
                <w:sz w:val="20"/>
              </w:rPr>
              <w:t>方管</w:t>
            </w:r>
          </w:p>
        </w:tc>
        <w:tc>
          <w:tcPr>
            <w:tcW w:w="2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C03C1C">
            <w:pPr>
              <w:spacing w:after="0"/>
              <w:ind w:right="2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</w:t>
            </w:r>
          </w:p>
        </w:tc>
        <w:tc>
          <w:tcPr>
            <w:tcW w:w="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CECB45">
            <w:pPr>
              <w:spacing w:after="0"/>
              <w:ind w:left="326"/>
              <w:jc w:val="center"/>
            </w:pPr>
            <w:r>
              <w:rPr>
                <w:rFonts w:ascii="仿宋" w:hAnsi="仿宋" w:eastAsia="仿宋" w:cs="仿宋"/>
                <w:sz w:val="20"/>
              </w:rPr>
              <w:t>支</w:t>
            </w:r>
          </w:p>
        </w:tc>
        <w:tc>
          <w:tcPr>
            <w:tcW w:w="389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F5912BF">
            <w:pPr>
              <w:spacing w:after="0"/>
            </w:pPr>
          </w:p>
        </w:tc>
        <w:tc>
          <w:tcPr>
            <w:tcW w:w="28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310CD0">
            <w:pPr>
              <w:spacing w:after="0"/>
              <w:ind w:right="4"/>
              <w:jc w:val="center"/>
            </w:pPr>
            <w:r>
              <w:rPr>
                <w:rFonts w:ascii="仿宋" w:hAnsi="仿宋" w:eastAsia="仿宋" w:cs="仿宋"/>
                <w:sz w:val="20"/>
              </w:rPr>
              <w:t>长（床板横梁用</w:t>
            </w:r>
            <w:r>
              <w:rPr>
                <w:rFonts w:hint="eastAsia" w:ascii="仿宋" w:hAnsi="仿宋" w:eastAsia="仿宋" w:cs="仿宋"/>
                <w:sz w:val="20"/>
              </w:rPr>
              <w:t>0.84米</w:t>
            </w:r>
            <w:r>
              <w:rPr>
                <w:rFonts w:ascii="仿宋" w:hAnsi="仿宋" w:eastAsia="仿宋" w:cs="仿宋"/>
                <w:sz w:val="20"/>
              </w:rPr>
              <w:t>）</w:t>
            </w:r>
          </w:p>
        </w:tc>
      </w:tr>
      <w:tr w14:paraId="0BA9728A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2CD991">
            <w:pPr>
              <w:spacing w:after="0"/>
              <w:ind w:left="156"/>
            </w:pPr>
            <w:r>
              <w:rPr>
                <w:rFonts w:ascii="仿宋" w:hAnsi="仿宋" w:eastAsia="仿宋" w:cs="仿宋"/>
                <w:sz w:val="18"/>
              </w:rPr>
              <w:t>7</w:t>
            </w:r>
          </w:p>
        </w:tc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A3756D">
            <w:pPr>
              <w:spacing w:after="0"/>
              <w:ind w:right="3"/>
              <w:jc w:val="center"/>
            </w:pPr>
            <w:r>
              <w:rPr>
                <w:rFonts w:ascii="仿宋" w:hAnsi="仿宋" w:eastAsia="仿宋" w:cs="仿宋"/>
                <w:sz w:val="20"/>
              </w:rPr>
              <w:t>2</w:t>
            </w:r>
            <w:r>
              <w:rPr>
                <w:rFonts w:hint="eastAsia" w:ascii="仿宋" w:hAnsi="仿宋" w:eastAsia="仿宋" w:cs="仿宋"/>
                <w:sz w:val="20"/>
              </w:rPr>
              <w:t>5</w:t>
            </w:r>
            <w:r>
              <w:rPr>
                <w:rFonts w:ascii="仿宋" w:hAnsi="仿宋" w:eastAsia="仿宋" w:cs="仿宋"/>
                <w:sz w:val="20"/>
              </w:rPr>
              <w:t>*2</w:t>
            </w:r>
            <w:r>
              <w:rPr>
                <w:rFonts w:hint="eastAsia" w:ascii="仿宋" w:hAnsi="仿宋" w:eastAsia="仿宋" w:cs="仿宋"/>
                <w:sz w:val="20"/>
              </w:rPr>
              <w:t>5</w:t>
            </w:r>
            <w:r>
              <w:rPr>
                <w:rFonts w:ascii="仿宋" w:hAnsi="仿宋" w:eastAsia="仿宋" w:cs="仿宋"/>
                <w:sz w:val="20"/>
              </w:rPr>
              <w:t>*</w:t>
            </w:r>
            <w:r>
              <w:rPr>
                <w:rFonts w:hint="eastAsia" w:ascii="仿宋" w:hAnsi="仿宋" w:eastAsia="仿宋" w:cs="仿宋"/>
                <w:sz w:val="20"/>
              </w:rPr>
              <w:t>1.2</w:t>
            </w:r>
            <w:r>
              <w:rPr>
                <w:rFonts w:ascii="仿宋" w:hAnsi="仿宋" w:eastAsia="仿宋" w:cs="仿宋"/>
                <w:sz w:val="20"/>
              </w:rPr>
              <w:t>方管</w:t>
            </w:r>
          </w:p>
        </w:tc>
        <w:tc>
          <w:tcPr>
            <w:tcW w:w="2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DCCA10">
            <w:pPr>
              <w:spacing w:after="0"/>
              <w:ind w:right="2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</w:t>
            </w:r>
          </w:p>
        </w:tc>
        <w:tc>
          <w:tcPr>
            <w:tcW w:w="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409E34">
            <w:pPr>
              <w:spacing w:after="0"/>
              <w:ind w:left="326"/>
              <w:jc w:val="center"/>
            </w:pPr>
            <w:r>
              <w:rPr>
                <w:rFonts w:ascii="仿宋" w:hAnsi="仿宋" w:eastAsia="仿宋" w:cs="仿宋"/>
                <w:sz w:val="20"/>
              </w:rPr>
              <w:t>支</w:t>
            </w:r>
          </w:p>
        </w:tc>
        <w:tc>
          <w:tcPr>
            <w:tcW w:w="389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1F021B4B">
            <w:pPr>
              <w:spacing w:after="0"/>
            </w:pPr>
          </w:p>
        </w:tc>
        <w:tc>
          <w:tcPr>
            <w:tcW w:w="28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DDBD07">
            <w:pPr>
              <w:spacing w:after="0"/>
              <w:ind w:right="6"/>
              <w:jc w:val="center"/>
            </w:pPr>
            <w:r>
              <w:rPr>
                <w:rFonts w:ascii="仿宋" w:hAnsi="仿宋" w:eastAsia="仿宋" w:cs="仿宋"/>
                <w:sz w:val="20"/>
              </w:rPr>
              <w:t>长（床头横栏横杆0.82米）</w:t>
            </w:r>
          </w:p>
        </w:tc>
      </w:tr>
      <w:tr w14:paraId="22851F0D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9BC60F">
            <w:pPr>
              <w:spacing w:after="0"/>
              <w:ind w:left="156"/>
            </w:pPr>
            <w:r>
              <w:rPr>
                <w:rFonts w:ascii="仿宋" w:hAnsi="仿宋" w:eastAsia="仿宋" w:cs="仿宋"/>
                <w:sz w:val="18"/>
              </w:rPr>
              <w:t>8</w:t>
            </w:r>
          </w:p>
        </w:tc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0A3AEA">
            <w:pPr>
              <w:spacing w:after="0"/>
              <w:ind w:right="3"/>
              <w:jc w:val="center"/>
            </w:pPr>
            <w:r>
              <w:rPr>
                <w:rFonts w:ascii="仿宋" w:hAnsi="仿宋" w:eastAsia="仿宋" w:cs="仿宋"/>
                <w:sz w:val="20"/>
              </w:rPr>
              <w:t>20*20*</w:t>
            </w:r>
            <w:r>
              <w:rPr>
                <w:rFonts w:hint="eastAsia" w:ascii="仿宋" w:hAnsi="仿宋" w:eastAsia="仿宋" w:cs="仿宋"/>
                <w:sz w:val="20"/>
              </w:rPr>
              <w:t>1.0</w:t>
            </w:r>
            <w:r>
              <w:rPr>
                <w:rFonts w:ascii="仿宋" w:hAnsi="仿宋" w:eastAsia="仿宋" w:cs="仿宋"/>
                <w:sz w:val="20"/>
              </w:rPr>
              <w:t>方管</w:t>
            </w:r>
          </w:p>
        </w:tc>
        <w:tc>
          <w:tcPr>
            <w:tcW w:w="2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82FA73">
            <w:pPr>
              <w:spacing w:after="0"/>
              <w:ind w:right="2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12</w:t>
            </w:r>
          </w:p>
        </w:tc>
        <w:tc>
          <w:tcPr>
            <w:tcW w:w="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CEE6A5">
            <w:pPr>
              <w:spacing w:after="0"/>
              <w:ind w:left="326"/>
              <w:jc w:val="center"/>
            </w:pPr>
            <w:r>
              <w:rPr>
                <w:rFonts w:ascii="仿宋" w:hAnsi="仿宋" w:eastAsia="仿宋" w:cs="仿宋"/>
                <w:sz w:val="20"/>
              </w:rPr>
              <w:t>支</w:t>
            </w:r>
          </w:p>
        </w:tc>
        <w:tc>
          <w:tcPr>
            <w:tcW w:w="389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23730BC1">
            <w:pPr>
              <w:spacing w:after="0"/>
            </w:pPr>
          </w:p>
        </w:tc>
        <w:tc>
          <w:tcPr>
            <w:tcW w:w="28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96AD5A">
            <w:pPr>
              <w:spacing w:after="0"/>
              <w:ind w:right="5"/>
              <w:jc w:val="center"/>
            </w:pPr>
            <w:r>
              <w:rPr>
                <w:rFonts w:ascii="仿宋" w:hAnsi="仿宋" w:eastAsia="仿宋" w:cs="仿宋"/>
                <w:sz w:val="20"/>
              </w:rPr>
              <w:t>长</w:t>
            </w:r>
            <w:r>
              <w:rPr>
                <w:rFonts w:hint="eastAsia" w:ascii="仿宋" w:hAnsi="仿宋" w:eastAsia="仿宋" w:cs="仿宋"/>
                <w:sz w:val="20"/>
              </w:rPr>
              <w:t>0.25米</w:t>
            </w:r>
          </w:p>
        </w:tc>
      </w:tr>
      <w:tr w14:paraId="7C8FBF8F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0508E4">
            <w:pPr>
              <w:spacing w:after="0"/>
              <w:ind w:left="156"/>
            </w:pPr>
            <w:r>
              <w:rPr>
                <w:rFonts w:ascii="仿宋" w:hAnsi="仿宋" w:eastAsia="仿宋" w:cs="仿宋"/>
                <w:sz w:val="18"/>
              </w:rPr>
              <w:t>9</w:t>
            </w:r>
          </w:p>
        </w:tc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33047F">
            <w:pPr>
              <w:spacing w:after="0"/>
              <w:ind w:right="6"/>
              <w:jc w:val="center"/>
            </w:pPr>
            <w:r>
              <w:rPr>
                <w:rFonts w:ascii="仿宋" w:hAnsi="仿宋" w:eastAsia="仿宋" w:cs="仿宋"/>
                <w:sz w:val="20"/>
              </w:rPr>
              <w:t>40立柱塑料封口盖</w:t>
            </w:r>
          </w:p>
        </w:tc>
        <w:tc>
          <w:tcPr>
            <w:tcW w:w="2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4044AB">
            <w:pPr>
              <w:spacing w:after="0"/>
              <w:ind w:right="1"/>
              <w:jc w:val="center"/>
            </w:pPr>
            <w:r>
              <w:rPr>
                <w:rFonts w:ascii="仿宋" w:hAnsi="仿宋" w:eastAsia="仿宋" w:cs="仿宋"/>
                <w:sz w:val="20"/>
              </w:rPr>
              <w:t>8</w:t>
            </w:r>
          </w:p>
        </w:tc>
        <w:tc>
          <w:tcPr>
            <w:tcW w:w="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97275E">
            <w:pPr>
              <w:spacing w:after="0"/>
              <w:ind w:left="326"/>
              <w:jc w:val="center"/>
            </w:pPr>
            <w:r>
              <w:rPr>
                <w:rFonts w:ascii="仿宋" w:hAnsi="仿宋" w:eastAsia="仿宋" w:cs="仿宋"/>
                <w:sz w:val="20"/>
              </w:rPr>
              <w:t>个</w:t>
            </w:r>
          </w:p>
        </w:tc>
        <w:tc>
          <w:tcPr>
            <w:tcW w:w="389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01CE136C">
            <w:pPr>
              <w:spacing w:after="0"/>
            </w:pPr>
          </w:p>
        </w:tc>
        <w:tc>
          <w:tcPr>
            <w:tcW w:w="2853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F7AAC9E">
            <w:pPr>
              <w:spacing w:after="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1、设计标准是依据（民用建筑设计通则</w:t>
            </w:r>
            <w:r>
              <w:rPr>
                <w:rFonts w:ascii="仿宋" w:hAnsi="仿宋" w:eastAsia="仿宋" w:cs="宋体"/>
              </w:rPr>
              <w:t>）</w:t>
            </w:r>
            <w:r>
              <w:rPr>
                <w:rFonts w:hint="eastAsia" w:ascii="仿宋" w:hAnsi="仿宋" w:eastAsia="仿宋" w:cs="宋体"/>
              </w:rPr>
              <w:t>GB50352-2019、(住宅设计规范)GB50096-1999;竖杆净空距离必须符合现行强制规范;</w:t>
            </w:r>
          </w:p>
          <w:p w14:paraId="0B5D3FD9">
            <w:pPr>
              <w:spacing w:after="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hint="eastAsia" w:ascii="仿宋" w:hAnsi="仿宋" w:eastAsia="仿宋" w:cs="宋体"/>
              </w:rPr>
              <w:t>、整体机械结构基本采用</w:t>
            </w:r>
            <w:r>
              <w:rPr>
                <w:rFonts w:ascii="仿宋" w:hAnsi="仿宋" w:eastAsia="仿宋"/>
              </w:rPr>
              <w:t>Q195</w:t>
            </w:r>
            <w:r>
              <w:rPr>
                <w:rFonts w:hint="eastAsia" w:ascii="仿宋" w:hAnsi="仿宋" w:eastAsia="仿宋" w:cs="宋体"/>
              </w:rPr>
              <w:t>主要钢材及螺栓组装式连接，无表面焊接点，平整光滑、美观牢靠;</w:t>
            </w:r>
          </w:p>
          <w:p w14:paraId="59CBDAA5">
            <w:pPr>
              <w:spacing w:after="0"/>
            </w:pPr>
            <w:r>
              <w:rPr>
                <w:rFonts w:hint="eastAsia" w:ascii="仿宋" w:hAnsi="仿宋" w:eastAsia="仿宋"/>
              </w:rPr>
              <w:t>3</w:t>
            </w:r>
            <w:r>
              <w:rPr>
                <w:rFonts w:hint="eastAsia" w:ascii="仿宋" w:hAnsi="仿宋" w:eastAsia="仿宋" w:cs="宋体"/>
              </w:rPr>
              <w:t>、喷涂粉末采用静电工艺高温烘烤成形、具体工艺流程如下：国标优质钢材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 w:cs="宋体"/>
              </w:rPr>
              <w:t>表面精整</w:t>
            </w:r>
            <w:r>
              <w:rPr>
                <w:rFonts w:ascii="仿宋" w:hAnsi="仿宋" w:eastAsia="仿宋"/>
              </w:rPr>
              <w:t>→</w:t>
            </w:r>
            <w:r>
              <w:rPr>
                <w:rFonts w:hint="eastAsia" w:ascii="仿宋" w:hAnsi="仿宋" w:eastAsia="仿宋" w:cs="宋体"/>
              </w:rPr>
              <w:t>脱脂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 w:cs="宋体"/>
              </w:rPr>
              <w:t>一次清洗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 w:cs="宋体"/>
              </w:rPr>
              <w:t>二次清洗一表面一富锌磷化一清洗一纯水喷洗</w:t>
            </w:r>
            <w:r>
              <w:rPr>
                <w:rFonts w:ascii="仿宋" w:hAnsi="仿宋" w:eastAsia="仿宋"/>
              </w:rPr>
              <w:t>→</w:t>
            </w:r>
            <w:r>
              <w:rPr>
                <w:rFonts w:hint="eastAsia" w:ascii="仿宋" w:hAnsi="仿宋" w:eastAsia="仿宋" w:cs="宋体"/>
              </w:rPr>
              <w:t>干燥一有机锌环氧粉末涂层</w:t>
            </w:r>
            <w:r>
              <w:rPr>
                <w:rFonts w:ascii="仿宋" w:hAnsi="仿宋" w:eastAsia="仿宋"/>
              </w:rPr>
              <w:t>→</w:t>
            </w:r>
            <w:r>
              <w:rPr>
                <w:rFonts w:hint="eastAsia" w:ascii="仿宋" w:hAnsi="仿宋" w:eastAsia="仿宋" w:cs="宋体"/>
              </w:rPr>
              <w:t>固化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 w:cs="宋体"/>
              </w:rPr>
              <w:t>聚酯彩色涂层一</w:t>
            </w:r>
            <w:r>
              <w:rPr>
                <w:rFonts w:ascii="仿宋" w:hAnsi="仿宋" w:eastAsia="仿宋"/>
              </w:rPr>
              <w:t>→</w:t>
            </w:r>
            <w:r>
              <w:rPr>
                <w:rFonts w:hint="eastAsia" w:ascii="仿宋" w:hAnsi="仿宋" w:eastAsia="仿宋" w:cs="宋体"/>
              </w:rPr>
              <w:t>固化(表面呈刨花筋状态)</w:t>
            </w:r>
            <w:r>
              <w:rPr>
                <w:rFonts w:ascii="仿宋" w:hAnsi="仿宋" w:eastAsia="仿宋"/>
              </w:rPr>
              <w:t>→</w:t>
            </w:r>
            <w:r>
              <w:rPr>
                <w:rFonts w:hint="eastAsia" w:ascii="仿宋" w:hAnsi="仿宋" w:eastAsia="仿宋" w:cs="宋体"/>
              </w:rPr>
              <w:t>成品。</w:t>
            </w:r>
          </w:p>
        </w:tc>
      </w:tr>
      <w:tr w14:paraId="6ECF0002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B4DD11">
            <w:pPr>
              <w:spacing w:after="0"/>
              <w:ind w:left="110"/>
            </w:pPr>
            <w:r>
              <w:rPr>
                <w:rFonts w:ascii="仿宋" w:hAnsi="仿宋" w:eastAsia="仿宋" w:cs="仿宋"/>
                <w:sz w:val="18"/>
              </w:rPr>
              <w:t>10</w:t>
            </w:r>
          </w:p>
        </w:tc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91A26E">
            <w:pPr>
              <w:spacing w:after="0"/>
              <w:ind w:left="190"/>
            </w:pPr>
            <w:r>
              <w:rPr>
                <w:rFonts w:ascii="仿宋" w:hAnsi="仿宋" w:eastAsia="仿宋" w:cs="仿宋"/>
                <w:sz w:val="20"/>
              </w:rPr>
              <w:t>100*37*2.0横杆连接板</w:t>
            </w:r>
          </w:p>
        </w:tc>
        <w:tc>
          <w:tcPr>
            <w:tcW w:w="2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1113DA">
            <w:pPr>
              <w:spacing w:after="0"/>
              <w:ind w:right="1"/>
              <w:jc w:val="center"/>
            </w:pPr>
            <w:r>
              <w:rPr>
                <w:rFonts w:ascii="仿宋" w:hAnsi="仿宋" w:eastAsia="仿宋" w:cs="仿宋"/>
                <w:sz w:val="20"/>
              </w:rPr>
              <w:t>8</w:t>
            </w:r>
          </w:p>
        </w:tc>
        <w:tc>
          <w:tcPr>
            <w:tcW w:w="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336D63">
            <w:pPr>
              <w:spacing w:after="0"/>
              <w:ind w:left="326"/>
              <w:jc w:val="center"/>
            </w:pPr>
            <w:r>
              <w:rPr>
                <w:rFonts w:ascii="仿宋" w:hAnsi="仿宋" w:eastAsia="仿宋" w:cs="仿宋"/>
                <w:sz w:val="20"/>
              </w:rPr>
              <w:t>块</w:t>
            </w:r>
          </w:p>
        </w:tc>
        <w:tc>
          <w:tcPr>
            <w:tcW w:w="389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79F83B9D">
            <w:pPr>
              <w:spacing w:after="0"/>
            </w:pPr>
          </w:p>
        </w:tc>
        <w:tc>
          <w:tcPr>
            <w:tcW w:w="2853" w:type="pct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4313EF45">
            <w:pPr>
              <w:spacing w:after="0"/>
            </w:pPr>
          </w:p>
        </w:tc>
      </w:tr>
      <w:tr w14:paraId="40BD7D40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4033AE">
            <w:pPr>
              <w:spacing w:after="0"/>
              <w:ind w:left="110"/>
            </w:pPr>
            <w:r>
              <w:rPr>
                <w:rFonts w:ascii="仿宋" w:hAnsi="仿宋" w:eastAsia="仿宋" w:cs="仿宋"/>
                <w:sz w:val="18"/>
              </w:rPr>
              <w:t>11</w:t>
            </w:r>
          </w:p>
        </w:tc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0B63DE">
            <w:pPr>
              <w:spacing w:after="0"/>
              <w:ind w:right="6"/>
              <w:jc w:val="center"/>
            </w:pPr>
            <w:r>
              <w:rPr>
                <w:rFonts w:ascii="仿宋" w:hAnsi="仿宋" w:eastAsia="仿宋" w:cs="仿宋"/>
                <w:sz w:val="20"/>
              </w:rPr>
              <w:t>连接板紧固螺丝</w:t>
            </w:r>
          </w:p>
        </w:tc>
        <w:tc>
          <w:tcPr>
            <w:tcW w:w="2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030455">
            <w:pPr>
              <w:spacing w:after="0"/>
              <w:ind w:right="1"/>
              <w:jc w:val="center"/>
            </w:pPr>
            <w:r>
              <w:rPr>
                <w:rFonts w:ascii="仿宋" w:hAnsi="仿宋" w:eastAsia="仿宋" w:cs="仿宋"/>
                <w:sz w:val="20"/>
              </w:rPr>
              <w:t>8</w:t>
            </w:r>
          </w:p>
        </w:tc>
        <w:tc>
          <w:tcPr>
            <w:tcW w:w="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C9EBB3">
            <w:pPr>
              <w:spacing w:after="0"/>
              <w:ind w:left="326"/>
              <w:jc w:val="center"/>
            </w:pPr>
            <w:r>
              <w:rPr>
                <w:rFonts w:ascii="仿宋" w:hAnsi="仿宋" w:eastAsia="仿宋" w:cs="仿宋"/>
                <w:sz w:val="20"/>
              </w:rPr>
              <w:t>个</w:t>
            </w:r>
          </w:p>
        </w:tc>
        <w:tc>
          <w:tcPr>
            <w:tcW w:w="389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B63FC0E">
            <w:pPr>
              <w:spacing w:after="0"/>
            </w:pPr>
          </w:p>
        </w:tc>
        <w:tc>
          <w:tcPr>
            <w:tcW w:w="2853" w:type="pct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25C9909C">
            <w:pPr>
              <w:spacing w:after="0"/>
            </w:pPr>
          </w:p>
        </w:tc>
      </w:tr>
      <w:tr w14:paraId="7DE47EC3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7ACC27">
            <w:pPr>
              <w:spacing w:after="0"/>
              <w:ind w:left="110"/>
            </w:pPr>
            <w:r>
              <w:rPr>
                <w:rFonts w:ascii="仿宋" w:hAnsi="仿宋" w:eastAsia="仿宋" w:cs="仿宋"/>
                <w:sz w:val="18"/>
              </w:rPr>
              <w:t>12</w:t>
            </w:r>
          </w:p>
        </w:tc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F6CE15">
            <w:pPr>
              <w:spacing w:after="0"/>
              <w:ind w:right="6"/>
              <w:jc w:val="center"/>
            </w:pPr>
            <w:r>
              <w:rPr>
                <w:rFonts w:ascii="仿宋" w:hAnsi="仿宋" w:eastAsia="仿宋" w:cs="仿宋"/>
                <w:sz w:val="20"/>
              </w:rPr>
              <w:t>楼梯紧固螺丝</w:t>
            </w:r>
          </w:p>
        </w:tc>
        <w:tc>
          <w:tcPr>
            <w:tcW w:w="2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4CD445">
            <w:pPr>
              <w:spacing w:after="0"/>
              <w:ind w:right="1"/>
              <w:jc w:val="center"/>
            </w:pPr>
            <w:r>
              <w:rPr>
                <w:rFonts w:ascii="仿宋" w:hAnsi="仿宋" w:eastAsia="仿宋" w:cs="仿宋"/>
                <w:sz w:val="20"/>
              </w:rPr>
              <w:t>4</w:t>
            </w:r>
          </w:p>
        </w:tc>
        <w:tc>
          <w:tcPr>
            <w:tcW w:w="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783057">
            <w:pPr>
              <w:spacing w:after="0"/>
              <w:ind w:left="326"/>
              <w:jc w:val="center"/>
            </w:pPr>
            <w:r>
              <w:rPr>
                <w:rFonts w:ascii="仿宋" w:hAnsi="仿宋" w:eastAsia="仿宋" w:cs="仿宋"/>
                <w:sz w:val="20"/>
              </w:rPr>
              <w:t>个</w:t>
            </w:r>
          </w:p>
        </w:tc>
        <w:tc>
          <w:tcPr>
            <w:tcW w:w="38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E321D7">
            <w:pPr>
              <w:spacing w:after="0"/>
            </w:pPr>
          </w:p>
        </w:tc>
        <w:tc>
          <w:tcPr>
            <w:tcW w:w="2853" w:type="pct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3F9623B4">
            <w:pPr>
              <w:spacing w:after="0"/>
            </w:pPr>
          </w:p>
        </w:tc>
      </w:tr>
      <w:tr w14:paraId="0E7CC491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605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DFFEE4">
            <w:pPr>
              <w:spacing w:after="0"/>
              <w:ind w:left="110"/>
            </w:pPr>
            <w:r>
              <w:rPr>
                <w:rFonts w:ascii="仿宋" w:hAnsi="仿宋" w:eastAsia="仿宋" w:cs="仿宋"/>
                <w:sz w:val="18"/>
              </w:rPr>
              <w:t>13</w:t>
            </w:r>
          </w:p>
        </w:tc>
        <w:tc>
          <w:tcPr>
            <w:tcW w:w="10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425B00">
            <w:pPr>
              <w:spacing w:after="0"/>
              <w:ind w:left="1"/>
              <w:jc w:val="center"/>
            </w:pPr>
            <w:r>
              <w:rPr>
                <w:rFonts w:ascii="仿宋" w:hAnsi="仿宋" w:eastAsia="仿宋" w:cs="仿宋"/>
                <w:sz w:val="20"/>
              </w:rPr>
              <w:t>900*2000*16</w:t>
            </w:r>
          </w:p>
          <w:p w14:paraId="11A9F79A">
            <w:pPr>
              <w:spacing w:after="0"/>
              <w:ind w:right="6"/>
              <w:jc w:val="center"/>
            </w:pPr>
            <w:r>
              <w:rPr>
                <w:rFonts w:ascii="仿宋" w:hAnsi="仿宋" w:eastAsia="仿宋" w:cs="仿宋"/>
                <w:sz w:val="20"/>
              </w:rPr>
              <w:t>杉木双面砂光板</w:t>
            </w:r>
          </w:p>
        </w:tc>
        <w:tc>
          <w:tcPr>
            <w:tcW w:w="2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8C984D">
            <w:pPr>
              <w:spacing w:after="0"/>
              <w:ind w:right="1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BB9524">
            <w:pPr>
              <w:spacing w:after="0"/>
              <w:ind w:left="326"/>
              <w:jc w:val="center"/>
            </w:pPr>
            <w:r>
              <w:rPr>
                <w:rFonts w:hint="eastAsia" w:ascii="宋体" w:hAnsi="宋体" w:eastAsia="宋体" w:cs="宋体"/>
              </w:rPr>
              <w:t>张</w:t>
            </w:r>
          </w:p>
        </w:tc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5577BE">
            <w:pPr>
              <w:spacing w:after="0"/>
            </w:pPr>
          </w:p>
        </w:tc>
        <w:tc>
          <w:tcPr>
            <w:tcW w:w="2853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DFA2FE">
            <w:pPr>
              <w:spacing w:after="0"/>
            </w:pPr>
          </w:p>
        </w:tc>
      </w:tr>
      <w:tr w14:paraId="2B849962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486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638D9D6E">
            <w:pPr>
              <w:spacing w:after="0"/>
            </w:pPr>
          </w:p>
        </w:tc>
        <w:tc>
          <w:tcPr>
            <w:tcW w:w="4830" w:type="pct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4ADD6BFD">
            <w:pPr>
              <w:spacing w:after="0"/>
              <w:jc w:val="center"/>
            </w:pPr>
            <w:r>
              <w:rPr>
                <w:rFonts w:ascii="仿宋" w:hAnsi="仿宋" w:eastAsia="仿宋" w:cs="仿宋"/>
                <w:color w:val="FF0000"/>
                <w:sz w:val="28"/>
              </w:rPr>
              <w:t>焊接式拼装双层床</w:t>
            </w:r>
            <w:r>
              <w:rPr>
                <w:rFonts w:hint="eastAsia" w:ascii="仿宋" w:hAnsi="仿宋" w:eastAsia="仿宋" w:cs="仿宋"/>
                <w:color w:val="FF0000"/>
                <w:sz w:val="28"/>
              </w:rPr>
              <w:t>图</w:t>
            </w:r>
            <w:r>
              <w:rPr>
                <w:rFonts w:ascii="仿宋" w:hAnsi="仿宋" w:eastAsia="仿宋" w:cs="仿宋"/>
                <w:color w:val="FF0000"/>
                <w:sz w:val="28"/>
              </w:rPr>
              <w:t>（L2000*H1710*W900）</w:t>
            </w:r>
          </w:p>
        </w:tc>
      </w:tr>
      <w:tr w14:paraId="56E74001">
        <w:tblPrEx>
          <w:tblCellMar>
            <w:top w:w="12" w:type="dxa"/>
            <w:left w:w="22" w:type="dxa"/>
            <w:bottom w:w="0" w:type="dxa"/>
            <w:right w:w="10" w:type="dxa"/>
          </w:tblCellMar>
        </w:tblPrEx>
        <w:trPr>
          <w:trHeight w:val="4225" w:hRule="atLeast"/>
        </w:trPr>
        <w:tc>
          <w:tcPr>
            <w:tcW w:w="1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18FD2197">
            <w:pPr>
              <w:spacing w:after="0"/>
            </w:pPr>
          </w:p>
        </w:tc>
        <w:tc>
          <w:tcPr>
            <w:tcW w:w="4830" w:type="pct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41FE614B">
            <w:pPr>
              <w:spacing w:after="0"/>
              <w:ind w:left="1267"/>
            </w:pPr>
            <w:r>
              <w:drawing>
                <wp:inline distT="0" distB="0" distL="0" distR="0">
                  <wp:extent cx="4287520" cy="2509520"/>
                  <wp:effectExtent l="0" t="0" r="0" b="5080"/>
                  <wp:docPr id="467" name="Picture 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Picture 4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0139" cy="251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B534EE">
      <w:pPr>
        <w:rPr>
          <w:rFonts w:eastAsiaTheme="minorEastAsia"/>
        </w:rPr>
      </w:pPr>
    </w:p>
    <w:sectPr>
      <w:pgSz w:w="11909" w:h="16834"/>
      <w:pgMar w:top="1440" w:right="844" w:bottom="1440" w:left="94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39"/>
    <w:rsid w:val="001838DA"/>
    <w:rsid w:val="00292389"/>
    <w:rsid w:val="004C08D0"/>
    <w:rsid w:val="004D2B39"/>
    <w:rsid w:val="006E5566"/>
    <w:rsid w:val="00867BD0"/>
    <w:rsid w:val="008B2125"/>
    <w:rsid w:val="00A87FA9"/>
    <w:rsid w:val="00CA79AF"/>
    <w:rsid w:val="00CD1534"/>
    <w:rsid w:val="316E7F5F"/>
    <w:rsid w:val="508B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next w:val="1"/>
    <w:link w:val="5"/>
    <w:qFormat/>
    <w:uiPriority w:val="9"/>
    <w:pPr>
      <w:keepNext/>
      <w:keepLines/>
      <w:spacing w:after="0" w:line="259" w:lineRule="auto"/>
      <w:ind w:left="3"/>
      <w:jc w:val="center"/>
      <w:outlineLvl w:val="0"/>
    </w:pPr>
    <w:rPr>
      <w:rFonts w:ascii="仿宋" w:hAnsi="仿宋" w:eastAsia="仿宋" w:cs="仿宋"/>
      <w:color w:val="000000"/>
      <w:kern w:val="2"/>
      <w:sz w:val="48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ascii="仿宋" w:hAnsi="仿宋" w:eastAsia="仿宋" w:cs="仿宋"/>
      <w:color w:val="000000"/>
      <w:sz w:val="48"/>
    </w:rPr>
  </w:style>
  <w:style w:type="table" w:customStyle="1" w:styleId="6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439</Words>
  <Characters>595</Characters>
  <Lines>82</Lines>
  <Paragraphs>79</Paragraphs>
  <TotalTime>3</TotalTime>
  <ScaleCrop>false</ScaleCrop>
  <LinksUpToDate>false</LinksUpToDate>
  <CharactersWithSpaces>602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2025-07-15T09:19:00Z</dcterms:created>
  <dc:creator>淞钰 傅</dc:creator>
  <cp:lastModifiedBy>震冰</cp:lastModifiedBy>
  <dcterms:modified xsi:type="dcterms:W3CDTF">2025-07-22T08:49:10Z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524CCB45DDA34F6FBC725520BE10D2D4_13</vt:lpwstr>
  </property>
  <property fmtid="{D5CDD505-2E9C-101B-9397-08002B2CF9AE}" pid="4" name="KSOTemplateDocerSaveRecord">
    <vt:lpwstr>eyJoZGlkIjoiNWFmNjNhNTMxODg4MTExM2FlZWZmNWE4MDkzMWJmMWIiLCJ1c2VySWQiOiI1MzkzNzQyMjQifQ==</vt:lpwstr>
  </property>
</Properties>
</file>