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4" w:line="223" w:lineRule="auto"/>
        <w:ind w:left="5304"/>
        <w:outlineLvl w:val="0"/>
        <w:rPr>
          <w:rFonts w:ascii="黑体" w:hAnsi="黑体" w:eastAsia="黑体" w:cs="黑体"/>
          <w:sz w:val="84"/>
          <w:szCs w:val="84"/>
        </w:rPr>
      </w:pPr>
      <w:r>
        <w:rPr>
          <w:rFonts w:ascii="黑体" w:hAnsi="黑体" w:eastAsia="黑体" w:cs="黑体"/>
          <w:b/>
          <w:bCs/>
          <w:spacing w:val="-9"/>
          <w:sz w:val="84"/>
          <w:szCs w:val="84"/>
        </w:rPr>
        <w:t>投标商竞价承诺书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211" w:line="221" w:lineRule="auto"/>
        <w:ind w:left="8"/>
        <w:rPr>
          <w:rFonts w:hint="eastAsia" w:ascii="黑体" w:hAnsi="黑体" w:eastAsia="黑体" w:cs="黑体"/>
          <w:sz w:val="65"/>
          <w:szCs w:val="65"/>
          <w:lang w:eastAsia="zh-CN"/>
        </w:rPr>
      </w:pPr>
      <w:r>
        <w:rPr>
          <w:rFonts w:ascii="黑体" w:hAnsi="黑体" w:eastAsia="黑体" w:cs="黑体"/>
          <w:b/>
          <w:bCs/>
          <w:spacing w:val="-43"/>
          <w:sz w:val="65"/>
          <w:szCs w:val="65"/>
        </w:rPr>
        <w:t>致：毕节市七星关区阴底乡</w:t>
      </w:r>
      <w:r>
        <w:rPr>
          <w:rFonts w:hint="eastAsia" w:ascii="黑体" w:hAnsi="黑体" w:eastAsia="黑体" w:cs="黑体"/>
          <w:b/>
          <w:bCs/>
          <w:spacing w:val="-43"/>
          <w:sz w:val="65"/>
          <w:szCs w:val="65"/>
          <w:lang w:val="en-US" w:eastAsia="zh-CN"/>
        </w:rPr>
        <w:t>中心校</w:t>
      </w:r>
    </w:p>
    <w:p>
      <w:pPr>
        <w:pStyle w:val="2"/>
        <w:spacing w:before="413" w:line="346" w:lineRule="auto"/>
        <w:ind w:firstLine="1235"/>
      </w:pPr>
      <w:r>
        <w:rPr>
          <w:spacing w:val="3"/>
        </w:rPr>
        <w:t>本公司(部)承诺所提供参与竞价的产品均为原厂全新正品，</w:t>
      </w:r>
      <w:r>
        <w:rPr>
          <w:spacing w:val="15"/>
        </w:rPr>
        <w:t xml:space="preserve"> </w:t>
      </w:r>
      <w:r>
        <w:rPr>
          <w:spacing w:val="-5"/>
        </w:rPr>
        <w:t>所投设备品牌型号及技术参数完全符合采购要求，所提供的相关</w:t>
      </w:r>
      <w:r>
        <w:rPr>
          <w:spacing w:val="13"/>
        </w:rPr>
        <w:t xml:space="preserve"> </w:t>
      </w:r>
      <w:r>
        <w:rPr>
          <w:spacing w:val="5"/>
        </w:rPr>
        <w:t>资料均真实有效，如不符合资格条件(采购方要求逐条提供的资</w:t>
      </w:r>
      <w:r>
        <w:rPr>
          <w:spacing w:val="17"/>
        </w:rPr>
        <w:t xml:space="preserve"> </w:t>
      </w:r>
      <w:r>
        <w:rPr>
          <w:spacing w:val="7"/>
        </w:rPr>
        <w:t>料)、推荐品牌、需求标准、规格参数，服务要求不能实质性响</w:t>
      </w:r>
      <w:r>
        <w:rPr>
          <w:spacing w:val="5"/>
        </w:rPr>
        <w:t xml:space="preserve"> </w:t>
      </w:r>
      <w:r>
        <w:rPr>
          <w:spacing w:val="-5"/>
        </w:rPr>
        <w:t>应需求、擅自改动报价表中参数内容及表格格式的，采购人可作</w:t>
      </w:r>
      <w:r>
        <w:rPr>
          <w:spacing w:val="18"/>
        </w:rPr>
        <w:t xml:space="preserve"> </w:t>
      </w:r>
      <w:r>
        <w:t>为无效响应处理。若存在提供虚假信息及资料、不按要求报</w:t>
      </w:r>
      <w:r>
        <w:rPr>
          <w:spacing w:val="-1"/>
        </w:rPr>
        <w:t>价、</w:t>
      </w:r>
      <w:r>
        <w:t xml:space="preserve"> </w:t>
      </w:r>
      <w:r>
        <w:rPr>
          <w:spacing w:val="21"/>
        </w:rPr>
        <w:t>中标后无故放弃、不按合同履行等行为的，本公司(部)愿就此</w:t>
      </w:r>
      <w:r>
        <w:rPr>
          <w:spacing w:val="8"/>
        </w:rPr>
        <w:t xml:space="preserve"> </w:t>
      </w:r>
      <w:r>
        <w:rPr>
          <w:spacing w:val="-5"/>
        </w:rPr>
        <w:t>承担相应经济损失和法律责任，接受平台和有关部门给予的处理</w:t>
      </w:r>
      <w:r>
        <w:rPr>
          <w:spacing w:val="3"/>
        </w:rPr>
        <w:t xml:space="preserve"> </w:t>
      </w:r>
      <w:r>
        <w:rPr>
          <w:spacing w:val="-27"/>
        </w:rPr>
        <w:t>结果。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202" w:line="262" w:lineRule="auto"/>
        <w:ind w:left="7898" w:right="2993"/>
        <w:jc w:val="right"/>
      </w:pPr>
      <w:r>
        <w:rPr>
          <w:spacing w:val="-24"/>
        </w:rPr>
        <w:t>法人或授权代表人签字：</w:t>
      </w:r>
      <w:r>
        <w:rPr>
          <w:spacing w:val="7"/>
        </w:rPr>
        <w:t xml:space="preserve"> </w:t>
      </w:r>
      <w:bookmarkStart w:id="0" w:name="_GoBack"/>
      <w:bookmarkEnd w:id="0"/>
      <w:r>
        <w:rPr>
          <w:spacing w:val="-7"/>
        </w:rPr>
        <w:t>(公章)</w:t>
      </w:r>
    </w:p>
    <w:p>
      <w:pPr>
        <w:pStyle w:val="2"/>
        <w:spacing w:before="1" w:line="224" w:lineRule="auto"/>
        <w:ind w:left="11021"/>
        <w:rPr>
          <w:sz w:val="73"/>
          <w:szCs w:val="73"/>
        </w:rPr>
      </w:pPr>
      <w:r>
        <w:rPr>
          <w:spacing w:val="82"/>
          <w:sz w:val="73"/>
          <w:szCs w:val="73"/>
        </w:rPr>
        <w:t>2024年月日</w:t>
      </w:r>
    </w:p>
    <w:sectPr>
      <w:pgSz w:w="22221" w:h="31680"/>
      <w:pgMar w:top="2490" w:right="2747" w:bottom="0" w:left="20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9304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62"/>
      <w:szCs w:val="6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2024-11-19T11:32:00Z</dcterms:created>
  <dc:creator>Kingsoft-PDF</dc:creator>
  <cp:lastModifiedBy>忙碌的一生</cp:lastModifiedBy>
  <dcterms:modified xsi:type="dcterms:W3CDTF">2024-11-19T03:32:31Z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2024-11-19T11:32:01Z</vt:filetime>
  </property>
  <property fmtid="{D5CDD505-2E9C-101B-9397-08002B2CF9AE}" pid="4" name="UsrData">
    <vt:lpwstr>673c06aa6631a70020a256d1wl</vt:lpwstr>
  </property>
  <property fmtid="{D5CDD505-2E9C-101B-9397-08002B2CF9AE}" pid="5" name="KSOProductBuildVer">
    <vt:lpwstr>2052-11.1.0.11372</vt:lpwstr>
  </property>
  <property fmtid="{D5CDD505-2E9C-101B-9397-08002B2CF9AE}" pid="6" name="ICV">
    <vt:lpwstr>C3388A82DFE64B24BE099A6DB2AB1EBC</vt:lpwstr>
  </property>
</Properties>
</file>