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A9507">
      <w:pPr>
        <w:jc w:val="center"/>
        <w:rPr>
          <w:rFonts w:hint="eastAsia" w:ascii="微软雅黑" w:hAnsi="微软雅黑" w:eastAsia="微软雅黑" w:cs="微软雅黑"/>
          <w:sz w:val="48"/>
          <w:szCs w:val="48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遵义师范学院附属实验学校2025年软件正版化服务采购</w:t>
      </w:r>
      <w:r>
        <w:rPr>
          <w:rFonts w:hint="eastAsia" w:ascii="微软雅黑" w:hAnsi="微软雅黑" w:eastAsia="微软雅黑" w:cs="微软雅黑"/>
          <w:sz w:val="44"/>
          <w:szCs w:val="44"/>
        </w:rPr>
        <w:t>项目</w:t>
      </w:r>
    </w:p>
    <w:p w14:paraId="21E8FA7D">
      <w:pPr>
        <w:pStyle w:val="2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附件1：建设清单</w:t>
      </w:r>
    </w:p>
    <w:tbl>
      <w:tblPr>
        <w:tblStyle w:val="1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368"/>
        <w:gridCol w:w="4179"/>
        <w:gridCol w:w="1079"/>
        <w:gridCol w:w="1359"/>
        <w:gridCol w:w="3209"/>
      </w:tblGrid>
      <w:tr w14:paraId="2FADA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8" w:type="pct"/>
            <w:vAlign w:val="center"/>
          </w:tcPr>
          <w:p w14:paraId="6BAC11DD">
            <w:pPr>
              <w:bidi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13" w:type="pct"/>
            <w:vAlign w:val="center"/>
          </w:tcPr>
          <w:p w14:paraId="5F87E485">
            <w:pPr>
              <w:bidi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4"/>
                <w:vertAlign w:val="baseline"/>
                <w:lang w:val="en-US" w:eastAsia="zh-CN"/>
              </w:rPr>
              <w:t>服务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4"/>
                <w:vertAlign w:val="baseline"/>
                <w:lang w:val="en-US" w:eastAsia="zh"/>
              </w:rPr>
              <w:t>类型</w:t>
            </w:r>
          </w:p>
        </w:tc>
        <w:tc>
          <w:tcPr>
            <w:tcW w:w="1611" w:type="pct"/>
            <w:vAlign w:val="center"/>
          </w:tcPr>
          <w:p w14:paraId="4D59E409">
            <w:pPr>
              <w:bidi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4"/>
                <w:vertAlign w:val="baseline"/>
                <w:lang w:val="en-US" w:eastAsia="zh-CN"/>
              </w:rPr>
              <w:t>对应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4"/>
                <w:vertAlign w:val="baseline"/>
                <w:lang w:val="en-US" w:eastAsia="zh"/>
              </w:rPr>
              <w:t>服务/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4"/>
                <w:vertAlign w:val="baseline"/>
                <w:lang w:val="en-US" w:eastAsia="zh-CN"/>
              </w:rPr>
              <w:t>产品</w:t>
            </w:r>
          </w:p>
        </w:tc>
        <w:tc>
          <w:tcPr>
            <w:tcW w:w="416" w:type="pct"/>
            <w:vAlign w:val="center"/>
          </w:tcPr>
          <w:p w14:paraId="4281C263">
            <w:pPr>
              <w:bidi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524" w:type="pct"/>
            <w:vAlign w:val="center"/>
          </w:tcPr>
          <w:p w14:paraId="7A10D260">
            <w:pPr>
              <w:bidi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4"/>
                <w:vertAlign w:val="baseline"/>
                <w:lang w:val="en-US" w:eastAsia="zh-CN"/>
              </w:rPr>
              <w:t>价格（万元，含税）</w:t>
            </w:r>
          </w:p>
        </w:tc>
        <w:tc>
          <w:tcPr>
            <w:tcW w:w="1237" w:type="pct"/>
            <w:vAlign w:val="center"/>
          </w:tcPr>
          <w:p w14:paraId="71546402">
            <w:pPr>
              <w:bidi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224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8" w:type="pct"/>
            <w:vAlign w:val="center"/>
          </w:tcPr>
          <w:p w14:paraId="3A50BCFB">
            <w:pPr>
              <w:bidi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pct"/>
            <w:vAlign w:val="center"/>
          </w:tcPr>
          <w:p w14:paraId="56C3727F">
            <w:pPr>
              <w:bidi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操作系统服务</w:t>
            </w:r>
          </w:p>
        </w:tc>
        <w:tc>
          <w:tcPr>
            <w:tcW w:w="1611" w:type="pct"/>
            <w:vAlign w:val="center"/>
          </w:tcPr>
          <w:p w14:paraId="4F059DA5">
            <w:pPr>
              <w:bidi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将不符合正版化要求操作系统的办公电脑预装0EM 版(可根据需求安装0EM版</w:t>
            </w:r>
          </w:p>
          <w:p w14:paraId="5260B3D4">
            <w:pPr>
              <w:bidi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Windows7/Windows10操作系统)及</w:t>
            </w:r>
            <w:r>
              <w:rPr>
                <w:rFonts w:hint="eastAsia" w:ascii="微软雅黑" w:hAnsi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提供正版化培训服务。</w:t>
            </w:r>
          </w:p>
        </w:tc>
        <w:tc>
          <w:tcPr>
            <w:tcW w:w="416" w:type="pct"/>
            <w:vAlign w:val="center"/>
          </w:tcPr>
          <w:p w14:paraId="24DC6034">
            <w:pPr>
              <w:bidi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524" w:type="pct"/>
            <w:vAlign w:val="center"/>
          </w:tcPr>
          <w:p w14:paraId="7C38FF84">
            <w:pPr>
              <w:bidi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微软雅黑" w:hAnsi="微软雅黑" w:cs="微软雅黑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7" w:type="pct"/>
            <w:vAlign w:val="center"/>
          </w:tcPr>
          <w:p w14:paraId="1B522E5B">
            <w:pPr>
              <w:bidi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3FE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8" w:type="pct"/>
            <w:vAlign w:val="center"/>
          </w:tcPr>
          <w:p w14:paraId="613B7DE3">
            <w:pPr>
              <w:bidi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13" w:type="pct"/>
            <w:vAlign w:val="center"/>
          </w:tcPr>
          <w:p w14:paraId="0AC2597F">
            <w:pPr>
              <w:bidi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国产正版办公软件</w:t>
            </w:r>
          </w:p>
        </w:tc>
        <w:tc>
          <w:tcPr>
            <w:tcW w:w="1611" w:type="pct"/>
            <w:vAlign w:val="center"/>
          </w:tcPr>
          <w:p w14:paraId="450560A5">
            <w:pPr>
              <w:bidi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教师</w:t>
            </w:r>
            <w:r>
              <w:rPr>
                <w:rFonts w:hint="eastAsia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" w:bidi="ar"/>
              </w:rPr>
              <w:t>协作</w:t>
            </w:r>
            <w:r>
              <w:rPr>
                <w:rFonts w:hint="eastAsia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办公软件，提供原厂授权证明</w:t>
            </w:r>
          </w:p>
        </w:tc>
        <w:tc>
          <w:tcPr>
            <w:tcW w:w="416" w:type="pct"/>
            <w:vAlign w:val="center"/>
          </w:tcPr>
          <w:p w14:paraId="45AE5F31">
            <w:pPr>
              <w:bidi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524" w:type="pct"/>
            <w:vAlign w:val="center"/>
          </w:tcPr>
          <w:p w14:paraId="6F250396">
            <w:pPr>
              <w:bidi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7" w:type="pct"/>
            <w:vAlign w:val="center"/>
          </w:tcPr>
          <w:p w14:paraId="3D53666C">
            <w:pPr>
              <w:bidi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</w:t>
            </w:r>
            <w:r>
              <w:rPr>
                <w:rFonts w:hint="eastAsia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" w:bidi="ar"/>
              </w:rPr>
              <w:t>年</w:t>
            </w:r>
            <w:r>
              <w:rPr>
                <w:rFonts w:hint="eastAsia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订阅服务。</w:t>
            </w:r>
          </w:p>
        </w:tc>
      </w:tr>
      <w:tr w14:paraId="1754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38" w:type="pct"/>
            <w:gridSpan w:val="4"/>
            <w:vAlign w:val="center"/>
          </w:tcPr>
          <w:p w14:paraId="64F6B606"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合计：</w:t>
            </w:r>
          </w:p>
        </w:tc>
        <w:tc>
          <w:tcPr>
            <w:tcW w:w="524" w:type="pct"/>
            <w:vAlign w:val="center"/>
          </w:tcPr>
          <w:p w14:paraId="075AA270"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</w:pPr>
            <w:bookmarkStart w:id="0" w:name="_GoBack"/>
            <w:bookmarkEnd w:id="0"/>
          </w:p>
        </w:tc>
        <w:tc>
          <w:tcPr>
            <w:tcW w:w="1237" w:type="pct"/>
            <w:vAlign w:val="center"/>
          </w:tcPr>
          <w:p w14:paraId="2236D67F">
            <w:pPr>
              <w:bidi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含安装，运输等费用</w:t>
            </w:r>
          </w:p>
        </w:tc>
      </w:tr>
    </w:tbl>
    <w:p w14:paraId="7C650967">
      <w:pPr>
        <w:rPr>
          <w:rFonts w:hint="eastAsia"/>
          <w:lang w:val="en-US" w:eastAsia="zh-CN"/>
        </w:rPr>
      </w:pPr>
    </w:p>
    <w:p w14:paraId="4B601BF8">
      <w:pPr>
        <w:ind w:firstLineChars="200"/>
        <w:rPr>
          <w:rFonts w:hint="default" w:asciiTheme="minorHAnsi" w:hAnsiTheme="minorHAnsi" w:eastAsiaTheme="minorEastAsia" w:cstheme="minorBidi"/>
        </w:rPr>
      </w:pPr>
      <w:r>
        <w:rPr>
          <w:rFonts w:hint="default" w:asciiTheme="minorHAnsi" w:hAnsiTheme="minorHAnsi" w:eastAsiaTheme="minorEastAsia" w:cstheme="minorBidi"/>
        </w:rPr>
        <w:br w:type="page"/>
      </w:r>
    </w:p>
    <w:p w14:paraId="728C909F">
      <w:pPr>
        <w:pStyle w:val="2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附件2：技术服务要求</w:t>
      </w:r>
    </w:p>
    <w:tbl>
      <w:tblPr>
        <w:tblStyle w:val="16"/>
        <w:tblpPr w:leftFromText="180" w:rightFromText="180" w:vertAnchor="text" w:horzAnchor="page" w:tblpX="1548" w:tblpY="11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1312"/>
      </w:tblGrid>
      <w:tr w14:paraId="14EDD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F7F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指标项</w:t>
            </w:r>
          </w:p>
        </w:tc>
        <w:tc>
          <w:tcPr>
            <w:tcW w:w="1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373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技术指标要求</w:t>
            </w:r>
          </w:p>
        </w:tc>
      </w:tr>
      <w:tr w14:paraId="1AFC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0E0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操作系统服务</w:t>
            </w:r>
          </w:p>
        </w:tc>
        <w:tc>
          <w:tcPr>
            <w:tcW w:w="1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EC3C9">
            <w:pPr>
              <w:pStyle w:val="14"/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项目实施期间，负责将不符合正版化要求的300台办公电脑操作系统预装0EM 版，并安装正版化检查工具，实现办公电脑安装明细数据和管理台账一致。通过正版化检查工具开展检查，300台办公电脑符合软件正版化工作要求。</w:t>
            </w:r>
          </w:p>
          <w:p w14:paraId="592B4461">
            <w:pPr>
              <w:pStyle w:val="14"/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负责操作系统及周边设备的适配调试，如操作系统、办公软件与必须安装的其他软件存在不兼容的情况，需在7个工作日内完成软件的适配工作，保障学校正常办公需求。</w:t>
            </w:r>
          </w:p>
          <w:p w14:paraId="6F9EFF2B">
            <w:pPr>
              <w:pStyle w:val="14"/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软件安装过程中，协助我校教职工进行数据备份， 确保数据安全，保障业务连续性。</w:t>
            </w:r>
          </w:p>
          <w:p w14:paraId="5ECA0EA3">
            <w:pPr>
              <w:pStyle w:val="14"/>
              <w:numPr>
                <w:ilvl w:val="0"/>
                <w:numId w:val="3"/>
              </w:numPr>
              <w:ind w:left="425" w:leftChars="0" w:hanging="425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在软件安装完毕后，提供线上故障处理服务，30分钟内响应并开展处理；集中处理反馈的操作系统、办公软件问题。</w:t>
            </w:r>
          </w:p>
        </w:tc>
      </w:tr>
      <w:tr w14:paraId="53283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A56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微软雅黑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国产正版办公软件</w:t>
            </w:r>
          </w:p>
        </w:tc>
        <w:tc>
          <w:tcPr>
            <w:tcW w:w="1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59CD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outlineLvl w:val="0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整体基础性能</w:t>
            </w:r>
          </w:p>
          <w:p w14:paraId="01D75616">
            <w:pPr>
              <w:pStyle w:val="14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投标产品提供运行在Windows操作系统上运行的office办公软件产品，包含文字处理、表格计算、幻灯片演示三个组件。</w:t>
            </w:r>
          </w:p>
          <w:p w14:paraId="1F0D35BB">
            <w:pPr>
              <w:pStyle w:val="14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▲投标产品支持窗口多组件/整合模式，支持进行单窗口多标签的拆分与组合，在多窗口模式下支持在系统任务栏显示多主窗口。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（需提供有效证明文件或者截图进行证明）</w:t>
            </w:r>
          </w:p>
          <w:p w14:paraId="26A5ECEE">
            <w:pPr>
              <w:pStyle w:val="14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投标产品支持PDF类型文件阅读，办公人员能够在办公软件中打开PDF文件。</w:t>
            </w:r>
          </w:p>
          <w:p w14:paraId="291135D3">
            <w:pPr>
              <w:pStyle w:val="14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Calibri" w:hAnsi="Calibri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▲文件格式要求：所投办公软件能生成.doc/docx/dot/wps/xls/xlxs/xlt/et/ppt/pptx/pps/dps等文件格式。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（需提供有效证明文件或者截图进行证明）</w:t>
            </w:r>
          </w:p>
          <w:p w14:paraId="1A2D4AE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outlineLvl w:val="0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文字模块指标</w:t>
            </w:r>
          </w:p>
          <w:p w14:paraId="3BF5ED51">
            <w:pPr>
              <w:pStyle w:val="14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default" w:ascii="Calibri" w:hAnsi="Calibri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文字模块导航窗格，支持目录导航、章节导航、书签导航功能。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文字模块智能目录导航，自动识别文档结构，实时调整文档目录；标题格式不用调整样式，也可智能自动生成目录。</w:t>
            </w:r>
          </w:p>
          <w:p w14:paraId="687AEE8D">
            <w:pPr>
              <w:pStyle w:val="14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文字模块提供横竖页工具，可以不插入分隔符即可随意新建横版或竖版空白页。</w:t>
            </w:r>
          </w:p>
          <w:p w14:paraId="2303F4F4">
            <w:pPr>
              <w:pStyle w:val="14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▲文字模块支持“翻译”功能，能支持7种语言（中文，英语，韩语，日语，法语，德语，西班牙语）互相翻译转换，同时支持“划词翻译”功能。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（需提供有效证明文件或者截图进行证明）</w:t>
            </w:r>
          </w:p>
          <w:p w14:paraId="4727E72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outlineLvl w:val="0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表格模块指标</w:t>
            </w:r>
          </w:p>
          <w:p w14:paraId="5F5F477A">
            <w:pPr>
              <w:pStyle w:val="14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default" w:ascii="Calibri" w:hAnsi="Calibri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表格模块支持在表格中一键插入求和、计数、平均值等常用公式。支持多列数据合并操作。支持单元格数据的循环引用。</w:t>
            </w:r>
          </w:p>
          <w:p w14:paraId="06C02BC0">
            <w:pPr>
              <w:pStyle w:val="14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default" w:ascii="Calibri" w:hAnsi="Calibri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表格模块支持右键插入行数的手动输入，便于一次性插入多行。</w:t>
            </w:r>
          </w:p>
          <w:p w14:paraId="415118FE">
            <w:pPr>
              <w:pStyle w:val="14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表格模块支持筛选计数功能，让用户可以直观地了解当前内容所在列中出现的次数，并支持对计数结果进行导出，提高用户数据分析的便捷性。</w:t>
            </w:r>
          </w:p>
          <w:p w14:paraId="19132F19">
            <w:pPr>
              <w:pStyle w:val="14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▲表格模块支持表格的快速合并选择，支持教师用户一键选择合并居中、合并单元格、合并相同单元格、合并内容、取消合并单元格、拆分并填充内容。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（需提供有效证明文件或者截图进行证明）</w:t>
            </w:r>
          </w:p>
          <w:p w14:paraId="3824E9D7">
            <w:pPr>
              <w:pStyle w:val="14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表格模块在文本输入时，须能提供推荐列表，在教师输入内容即便不是首个字，也可以提供下拉推荐列表，帮助提高录入的速度和准确性。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（需提供有效证明文件或者截图进行证明）</w:t>
            </w:r>
          </w:p>
          <w:p w14:paraId="619E4B39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outlineLvl w:val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演示模块指标</w:t>
            </w:r>
          </w:p>
          <w:p w14:paraId="1E7C97C4">
            <w:pPr>
              <w:pStyle w:val="14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</w:rPr>
              <w:t>演示模块支持智能图形（SmartArt），至少满足多种图示类型，如层次结构、列表、循环、流程等图形类型。</w:t>
            </w:r>
          </w:p>
          <w:p w14:paraId="2A89C86D">
            <w:pPr>
              <w:pStyle w:val="14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</w:rPr>
              <w:t>演示支持幻灯片文件及相关媒体文件直接打包成文件夹。持将幻灯片背景另存为图片。</w:t>
            </w:r>
          </w:p>
          <w:p w14:paraId="388B9A3B">
            <w:pPr>
              <w:pStyle w:val="14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Calibri" w:hAnsi="Calibri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</w:rPr>
              <w:t>演示模块支持将文档保存为视频格式和放映中录制视频。</w:t>
            </w:r>
          </w:p>
          <w:p w14:paraId="073D4218">
            <w:pPr>
              <w:pStyle w:val="14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default" w:ascii="Calibri" w:hAnsi="Calibri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>演示模块，可支持手机移动OFFICE客户端进行控制PC端OFFICE放映的演示文档，实现把手机变成遥控器，便于演讲人能随时切换演示文档。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（需提供有效证明文件或者截图进行证明）</w:t>
            </w:r>
          </w:p>
          <w:p w14:paraId="7C98BC7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outlineLvl w:val="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功能应用指标</w:t>
            </w:r>
          </w:p>
          <w:p w14:paraId="7F484F3D">
            <w:pPr>
              <w:pStyle w:val="14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Calibri" w:hAnsi="Calibri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</w:rPr>
              <w:t>支持提供公网云办公能力，支持通过网页、客户端、手机端等登陆教职工账号；支持切换个人账号、学校团队账号。支持登录学校团队账号时查看当前使用套餐版本，到期时间。</w:t>
            </w:r>
          </w:p>
          <w:p w14:paraId="0DA7DF03">
            <w:pPr>
              <w:pStyle w:val="14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>支持使用云办公过程中新建各类文档。包括但不限于：在线格式的智能文档、传统office文档、流脑图等应用文档。在线智能文档支持保存为word文档格式、PDF格式或者图片格式。</w:t>
            </w:r>
          </w:p>
          <w:p w14:paraId="4B14CCC0">
            <w:pPr>
              <w:pStyle w:val="14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Calibri" w:hAnsi="Calibri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</w:rPr>
              <w:t>支持创建编辑整理个人云文档，支持创建或加入学校各类文档团队，支持为重点关注的文档添加星标、标签、置顶、常用等。</w:t>
            </w:r>
          </w:p>
          <w:p w14:paraId="6DB1BADE">
            <w:pPr>
              <w:pStyle w:val="14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Calibri" w:hAnsi="Calibri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</w:rPr>
              <w:t>支持在众多云文档中快速搜索，包括但不限于搜索：文件名、正文、创建者、类型、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>时间等。</w:t>
            </w:r>
          </w:p>
          <w:p w14:paraId="7028DD66">
            <w:pPr>
              <w:pStyle w:val="14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▲办公教师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>云文档空间具备不少于50GB/人的存储容量，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管理员可以根据教师使用情况进行空间大小分配，支持管理员查看空间使用报表，支持清理空间冗余。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（需提供有效证明文件或者截图进行证明）</w:t>
            </w:r>
          </w:p>
          <w:p w14:paraId="29CF088C">
            <w:pPr>
              <w:pStyle w:val="14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Calibri" w:hAnsi="Calibri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</w:rPr>
              <w:t>支持云文档外链分享，分享过程中可以设置分享权限；支持查看具体文档的历史版本和协作记录，可以恢复历史版本；支持查看云文档最近改动情况。</w:t>
            </w:r>
          </w:p>
          <w:p w14:paraId="556D1E52">
            <w:pPr>
              <w:pStyle w:val="14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2"/>
                <w:szCs w:val="22"/>
              </w:rPr>
              <w:t>支持云文档调用本地office客户端打开，支持office客户端编辑文档内容同步上云。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（需提供有效证明文件或者截图进行证明）</w:t>
            </w:r>
          </w:p>
          <w:p w14:paraId="638AE003">
            <w:pPr>
              <w:pStyle w:val="14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支持表单功能，可创建基础表单、考试、打卡、接龙等多种常用信息采集表，提供多种常用模板，并且支持链接、二维码、海报、微信、QQ等方式进行邀请填写，后台自动生成Excel表格和填报情况汇总。支持扫描纸质表格，自动生成电子表单的功能。</w:t>
            </w:r>
          </w:p>
          <w:p w14:paraId="54431EC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outlineLvl w:val="0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后台管理指标</w:t>
            </w:r>
          </w:p>
          <w:p w14:paraId="46EE501B">
            <w:pPr>
              <w:pStyle w:val="14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</w:rPr>
              <w:t>支持管理员后台查看管理功能，包括但不限于通讯录管理、安全管理、日志管理、审批管理、应用管理等；</w:t>
            </w:r>
          </w:p>
          <w:p w14:paraId="0BD0063C">
            <w:pPr>
              <w:pStyle w:val="14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Calibri" w:hAnsi="Calibri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</w:rPr>
              <w:t>文档安全管理能力支持团队文档水印、团队文档分享范围管控设置、移动端安全使用设置。</w:t>
            </w:r>
          </w:p>
          <w:p w14:paraId="6E73F6E3">
            <w:pPr>
              <w:pStyle w:val="14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Calibri" w:hAnsi="Calibri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</w:rPr>
              <w:t>日志管理功能支持查看文档日志、团队日志、后台日志、登录日志，各类日志均可查看操作时间、操作人、操作详情，支持导出各类日志。</w:t>
            </w:r>
          </w:p>
          <w:p w14:paraId="76BDF573">
            <w:pPr>
              <w:pStyle w:val="14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Calibri" w:hAnsi="Calibri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</w:rPr>
              <w:t>审批管理支持成员审批，对于加入学校团队的教职工成员可以处理审批，查看申请时间，IP等信息。</w:t>
            </w:r>
          </w:p>
          <w:p w14:paraId="496810CC">
            <w:pPr>
              <w:pStyle w:val="14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Calibri" w:hAnsi="Calibri" w:eastAsia="宋体" w:cs="Times New Roman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▲角色管理：根据不同的管理能力，创建不同角色，支持不同权限管理员，完成分权管理。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（需提供有效证明文件或者截图进行证明）</w:t>
            </w:r>
          </w:p>
          <w:p w14:paraId="75ABDB17">
            <w:pPr>
              <w:pStyle w:val="14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</w:rPr>
              <w:t>应用管理支持，应用市场支持基础应用、自建应用、第三方应用的管理等功能。</w:t>
            </w:r>
          </w:p>
          <w:p w14:paraId="2701F12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outlineLvl w:val="0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后台管理指标</w:t>
            </w:r>
          </w:p>
          <w:p w14:paraId="20B6378E">
            <w:pPr>
              <w:pStyle w:val="14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办公软件须支持，教师在线教研和学生通过表单查询成绩；</w:t>
            </w:r>
          </w:p>
          <w:p w14:paraId="7930C7D8">
            <w:pPr>
              <w:pStyle w:val="14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/>
              <w:ind w:left="425" w:leftChars="0" w:right="0" w:hanging="425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如有需要，可提供办公软件在线练习Office技能和考试。</w:t>
            </w:r>
          </w:p>
        </w:tc>
      </w:tr>
      <w:tr w14:paraId="628B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5A5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微软雅黑" w:hAnsi="微软雅黑" w:eastAsia="微软雅黑" w:cs="微软雅黑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正版化培训服务</w:t>
            </w:r>
          </w:p>
        </w:tc>
        <w:tc>
          <w:tcPr>
            <w:tcW w:w="1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F5F8F">
            <w:pPr>
              <w:pStyle w:val="14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厂商授权的讲师专项培训服务（2次）：</w:t>
            </w:r>
          </w:p>
          <w:p w14:paraId="3B6C8277">
            <w:pPr>
              <w:pStyle w:val="14"/>
              <w:numPr>
                <w:ilvl w:val="0"/>
                <w:numId w:val="12"/>
              </w:numPr>
              <w:ind w:left="425" w:leftChars="0" w:hanging="425" w:firstLine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学校正版化使用业务培训及检查政策和检查工具使用培训（1次）。</w:t>
            </w:r>
          </w:p>
          <w:p w14:paraId="6E9C2A28">
            <w:pPr>
              <w:pStyle w:val="14"/>
              <w:numPr>
                <w:ilvl w:val="0"/>
                <w:numId w:val="12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学校办公业务场景办公技能培训（1次），赋能学校办公效率提升和数字化办公提质。</w:t>
            </w:r>
          </w:p>
        </w:tc>
      </w:tr>
    </w:tbl>
    <w:p w14:paraId="02372FD5">
      <w:pPr>
        <w:pStyle w:val="3"/>
        <w:numPr>
          <w:ilvl w:val="1"/>
          <w:numId w:val="0"/>
        </w:numPr>
        <w:ind w:leftChars="0"/>
        <w:rPr>
          <w:rFonts w:hint="eastAsia"/>
          <w:lang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old">
    <w:altName w:val="Arial"/>
    <w:panose1 w:val="020B0704020202020204"/>
    <w:charset w:val="00"/>
    <w:family w:val="auto"/>
    <w:pitch w:val="default"/>
    <w:sig w:usb0="00000000" w:usb1="00000000" w:usb2="00000001" w:usb3="00000000" w:csb0="400001BF" w:csb1="DFF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247BB5"/>
    <w:multiLevelType w:val="multilevel"/>
    <w:tmpl w:val="A7247B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sz w:val="18"/>
        <w:szCs w:val="18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 w:ascii="Times New Roman" w:hAnsi="Times New Roman" w:cs="Times New Roman"/>
      </w:rPr>
    </w:lvl>
  </w:abstractNum>
  <w:abstractNum w:abstractNumId="1">
    <w:nsid w:val="B20B2723"/>
    <w:multiLevelType w:val="multilevel"/>
    <w:tmpl w:val="B20B27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2">
    <w:nsid w:val="C2EE865E"/>
    <w:multiLevelType w:val="multilevel"/>
    <w:tmpl w:val="C2EE86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sz w:val="18"/>
        <w:szCs w:val="18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 w:ascii="Times New Roman" w:hAnsi="Times New Roman" w:cs="Times New Roman"/>
      </w:rPr>
    </w:lvl>
  </w:abstractNum>
  <w:abstractNum w:abstractNumId="3">
    <w:nsid w:val="D3686607"/>
    <w:multiLevelType w:val="multilevel"/>
    <w:tmpl w:val="D36866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sz w:val="18"/>
        <w:szCs w:val="18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08E11DBF"/>
    <w:multiLevelType w:val="multilevel"/>
    <w:tmpl w:val="08E11DBF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5">
    <w:nsid w:val="34CC466E"/>
    <w:multiLevelType w:val="multilevel"/>
    <w:tmpl w:val="34CC466E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pStyle w:val="20"/>
      <w:suff w:val="space"/>
      <w:lvlText w:val="%1.%2"/>
      <w:lvlJc w:val="left"/>
      <w:pPr>
        <w:ind w:left="0" w:firstLine="0"/>
      </w:pPr>
    </w:lvl>
    <w:lvl w:ilvl="2" w:tentative="0">
      <w:start w:val="1"/>
      <w:numFmt w:val="decimal"/>
      <w:pStyle w:val="19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6">
    <w:nsid w:val="41B4F74A"/>
    <w:multiLevelType w:val="multilevel"/>
    <w:tmpl w:val="41B4F7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sz w:val="18"/>
        <w:szCs w:val="18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 w:ascii="Times New Roman" w:hAnsi="Times New Roman" w:cs="Times New Roman"/>
      </w:rPr>
    </w:lvl>
  </w:abstractNum>
  <w:abstractNum w:abstractNumId="7">
    <w:nsid w:val="4E0A7725"/>
    <w:multiLevelType w:val="multilevel"/>
    <w:tmpl w:val="4E0A77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sz w:val="18"/>
        <w:szCs w:val="18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 w:ascii="Times New Roman" w:hAnsi="Times New Roman" w:cs="Times New Roman"/>
      </w:rPr>
    </w:lvl>
  </w:abstractNum>
  <w:abstractNum w:abstractNumId="8">
    <w:nsid w:val="56A19D0A"/>
    <w:multiLevelType w:val="multilevel"/>
    <w:tmpl w:val="56A19D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sz w:val="18"/>
        <w:szCs w:val="18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 w:ascii="Times New Roman" w:hAnsi="Times New Roman" w:cs="Times New Roman"/>
      </w:rPr>
    </w:lvl>
  </w:abstractNum>
  <w:abstractNum w:abstractNumId="9">
    <w:nsid w:val="5C4665D6"/>
    <w:multiLevelType w:val="multilevel"/>
    <w:tmpl w:val="5C4665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sz w:val="18"/>
        <w:szCs w:val="18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 w:ascii="Times New Roman" w:hAnsi="Times New Roman" w:cs="Times New Roman"/>
      </w:rPr>
    </w:lvl>
  </w:abstractNum>
  <w:abstractNum w:abstractNumId="10">
    <w:nsid w:val="61F0F826"/>
    <w:multiLevelType w:val="multilevel"/>
    <w:tmpl w:val="61F0F8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sz w:val="18"/>
        <w:szCs w:val="18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 w:ascii="Times New Roman" w:hAnsi="Times New Roman" w:cs="Times New Roman"/>
      </w:rPr>
    </w:lvl>
  </w:abstractNum>
  <w:abstractNum w:abstractNumId="11">
    <w:nsid w:val="68ACDD83"/>
    <w:multiLevelType w:val="multilevel"/>
    <w:tmpl w:val="68ACDD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sz w:val="18"/>
        <w:szCs w:val="18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YmZiYTI2NTlhNzM1MzhjODAwMGQ5OGRlNzAwYjMifQ=="/>
  </w:docVars>
  <w:rsids>
    <w:rsidRoot w:val="641B4C15"/>
    <w:rsid w:val="000D533A"/>
    <w:rsid w:val="001127AE"/>
    <w:rsid w:val="00532EB7"/>
    <w:rsid w:val="00586FEC"/>
    <w:rsid w:val="006179F9"/>
    <w:rsid w:val="00677B99"/>
    <w:rsid w:val="009030FA"/>
    <w:rsid w:val="00CC05E0"/>
    <w:rsid w:val="00E24E36"/>
    <w:rsid w:val="00EF6E3E"/>
    <w:rsid w:val="01613449"/>
    <w:rsid w:val="02300B79"/>
    <w:rsid w:val="0DEBE492"/>
    <w:rsid w:val="0F9F0794"/>
    <w:rsid w:val="103709CC"/>
    <w:rsid w:val="11742E1C"/>
    <w:rsid w:val="12A970CE"/>
    <w:rsid w:val="12F049A5"/>
    <w:rsid w:val="191775ED"/>
    <w:rsid w:val="193A6A06"/>
    <w:rsid w:val="195D70E9"/>
    <w:rsid w:val="1B163413"/>
    <w:rsid w:val="1C507300"/>
    <w:rsid w:val="1C623ADD"/>
    <w:rsid w:val="1F4CD7E9"/>
    <w:rsid w:val="20C347CD"/>
    <w:rsid w:val="273A72C8"/>
    <w:rsid w:val="28185E36"/>
    <w:rsid w:val="2A0C65CE"/>
    <w:rsid w:val="2A3750D6"/>
    <w:rsid w:val="2AAA1A7F"/>
    <w:rsid w:val="2B6C58CD"/>
    <w:rsid w:val="2BE710A1"/>
    <w:rsid w:val="304D279C"/>
    <w:rsid w:val="32CC2D9E"/>
    <w:rsid w:val="333330BE"/>
    <w:rsid w:val="347BF90D"/>
    <w:rsid w:val="386B4BD3"/>
    <w:rsid w:val="3B247C1B"/>
    <w:rsid w:val="3B7C2623"/>
    <w:rsid w:val="3F7C39B5"/>
    <w:rsid w:val="3FDB4DD5"/>
    <w:rsid w:val="433752F6"/>
    <w:rsid w:val="46A55012"/>
    <w:rsid w:val="4C497331"/>
    <w:rsid w:val="4C5B580D"/>
    <w:rsid w:val="4CEA0599"/>
    <w:rsid w:val="4D867FA8"/>
    <w:rsid w:val="52914064"/>
    <w:rsid w:val="56326E39"/>
    <w:rsid w:val="566B2A6E"/>
    <w:rsid w:val="57601B83"/>
    <w:rsid w:val="589F492D"/>
    <w:rsid w:val="59E24AD2"/>
    <w:rsid w:val="5B356EF4"/>
    <w:rsid w:val="5BA909D2"/>
    <w:rsid w:val="5BEC3278"/>
    <w:rsid w:val="5ED92DB6"/>
    <w:rsid w:val="604B33EF"/>
    <w:rsid w:val="61520EAF"/>
    <w:rsid w:val="61BC159B"/>
    <w:rsid w:val="61F156B7"/>
    <w:rsid w:val="641B4C15"/>
    <w:rsid w:val="648D7519"/>
    <w:rsid w:val="66AB35D8"/>
    <w:rsid w:val="69E176BD"/>
    <w:rsid w:val="6E78268B"/>
    <w:rsid w:val="6F7246F2"/>
    <w:rsid w:val="75855744"/>
    <w:rsid w:val="76224DB3"/>
    <w:rsid w:val="78C87131"/>
    <w:rsid w:val="793E294A"/>
    <w:rsid w:val="7D6727D0"/>
    <w:rsid w:val="7ECF1845"/>
    <w:rsid w:val="7F017107"/>
    <w:rsid w:val="7FBE437A"/>
    <w:rsid w:val="AF7F3B8E"/>
    <w:rsid w:val="E7F8EC80"/>
    <w:rsid w:val="F7E95FE2"/>
    <w:rsid w:val="FDBFD7DA"/>
    <w:rsid w:val="FECD2209"/>
    <w:rsid w:val="FFDEF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numPr>
        <w:ilvl w:val="0"/>
        <w:numId w:val="1"/>
      </w:numPr>
      <w:spacing w:before="260" w:beforeLines="0" w:beforeAutospacing="0" w:after="220" w:afterLines="0" w:afterAutospacing="0" w:line="240" w:lineRule="auto"/>
      <w:ind w:firstLine="0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 Bold" w:hAnsi="Arial Bold" w:eastAsia="宋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line="293" w:lineRule="auto"/>
      <w:ind w:left="0" w:firstLine="400"/>
      <w:outlineLvl w:val="2"/>
    </w:pPr>
    <w:rPr>
      <w:rFonts w:eastAsia="宋体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unhideWhenUsed/>
    <w:qFormat/>
    <w:uiPriority w:val="99"/>
    <w:pPr>
      <w:ind w:firstLine="420"/>
    </w:pPr>
    <w:rPr>
      <w:rFonts w:eastAsia="华文宋体"/>
      <w:sz w:val="28"/>
    </w:rPr>
  </w:style>
  <w:style w:type="paragraph" w:styleId="12">
    <w:name w:val="Body Text"/>
    <w:basedOn w:val="1"/>
    <w:next w:val="1"/>
    <w:unhideWhenUsed/>
    <w:qFormat/>
    <w:uiPriority w:val="99"/>
    <w:pPr>
      <w:spacing w:after="120"/>
    </w:pPr>
  </w:style>
  <w:style w:type="paragraph" w:styleId="1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4">
    <w:name w:val="Body Text First Indent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firstLine="420"/>
      <w:jc w:val="both"/>
    </w:pPr>
    <w:rPr>
      <w:rFonts w:hint="default" w:ascii="Calibri" w:hAnsi="Calibri" w:eastAsia="宋体" w:cs="Times New Roman"/>
      <w:kern w:val="2"/>
      <w:sz w:val="32"/>
      <w:szCs w:val="32"/>
      <w:lang w:val="en-US" w:eastAsia="zh-CN" w:bidi="ar"/>
    </w:rPr>
  </w:style>
  <w:style w:type="paragraph" w:styleId="15">
    <w:name w:val="Body Text First Indent 2"/>
    <w:basedOn w:val="13"/>
    <w:qFormat/>
    <w:uiPriority w:val="0"/>
    <w:pPr>
      <w:spacing w:after="0"/>
      <w:ind w:left="0" w:leftChars="0"/>
    </w:pPr>
    <w:rPr>
      <w:rFonts w:eastAsia="Songti SC"/>
      <w:szCs w:val="21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MM Topic 3"/>
    <w:basedOn w:val="4"/>
    <w:qFormat/>
    <w:uiPriority w:val="0"/>
    <w:pPr>
      <w:numPr>
        <w:numId w:val="2"/>
      </w:numPr>
      <w:tabs>
        <w:tab w:val="left" w:pos="432"/>
        <w:tab w:val="left" w:pos="720"/>
      </w:tabs>
    </w:pPr>
  </w:style>
  <w:style w:type="paragraph" w:customStyle="1" w:styleId="20">
    <w:name w:val="MM Topic 2"/>
    <w:basedOn w:val="3"/>
    <w:qFormat/>
    <w:uiPriority w:val="0"/>
    <w:pPr>
      <w:numPr>
        <w:numId w:val="2"/>
      </w:numPr>
      <w:tabs>
        <w:tab w:val="left" w:pos="0"/>
      </w:tabs>
      <w:spacing w:before="120" w:after="0" w:line="360" w:lineRule="auto"/>
      <w:jc w:val="left"/>
    </w:pPr>
    <w:rPr>
      <w:rFonts w:ascii="仿宋" w:hAnsi="仿宋" w:eastAsia="仿宋" w:cs="仿宋"/>
      <w:sz w:val="28"/>
      <w:szCs w:val="28"/>
    </w:rPr>
  </w:style>
  <w:style w:type="character" w:customStyle="1" w:styleId="21">
    <w:name w:val="标题 1 Char"/>
    <w:link w:val="2"/>
    <w:qFormat/>
    <w:uiPriority w:val="0"/>
    <w:rPr>
      <w:rFonts w:ascii="Arial" w:hAnsi="Arial"/>
      <w:b/>
      <w:kern w:val="44"/>
      <w:sz w:val="36"/>
    </w:r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2385</Words>
  <Characters>2546</Characters>
  <Lines>1</Lines>
  <Paragraphs>1</Paragraphs>
  <TotalTime>17</TotalTime>
  <ScaleCrop>false</ScaleCrop>
  <LinksUpToDate>false</LinksUpToDate>
  <CharactersWithSpaces>2550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2024-12-20T03:01:00Z</dcterms:created>
  <dc:creator>军军</dc:creator>
  <cp:lastModifiedBy>月月鸟</cp:lastModifiedBy>
  <dcterms:modified xsi:type="dcterms:W3CDTF">2025-07-21T09:24:39Z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EC0F6B98681F4F1B93FAFB1DC88DF6C2_13</vt:lpwstr>
  </property>
  <property fmtid="{D5CDD505-2E9C-101B-9397-08002B2CF9AE}" pid="4" name="KSOTemplateDocerSaveRecord">
    <vt:lpwstr>eyJoZGlkIjoiZTVjYzk0N2FmMTI0NzI5M2E0YmRmYjZmNzg1MWYzMzciLCJ1c2VySWQiOiIzMTY5OTI3OTkifQ==</vt:lpwstr>
  </property>
</Properties>
</file>