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53F3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商务文件</w:t>
      </w:r>
    </w:p>
    <w:p w14:paraId="5F06EC7D">
      <w:pPr>
        <w:numPr>
          <w:ilvl w:val="0"/>
          <w:numId w:val="1"/>
        </w:numPr>
        <w:ind w:left="-560" w:leftChars="0" w:firstLine="56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因采购商品的特殊性，商家需查看现场后方可报价，否则报价无效。</w:t>
      </w:r>
    </w:p>
    <w:p w14:paraId="7A5EB4A6">
      <w:pPr>
        <w:numPr>
          <w:ilvl w:val="0"/>
          <w:numId w:val="1"/>
        </w:numPr>
        <w:ind w:left="-560" w:leftChars="0" w:firstLine="56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为保障售后，供货商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上传加盖公司公章的法人身份证及加盖公司公章的营业执照</w:t>
      </w:r>
      <w:r>
        <w:rPr>
          <w:rFonts w:hint="eastAsia"/>
          <w:lang w:eastAsia="zh-CN"/>
        </w:rPr>
        <w:t>、</w:t>
      </w:r>
      <w:r>
        <w:rPr>
          <w:rFonts w:hint="default"/>
          <w:lang w:val="en-US" w:eastAsia="zh-CN"/>
        </w:rPr>
        <w:t>出厂合格证，质检报告，原件待查</w:t>
      </w:r>
      <w:r>
        <w:rPr>
          <w:rFonts w:hint="eastAsia"/>
          <w:lang w:val="en-US" w:eastAsia="zh-CN"/>
        </w:rPr>
        <w:t>。安装完毕后</w:t>
      </w:r>
      <w:r>
        <w:rPr>
          <w:rFonts w:hint="default"/>
          <w:lang w:val="en-US" w:eastAsia="zh-CN"/>
        </w:rPr>
        <w:t>必须提供</w:t>
      </w:r>
      <w:r>
        <w:rPr>
          <w:rFonts w:hint="eastAsia"/>
          <w:lang w:val="en-US" w:eastAsia="zh-CN"/>
        </w:rPr>
        <w:t>制造商的</w:t>
      </w:r>
      <w:r>
        <w:rPr>
          <w:rFonts w:hint="default"/>
          <w:lang w:val="en-US" w:eastAsia="zh-CN"/>
        </w:rPr>
        <w:t>官方授权</w:t>
      </w:r>
      <w:r>
        <w:rPr>
          <w:rFonts w:hint="eastAsia"/>
          <w:lang w:val="en-US" w:eastAsia="zh-CN"/>
        </w:rPr>
        <w:t>售后承诺</w:t>
      </w:r>
      <w:r>
        <w:rPr>
          <w:rFonts w:hint="default"/>
          <w:lang w:val="en-US" w:eastAsia="zh-CN"/>
        </w:rPr>
        <w:t>书，</w:t>
      </w:r>
    </w:p>
    <w:p w14:paraId="728281F3">
      <w:pPr>
        <w:numPr>
          <w:ilvl w:val="0"/>
          <w:numId w:val="1"/>
        </w:numPr>
        <w:ind w:left="-560" w:leftChars="0" w:firstLine="56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</w:t>
      </w:r>
      <w:r>
        <w:rPr>
          <w:rFonts w:hint="eastAsia"/>
          <w:lang w:val="en-US" w:eastAsia="zh-CN"/>
        </w:rPr>
        <w:t>采购设备</w:t>
      </w:r>
      <w:r>
        <w:rPr>
          <w:rFonts w:hint="default"/>
          <w:lang w:val="en-US" w:eastAsia="zh-CN"/>
        </w:rPr>
        <w:t>急用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商家中标后需在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个工作日内安装完毕</w:t>
      </w:r>
      <w:r>
        <w:rPr>
          <w:rFonts w:hint="eastAsia"/>
          <w:lang w:val="en-US" w:eastAsia="zh-CN"/>
        </w:rPr>
        <w:t>并交付</w:t>
      </w:r>
      <w:r>
        <w:rPr>
          <w:rFonts w:hint="default"/>
          <w:lang w:val="en-US" w:eastAsia="zh-CN"/>
        </w:rPr>
        <w:t>学校使用。</w:t>
      </w:r>
    </w:p>
    <w:p w14:paraId="2C31D0C8">
      <w:pPr>
        <w:numPr>
          <w:ilvl w:val="0"/>
          <w:numId w:val="1"/>
        </w:numPr>
        <w:ind w:left="-560" w:leftChars="0" w:firstLine="56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冷库规格型号为:</w:t>
      </w:r>
      <w:r>
        <w:rPr>
          <w:rFonts w:hint="eastAsia"/>
          <w:lang w:val="en-US" w:eastAsia="zh-CN"/>
        </w:rPr>
        <w:t>建议</w:t>
      </w:r>
      <w:r>
        <w:rPr>
          <w:rFonts w:hint="default"/>
          <w:lang w:val="en-US" w:eastAsia="zh-CN"/>
        </w:rPr>
        <w:t>制冷</w:t>
      </w:r>
      <w:r>
        <w:rPr>
          <w:rFonts w:hint="eastAsia"/>
          <w:lang w:val="en-US" w:eastAsia="zh-CN"/>
        </w:rPr>
        <w:t>主机为</w:t>
      </w:r>
      <w:r>
        <w:rPr>
          <w:rFonts w:hint="default"/>
          <w:lang w:val="en-US" w:eastAsia="zh-CN"/>
        </w:rPr>
        <w:t>松下AOSZS-3.5HP，品牌为</w:t>
      </w:r>
      <w:r>
        <w:rPr>
          <w:rFonts w:hint="eastAsia"/>
          <w:lang w:val="en-US" w:eastAsia="zh-CN"/>
        </w:rPr>
        <w:t>格力、海尔、</w:t>
      </w:r>
      <w:r>
        <w:rPr>
          <w:rFonts w:hint="default"/>
          <w:lang w:val="en-US" w:eastAsia="zh-CN"/>
        </w:rPr>
        <w:t>常州奥升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库体</w:t>
      </w:r>
      <w:r>
        <w:rPr>
          <w:rFonts w:hint="eastAsia"/>
          <w:lang w:val="en-US" w:eastAsia="zh-CN"/>
        </w:rPr>
        <w:t>尺寸：</w:t>
      </w:r>
      <w:r>
        <w:rPr>
          <w:rFonts w:hint="default"/>
          <w:lang w:val="en-US" w:eastAsia="zh-CN"/>
        </w:rPr>
        <w:t>4.5m*2.7m*2.85m。</w:t>
      </w:r>
    </w:p>
    <w:p w14:paraId="6B02E65C">
      <w:pPr>
        <w:numPr>
          <w:ilvl w:val="0"/>
          <w:numId w:val="1"/>
        </w:numPr>
        <w:ind w:left="-560" w:leftChars="0" w:firstLine="56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此报价为包干价格！（</w:t>
      </w:r>
      <w:r>
        <w:rPr>
          <w:rFonts w:hint="default"/>
          <w:lang w:val="en-US" w:eastAsia="zh-CN"/>
        </w:rPr>
        <w:t>报价金额包括制冷机组、库体材料、</w:t>
      </w:r>
      <w:r>
        <w:rPr>
          <w:rFonts w:hint="eastAsia"/>
          <w:lang w:val="en-US" w:eastAsia="zh-CN"/>
        </w:rPr>
        <w:t>库体地面改造、原有墙体改造，</w:t>
      </w:r>
      <w:r>
        <w:rPr>
          <w:rFonts w:hint="default"/>
          <w:lang w:val="en-US" w:eastAsia="zh-CN"/>
        </w:rPr>
        <w:t>控制器、铜管及辅材费、运费、安装等</w:t>
      </w:r>
      <w:r>
        <w:rPr>
          <w:rFonts w:hint="eastAsia"/>
          <w:lang w:val="en-US" w:eastAsia="zh-CN"/>
        </w:rPr>
        <w:t>一切费用，学校不另外支付）供应商需</w:t>
      </w:r>
      <w:r>
        <w:rPr>
          <w:rFonts w:hint="default"/>
          <w:lang w:val="en-US" w:eastAsia="zh-CN"/>
        </w:rPr>
        <w:t>安装调试</w:t>
      </w:r>
      <w:r>
        <w:rPr>
          <w:rFonts w:hint="eastAsia"/>
          <w:lang w:val="en-US" w:eastAsia="zh-CN"/>
        </w:rPr>
        <w:t>完成通知</w:t>
      </w:r>
      <w:r>
        <w:rPr>
          <w:rFonts w:hint="default"/>
          <w:lang w:val="en-US" w:eastAsia="zh-CN"/>
        </w:rPr>
        <w:t>学校</w:t>
      </w:r>
      <w:r>
        <w:rPr>
          <w:rFonts w:hint="eastAsia"/>
          <w:lang w:val="en-US" w:eastAsia="zh-CN"/>
        </w:rPr>
        <w:t>验收后再签订合同</w:t>
      </w:r>
      <w:r>
        <w:rPr>
          <w:rFonts w:hint="default"/>
          <w:lang w:val="en-US" w:eastAsia="zh-CN"/>
        </w:rPr>
        <w:t>。</w:t>
      </w:r>
    </w:p>
    <w:p w14:paraId="3EEC13DD">
      <w:pPr>
        <w:numPr>
          <w:ilvl w:val="0"/>
          <w:numId w:val="1"/>
        </w:numPr>
        <w:ind w:left="-560" w:leftChars="0" w:firstLine="56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对于中标后不能按时供货的,请勿乱投,乱投标者响应不及时的,会影响到我方日常各项工作的开展进度和完成时效要求,在送货时限之后送货的,本单位有权拒绝收货</w:t>
      </w:r>
      <w:r>
        <w:rPr>
          <w:rFonts w:hint="eastAsia"/>
          <w:lang w:val="en-US" w:eastAsia="zh-CN"/>
        </w:rPr>
        <w:t>。</w:t>
      </w:r>
    </w:p>
    <w:p w14:paraId="4948C4AF">
      <w:pPr>
        <w:numPr>
          <w:ilvl w:val="0"/>
          <w:numId w:val="1"/>
        </w:numPr>
        <w:ind w:left="-560" w:leftChars="0" w:firstLine="56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关于恶意报价:为保护电子卖场规则和交易流程的运行规则，如若出现恶意违规报价，我单位有权</w:t>
      </w:r>
      <w:r>
        <w:rPr>
          <w:rFonts w:hint="eastAsia"/>
          <w:lang w:val="en-US" w:eastAsia="zh-CN"/>
        </w:rPr>
        <w:t>作废</w:t>
      </w:r>
      <w:r>
        <w:rPr>
          <w:rFonts w:hint="default"/>
          <w:lang w:val="en-US" w:eastAsia="zh-CN"/>
        </w:rPr>
        <w:t>中标资格并按照相关规定追究其法律责任，由此带来的所有责任及损失由供应商自行承担</w:t>
      </w:r>
      <w:r>
        <w:rPr>
          <w:rFonts w:hint="eastAsia"/>
          <w:lang w:val="en-US" w:eastAsia="zh-CN"/>
        </w:rPr>
        <w:t>。</w:t>
      </w:r>
    </w:p>
    <w:p w14:paraId="576692AD"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8、报价供应商</w:t>
      </w:r>
      <w:r>
        <w:rPr>
          <w:rFonts w:hint="eastAsia"/>
        </w:rPr>
        <w:t xml:space="preserve">需提供近3年内无涉及商业贿赂、重大诉讼、重大行政处罚等相关违规、违纪和违法行为的书面承诺函及“信用中国”网站查询结果完整文件 </w:t>
      </w:r>
      <w:r>
        <w:rPr>
          <w:rFonts w:hint="eastAsia"/>
          <w:lang w:eastAsia="zh-CN"/>
        </w:rPr>
        <w:t>。</w:t>
      </w:r>
    </w:p>
    <w:p w14:paraId="4DA2D8D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参与报价供应商应逐条响应各项要求并上传相应附件清单，报价费用应包含产品价格、税费、运输费等</w:t>
      </w:r>
      <w:r>
        <w:rPr>
          <w:rFonts w:hint="eastAsia"/>
          <w:lang w:val="en-US" w:eastAsia="zh-CN"/>
        </w:rPr>
        <w:t>。</w:t>
      </w:r>
    </w:p>
    <w:p w14:paraId="386F04B5">
      <w:pPr>
        <w:ind w:firstLine="562" w:firstLineChars="20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备注：</w:t>
      </w:r>
      <w:r>
        <w:rPr>
          <w:b/>
          <w:bCs/>
        </w:rPr>
        <w:t>该项目涉及布线及安装，请供货商现场勘察后再进行</w:t>
      </w:r>
      <w:r>
        <w:rPr>
          <w:rFonts w:hint="eastAsia"/>
          <w:b/>
          <w:bCs/>
          <w:lang w:val="en-US" w:eastAsia="zh-CN"/>
        </w:rPr>
        <w:t>竞价</w:t>
      </w:r>
      <w:r>
        <w:rPr>
          <w:b/>
          <w:bCs/>
        </w:rPr>
        <w:t>，联系人:</w:t>
      </w:r>
      <w:r>
        <w:rPr>
          <w:rFonts w:hint="eastAsia"/>
          <w:b/>
          <w:bCs/>
          <w:lang w:val="en-US" w:eastAsia="zh-CN"/>
        </w:rPr>
        <w:t>唐老师，电话：13885220039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勘察</w:t>
      </w:r>
      <w:r>
        <w:rPr>
          <w:b/>
          <w:bCs/>
        </w:rPr>
        <w:t>地点:</w:t>
      </w:r>
      <w:r>
        <w:rPr>
          <w:rFonts w:hint="eastAsia"/>
          <w:b/>
          <w:bCs/>
        </w:rPr>
        <w:t xml:space="preserve"> 遵义师范学院附属实验学校</w:t>
      </w:r>
      <w:r>
        <w:rPr>
          <w:b/>
          <w:bCs/>
        </w:rPr>
        <w:t>。</w:t>
      </w:r>
    </w:p>
    <w:p w14:paraId="265DCA70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BEC50"/>
    <w:multiLevelType w:val="singleLevel"/>
    <w:tmpl w:val="8BFBEC50"/>
    <w:lvl w:ilvl="0" w:tentative="0">
      <w:start w:val="1"/>
      <w:numFmt w:val="decimal"/>
      <w:suff w:val="nothing"/>
      <w:lvlText w:val="%1、"/>
      <w:lvlJc w:val="left"/>
      <w:pPr>
        <w:ind w:left="-5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120F8"/>
    <w:rsid w:val="09BB2302"/>
    <w:rsid w:val="12013159"/>
    <w:rsid w:val="180D05FB"/>
    <w:rsid w:val="1AC120F8"/>
    <w:rsid w:val="1B6931B7"/>
    <w:rsid w:val="23C047CD"/>
    <w:rsid w:val="40271C49"/>
    <w:rsid w:val="412A0219"/>
    <w:rsid w:val="42DB59C3"/>
    <w:rsid w:val="43D44DE6"/>
    <w:rsid w:val="57C93994"/>
    <w:rsid w:val="6A061D83"/>
    <w:rsid w:val="6F9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theme="minorBidi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702</Characters>
  <Lines>0</Lines>
  <Paragraphs>0</Paragraphs>
  <TotalTime>0</TotalTime>
  <ScaleCrop>false</ScaleCrop>
  <LinksUpToDate>false</LinksUpToDate>
  <CharactersWithSpaces>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2025-07-21T02:35:00Z</dcterms:created>
  <dc:creator>厨房设备1号线</dc:creator>
  <cp:lastModifiedBy>月月鸟</cp:lastModifiedBy>
  <dcterms:modified xsi:type="dcterms:W3CDTF">2025-07-30T02:20:16Z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530C1A907FE24E03AFE9935194CB9158_13</vt:lpwstr>
  </property>
  <property fmtid="{D5CDD505-2E9C-101B-9397-08002B2CF9AE}" pid="4" name="KSOTemplateDocerSaveRecord">
    <vt:lpwstr>eyJoZGlkIjoiZTVjYzk0N2FmMTI0NzI5M2E0YmRmYjZmNzg1MWYzMzciLCJ1c2VySWQiOiIzMTY5OTI3OTkifQ==</vt:lpwstr>
  </property>
</Properties>
</file>