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0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赤水市文华学校运动场维修改造项目监理服务报价表</w:t>
      </w:r>
    </w:p>
    <w:p w14:paraId="7A6C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486"/>
        <w:gridCol w:w="2206"/>
      </w:tblGrid>
      <w:tr w14:paraId="52AC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953" w:type="dxa"/>
            <w:vAlign w:val="center"/>
          </w:tcPr>
          <w:p w14:paraId="440B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3610" w:type="dxa"/>
            <w:vAlign w:val="center"/>
          </w:tcPr>
          <w:p w14:paraId="593B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296" w:type="dxa"/>
            <w:vAlign w:val="center"/>
          </w:tcPr>
          <w:p w14:paraId="5A0B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A9C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953" w:type="dxa"/>
            <w:vAlign w:val="center"/>
          </w:tcPr>
          <w:p w14:paraId="2A11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竞争性谈判监理服务费</w:t>
            </w:r>
          </w:p>
        </w:tc>
        <w:tc>
          <w:tcPr>
            <w:tcW w:w="3610" w:type="dxa"/>
            <w:vAlign w:val="center"/>
          </w:tcPr>
          <w:p w14:paraId="07D7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vAlign w:val="center"/>
          </w:tcPr>
          <w:p w14:paraId="6C2B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长城小标宋体" w:hAnsi="长城小标宋体" w:eastAsia="长城小标宋体" w:cs="长城小标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A6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一、工程概况</w:t>
      </w:r>
    </w:p>
    <w:p w14:paraId="62F4A4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1.工程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地点：赤水市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学校园内。</w:t>
      </w:r>
    </w:p>
    <w:p w14:paraId="2F3EEA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2.工程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内容：维修足球场草坪、塑胶跑道、运动场边沟、跑道四周等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，工期20天。</w:t>
      </w:r>
    </w:p>
    <w:p w14:paraId="779ABB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3.工程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金额：4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1680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0.00元。 </w:t>
      </w:r>
    </w:p>
    <w:p w14:paraId="208F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、服务内容及要求</w:t>
      </w:r>
    </w:p>
    <w:p w14:paraId="28ECCA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服务内容：负责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赤水市文华学校运动场维修改造项目施工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过程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工作。</w:t>
      </w:r>
    </w:p>
    <w:p w14:paraId="4F43F2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服务要求：严格遵循国家及地方相关法律法规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，高效完成工程监理工作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，确保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工程质量符合标准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77BAD9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三、监理费最高限价</w:t>
      </w:r>
    </w:p>
    <w:p w14:paraId="319E4C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费最高限价为3600.00元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53EA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32"/>
          <w:szCs w:val="32"/>
          <w:lang w:val="en-US" w:eastAsia="zh-CN"/>
        </w:rPr>
        <w:t>报价单位（章）：</w:t>
      </w:r>
    </w:p>
    <w:p w14:paraId="61F99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32"/>
          <w:szCs w:val="32"/>
          <w:lang w:val="en-US" w:eastAsia="zh-CN"/>
        </w:rPr>
        <w:t xml:space="preserve">         报价人：</w:t>
      </w:r>
    </w:p>
    <w:p w14:paraId="286A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32"/>
          <w:szCs w:val="32"/>
          <w:lang w:val="en-US" w:eastAsia="zh-CN"/>
        </w:rPr>
        <w:t xml:space="preserve">                         报价时间：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0ACB8-6727-47AD-8E3B-DF20EDC30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ADC96D-80B4-4FF2-8000-785575438D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F62FE7-942F-4615-A4BC-85AF9F5C03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E3ED223-82E1-420E-BB3A-1D909E2C287F}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  <w:embedRegular r:id="rId5" w:fontKey="{D2C7C1C9-AC1A-43C3-BC36-D54601AA10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15FE4"/>
    <w:rsid w:val="06415FE4"/>
    <w:rsid w:val="1D7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230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2025-08-13T03:13:00Z</dcterms:created>
  <dc:creator>飘</dc:creator>
  <cp:lastModifiedBy>飘</cp:lastModifiedBy>
  <dcterms:modified xsi:type="dcterms:W3CDTF">2025-08-13T03:29:37Z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932EFD3D10314957B2B909A6521B8EA9_11</vt:lpwstr>
  </property>
  <property fmtid="{D5CDD505-2E9C-101B-9397-08002B2CF9AE}" pid="4" name="KSOTemplateDocerSaveRecord">
    <vt:lpwstr>eyJoZGlkIjoiMDIzZGJhMGNhZGJkNGZlY2M0Mzc4MTI2ZWU1ZDgwNDAiLCJ1c2VySWQiOiIyNjAzMzQ0ODgifQ==</vt:lpwstr>
  </property>
</Properties>
</file>