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CF403B">
      <w:pPr>
        <w:keepNext w:val="0"/>
        <w:keepLines w:val="0"/>
        <w:pageBreakBefore w:val="0"/>
        <w:widowControl w:val="0"/>
        <w:kinsoku/>
        <w:wordWrap/>
        <w:overflowPunct/>
        <w:topLinePunct w:val="0"/>
        <w:autoSpaceDE/>
        <w:autoSpaceDN/>
        <w:bidi w:val="0"/>
        <w:adjustRightInd/>
        <w:snapToGrid/>
        <w:spacing w:line="500" w:lineRule="exact"/>
        <w:ind w:leftChars="0" w:firstLine="880" w:firstLineChars="20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遵义市播州区西坪镇中心学校</w:t>
      </w:r>
    </w:p>
    <w:p w14:paraId="7BFF2D5D">
      <w:pPr>
        <w:keepNext w:val="0"/>
        <w:keepLines w:val="0"/>
        <w:pageBreakBefore w:val="0"/>
        <w:widowControl w:val="0"/>
        <w:kinsoku/>
        <w:wordWrap/>
        <w:overflowPunct/>
        <w:topLinePunct w:val="0"/>
        <w:autoSpaceDE/>
        <w:autoSpaceDN/>
        <w:bidi w:val="0"/>
        <w:adjustRightInd/>
        <w:snapToGrid/>
        <w:spacing w:line="500" w:lineRule="exact"/>
        <w:ind w:leftChars="0" w:firstLine="880" w:firstLineChars="200"/>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学生课桌凳</w:t>
      </w:r>
      <w:r>
        <w:rPr>
          <w:rFonts w:hint="eastAsia" w:ascii="方正小标宋简体" w:hAnsi="方正小标宋简体" w:eastAsia="方正小标宋简体" w:cs="方正小标宋简体"/>
          <w:sz w:val="44"/>
          <w:szCs w:val="44"/>
        </w:rPr>
        <w:t>采购</w:t>
      </w:r>
      <w:r>
        <w:rPr>
          <w:rFonts w:hint="eastAsia" w:ascii="方正小标宋简体" w:hAnsi="方正小标宋简体" w:eastAsia="方正小标宋简体" w:cs="方正小标宋简体"/>
          <w:sz w:val="44"/>
          <w:szCs w:val="44"/>
          <w:lang w:eastAsia="zh-CN"/>
        </w:rPr>
        <w:t>需求附件</w:t>
      </w:r>
    </w:p>
    <w:p w14:paraId="4CAC0A29">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rPr>
      </w:pPr>
    </w:p>
    <w:p w14:paraId="3AD19B17">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Chars="0" w:firstLine="640" w:firstLineChars="200"/>
        <w:textAlignment w:val="auto"/>
        <w:rPr>
          <w:rFonts w:hint="eastAsia" w:ascii="方正黑体简体" w:hAnsi="方正黑体简体" w:eastAsia="方正黑体简体" w:cs="方正黑体简体"/>
          <w:sz w:val="32"/>
          <w:szCs w:val="32"/>
          <w:lang w:eastAsia="zh-CN"/>
        </w:rPr>
      </w:pPr>
      <w:r>
        <w:rPr>
          <w:rFonts w:hint="eastAsia" w:ascii="方正黑体简体" w:hAnsi="方正黑体简体" w:eastAsia="方正黑体简体" w:cs="方正黑体简体"/>
          <w:sz w:val="32"/>
          <w:szCs w:val="32"/>
          <w:lang w:eastAsia="zh-CN"/>
        </w:rPr>
        <w:t>采购数量</w:t>
      </w:r>
    </w:p>
    <w:p w14:paraId="2BD8881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1350套，即学生课桌 1350张，学生课桌凳1350根。</w:t>
      </w:r>
    </w:p>
    <w:p w14:paraId="4ACC8682">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640" w:firstLineChars="200"/>
        <w:textAlignment w:val="auto"/>
        <w:rPr>
          <w:rFonts w:hint="eastAsia"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lang w:val="en-US" w:eastAsia="zh-CN"/>
        </w:rPr>
        <w:t>材质及尺寸要求</w:t>
      </w:r>
    </w:p>
    <w:p w14:paraId="58DD4EF1">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Chars="0" w:firstLine="640" w:firstLineChars="200"/>
        <w:textAlignment w:val="auto"/>
        <w:rPr>
          <w:rFonts w:hint="eastAsia" w:ascii="方正楷体简体" w:hAnsi="方正楷体简体" w:eastAsia="方正楷体简体" w:cs="方正楷体简体"/>
          <w:sz w:val="32"/>
          <w:szCs w:val="32"/>
          <w:lang w:eastAsia="zh-CN"/>
        </w:rPr>
      </w:pPr>
      <w:r>
        <w:rPr>
          <w:rFonts w:hint="eastAsia" w:ascii="方正楷体简体" w:hAnsi="方正楷体简体" w:eastAsia="方正楷体简体" w:cs="方正楷体简体"/>
          <w:sz w:val="32"/>
          <w:szCs w:val="32"/>
          <w:lang w:eastAsia="zh-CN"/>
        </w:rPr>
        <w:t>学生课桌</w:t>
      </w:r>
    </w:p>
    <w:p w14:paraId="3BC1E91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r>
        <w:rPr>
          <w:rFonts w:hint="eastAsia" w:ascii="方正仿宋简体" w:hAnsi="方正仿宋简体" w:eastAsia="方正仿宋简体" w:cs="方正仿宋简体"/>
          <w:sz w:val="32"/>
          <w:szCs w:val="32"/>
          <w:lang w:val="en-US" w:eastAsia="zh-CN"/>
        </w:rPr>
        <w:t>1.桌面。</w:t>
      </w:r>
      <w:r>
        <w:rPr>
          <w:rFonts w:hint="eastAsia" w:ascii="方正仿宋简体" w:hAnsi="方正仿宋简体" w:eastAsia="方正仿宋简体" w:cs="方正仿宋简体"/>
          <w:sz w:val="32"/>
          <w:szCs w:val="32"/>
          <w:lang w:eastAsia="zh-CN"/>
        </w:rPr>
        <w:t>学生课桌</w:t>
      </w:r>
      <w:r>
        <w:rPr>
          <w:rFonts w:hint="eastAsia" w:ascii="方正仿宋简体" w:hAnsi="方正仿宋简体" w:eastAsia="方正仿宋简体" w:cs="方正仿宋简体"/>
          <w:sz w:val="32"/>
          <w:szCs w:val="32"/>
        </w:rPr>
        <w:t>桌面材质采用18mm厚进口橡木齿接板，</w:t>
      </w:r>
      <w:r>
        <w:rPr>
          <w:rFonts w:hint="eastAsia" w:ascii="方正仿宋简体" w:hAnsi="方正仿宋简体" w:eastAsia="方正仿宋简体" w:cs="方正仿宋简体"/>
          <w:sz w:val="32"/>
          <w:szCs w:val="32"/>
          <w:lang w:eastAsia="zh-CN"/>
        </w:rPr>
        <w:t>课桌桌面</w:t>
      </w:r>
      <w:r>
        <w:rPr>
          <w:rFonts w:hint="eastAsia" w:ascii="方正仿宋简体" w:hAnsi="方正仿宋简体" w:eastAsia="方正仿宋简体" w:cs="方正仿宋简体"/>
          <w:sz w:val="32"/>
          <w:szCs w:val="32"/>
        </w:rPr>
        <w:t>尺寸</w:t>
      </w:r>
      <w:r>
        <w:rPr>
          <w:rFonts w:hint="eastAsia" w:ascii="方正仿宋简体" w:hAnsi="方正仿宋简体" w:eastAsia="方正仿宋简体" w:cs="方正仿宋简体"/>
          <w:sz w:val="32"/>
          <w:szCs w:val="32"/>
          <w:lang w:eastAsia="zh-CN"/>
        </w:rPr>
        <w:t>为</w:t>
      </w:r>
      <w:r>
        <w:rPr>
          <w:rFonts w:hint="eastAsia" w:ascii="方正仿宋简体" w:hAnsi="方正仿宋简体" w:eastAsia="方正仿宋简体" w:cs="方正仿宋简体"/>
          <w:sz w:val="32"/>
          <w:szCs w:val="32"/>
        </w:rPr>
        <w:t>长6</w:t>
      </w:r>
      <w:r>
        <w:rPr>
          <w:rFonts w:hint="eastAsia" w:ascii="方正仿宋简体" w:hAnsi="方正仿宋简体" w:eastAsia="方正仿宋简体" w:cs="方正仿宋简体"/>
          <w:sz w:val="32"/>
          <w:szCs w:val="32"/>
          <w:lang w:val="en-US" w:eastAsia="zh-CN"/>
        </w:rPr>
        <w:t>5</w:t>
      </w:r>
      <w:r>
        <w:rPr>
          <w:rFonts w:hint="eastAsia" w:ascii="方正仿宋简体" w:hAnsi="方正仿宋简体" w:eastAsia="方正仿宋简体" w:cs="方正仿宋简体"/>
          <w:sz w:val="32"/>
          <w:szCs w:val="32"/>
        </w:rPr>
        <w:t>0mm×宽4</w:t>
      </w:r>
      <w:r>
        <w:rPr>
          <w:rFonts w:hint="eastAsia" w:ascii="方正仿宋简体" w:hAnsi="方正仿宋简体" w:eastAsia="方正仿宋简体" w:cs="方正仿宋简体"/>
          <w:sz w:val="32"/>
          <w:szCs w:val="32"/>
          <w:lang w:val="en-US" w:eastAsia="zh-CN"/>
        </w:rPr>
        <w:t>5</w:t>
      </w:r>
      <w:r>
        <w:rPr>
          <w:rFonts w:hint="eastAsia" w:ascii="方正仿宋简体" w:hAnsi="方正仿宋简体" w:eastAsia="方正仿宋简体" w:cs="方正仿宋简体"/>
          <w:sz w:val="32"/>
          <w:szCs w:val="32"/>
        </w:rPr>
        <w:t>0mm</w:t>
      </w:r>
      <w:r>
        <w:rPr>
          <w:rFonts w:hint="eastAsia" w:ascii="方正仿宋简体" w:hAnsi="方正仿宋简体" w:eastAsia="方正仿宋简体" w:cs="方正仿宋简体"/>
          <w:sz w:val="32"/>
          <w:szCs w:val="32"/>
          <w:lang w:eastAsia="zh-CN"/>
        </w:rPr>
        <w:t>，课桌</w:t>
      </w:r>
      <w:r>
        <w:rPr>
          <w:rFonts w:hint="eastAsia" w:ascii="方正仿宋简体" w:hAnsi="方正仿宋简体" w:eastAsia="方正仿宋简体" w:cs="方正仿宋简体"/>
          <w:sz w:val="32"/>
          <w:szCs w:val="32"/>
        </w:rPr>
        <w:t>高</w:t>
      </w:r>
      <w:r>
        <w:rPr>
          <w:rFonts w:hint="eastAsia" w:ascii="方正仿宋简体" w:hAnsi="方正仿宋简体" w:eastAsia="方正仿宋简体" w:cs="方正仿宋简体"/>
          <w:sz w:val="32"/>
          <w:szCs w:val="32"/>
          <w:lang w:eastAsia="zh-CN"/>
        </w:rPr>
        <w:t>度可调节，调节范围在</w:t>
      </w:r>
      <w:r>
        <w:rPr>
          <w:rFonts w:hint="eastAsia" w:ascii="方正仿宋简体" w:hAnsi="方正仿宋简体" w:eastAsia="方正仿宋简体" w:cs="方正仿宋简体"/>
          <w:sz w:val="32"/>
          <w:szCs w:val="32"/>
          <w:lang w:val="en-US" w:eastAsia="zh-CN"/>
        </w:rPr>
        <w:t>680</w:t>
      </w:r>
      <w:r>
        <w:rPr>
          <w:rFonts w:hint="eastAsia" w:ascii="方正仿宋简体" w:hAnsi="方正仿宋简体" w:eastAsia="方正仿宋简体" w:cs="方正仿宋简体"/>
          <w:sz w:val="32"/>
          <w:szCs w:val="32"/>
        </w:rPr>
        <w:t>mm～</w:t>
      </w:r>
      <w:r>
        <w:rPr>
          <w:rFonts w:hint="eastAsia" w:ascii="方正仿宋简体" w:hAnsi="方正仿宋简体" w:eastAsia="方正仿宋简体" w:cs="方正仿宋简体"/>
          <w:sz w:val="32"/>
          <w:szCs w:val="32"/>
          <w:lang w:val="en-US" w:eastAsia="zh-CN"/>
        </w:rPr>
        <w:t>760</w:t>
      </w:r>
      <w:r>
        <w:rPr>
          <w:rFonts w:hint="eastAsia" w:ascii="方正仿宋简体" w:hAnsi="方正仿宋简体" w:eastAsia="方正仿宋简体" w:cs="方正仿宋简体"/>
          <w:sz w:val="32"/>
          <w:szCs w:val="32"/>
        </w:rPr>
        <w:t>mm</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桌面正前方设有笔槽，</w:t>
      </w:r>
      <w:r>
        <w:rPr>
          <w:rFonts w:hint="eastAsia" w:ascii="方正仿宋简体" w:hAnsi="方正仿宋简体" w:eastAsia="方正仿宋简体" w:cs="方正仿宋简体"/>
          <w:sz w:val="32"/>
          <w:szCs w:val="32"/>
          <w:lang w:eastAsia="zh-CN"/>
        </w:rPr>
        <w:t>桌面</w:t>
      </w:r>
      <w:r>
        <w:rPr>
          <w:rFonts w:hint="eastAsia" w:ascii="方正仿宋简体" w:hAnsi="方正仿宋简体" w:eastAsia="方正仿宋简体" w:cs="方正仿宋简体"/>
          <w:sz w:val="32"/>
          <w:szCs w:val="32"/>
        </w:rPr>
        <w:t>四周倒圆角，四角圆润</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边缘光滑无毛刺</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桌面平整</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颜色均匀、平整、光滑</w:t>
      </w:r>
      <w:r>
        <w:rPr>
          <w:rFonts w:hint="eastAsia" w:ascii="方正仿宋简体" w:hAnsi="方正仿宋简体" w:eastAsia="方正仿宋简体" w:cs="方正仿宋简体"/>
          <w:sz w:val="32"/>
          <w:szCs w:val="32"/>
          <w:lang w:eastAsia="zh-CN"/>
        </w:rPr>
        <w:t>。</w:t>
      </w:r>
    </w:p>
    <w:p w14:paraId="21FB9B68">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2.</w:t>
      </w:r>
      <w:r>
        <w:rPr>
          <w:rFonts w:hint="eastAsia" w:ascii="方正仿宋简体" w:hAnsi="方正仿宋简体" w:eastAsia="方正仿宋简体" w:cs="方正仿宋简体"/>
          <w:sz w:val="32"/>
          <w:szCs w:val="32"/>
        </w:rPr>
        <w:t>书斗</w:t>
      </w:r>
      <w:r>
        <w:rPr>
          <w:rFonts w:hint="eastAsia" w:ascii="方正仿宋简体" w:hAnsi="方正仿宋简体" w:eastAsia="方正仿宋简体" w:cs="方正仿宋简体"/>
          <w:sz w:val="32"/>
          <w:szCs w:val="32"/>
          <w:lang w:eastAsia="zh-CN"/>
        </w:rPr>
        <w:t>。书斗</w:t>
      </w:r>
      <w:r>
        <w:rPr>
          <w:rFonts w:hint="eastAsia" w:ascii="方正仿宋简体" w:hAnsi="方正仿宋简体" w:eastAsia="方正仿宋简体" w:cs="方正仿宋简体"/>
          <w:sz w:val="32"/>
          <w:szCs w:val="32"/>
        </w:rPr>
        <w:t>采用长5</w:t>
      </w:r>
      <w:r>
        <w:rPr>
          <w:rFonts w:hint="eastAsia" w:ascii="方正仿宋简体" w:hAnsi="方正仿宋简体" w:eastAsia="方正仿宋简体" w:cs="方正仿宋简体"/>
          <w:sz w:val="32"/>
          <w:szCs w:val="32"/>
          <w:lang w:val="en-US" w:eastAsia="zh-CN"/>
        </w:rPr>
        <w:t>5</w:t>
      </w:r>
      <w:r>
        <w:rPr>
          <w:rFonts w:hint="eastAsia" w:ascii="方正仿宋简体" w:hAnsi="方正仿宋简体" w:eastAsia="方正仿宋简体" w:cs="方正仿宋简体"/>
          <w:sz w:val="32"/>
          <w:szCs w:val="32"/>
        </w:rPr>
        <w:t>0mm×深3</w:t>
      </w:r>
      <w:r>
        <w:rPr>
          <w:rFonts w:hint="eastAsia" w:ascii="方正仿宋简体" w:hAnsi="方正仿宋简体" w:eastAsia="方正仿宋简体" w:cs="方正仿宋简体"/>
          <w:sz w:val="32"/>
          <w:szCs w:val="32"/>
          <w:lang w:val="en-US" w:eastAsia="zh-CN"/>
        </w:rPr>
        <w:t>6</w:t>
      </w:r>
      <w:r>
        <w:rPr>
          <w:rFonts w:hint="eastAsia" w:ascii="方正仿宋简体" w:hAnsi="方正仿宋简体" w:eastAsia="方正仿宋简体" w:cs="方正仿宋简体"/>
          <w:sz w:val="32"/>
          <w:szCs w:val="32"/>
        </w:rPr>
        <w:t>0mm×高1</w:t>
      </w:r>
      <w:r>
        <w:rPr>
          <w:rFonts w:hint="eastAsia" w:ascii="方正仿宋简体" w:hAnsi="方正仿宋简体" w:eastAsia="方正仿宋简体" w:cs="方正仿宋简体"/>
          <w:sz w:val="32"/>
          <w:szCs w:val="32"/>
          <w:lang w:val="en-US" w:eastAsia="zh-CN"/>
        </w:rPr>
        <w:t>6</w:t>
      </w:r>
      <w:r>
        <w:rPr>
          <w:rFonts w:hint="eastAsia" w:ascii="方正仿宋简体" w:hAnsi="方正仿宋简体" w:eastAsia="方正仿宋简体" w:cs="方正仿宋简体"/>
          <w:sz w:val="32"/>
          <w:szCs w:val="32"/>
        </w:rPr>
        <w:t>0mm</w:t>
      </w:r>
      <w:r>
        <w:rPr>
          <w:rFonts w:hint="eastAsia" w:ascii="方正仿宋简体" w:hAnsi="方正仿宋简体" w:eastAsia="方正仿宋简体" w:cs="方正仿宋简体"/>
          <w:sz w:val="32"/>
          <w:szCs w:val="32"/>
          <w:lang w:val="en-US" w:eastAsia="zh-CN"/>
        </w:rPr>
        <w:t>塑胶斗，书斗的左右两边均有水杯架。</w:t>
      </w:r>
    </w:p>
    <w:p w14:paraId="53755D81">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r>
        <w:rPr>
          <w:rFonts w:hint="eastAsia" w:ascii="方正仿宋简体" w:hAnsi="方正仿宋简体" w:eastAsia="方正仿宋简体" w:cs="方正仿宋简体"/>
          <w:sz w:val="32"/>
          <w:szCs w:val="32"/>
          <w:lang w:val="en-US" w:eastAsia="zh-CN"/>
        </w:rPr>
        <w:t>3.</w:t>
      </w:r>
      <w:r>
        <w:rPr>
          <w:rFonts w:hint="eastAsia" w:ascii="方正仿宋简体" w:hAnsi="方正仿宋简体" w:eastAsia="方正仿宋简体" w:cs="方正仿宋简体"/>
          <w:sz w:val="32"/>
          <w:szCs w:val="32"/>
        </w:rPr>
        <w:t>桌架</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地脚采用30mm*</w:t>
      </w:r>
      <w:r>
        <w:rPr>
          <w:rFonts w:hint="eastAsia" w:ascii="方正仿宋简体" w:hAnsi="方正仿宋简体" w:eastAsia="方正仿宋简体" w:cs="方正仿宋简体"/>
          <w:sz w:val="32"/>
          <w:szCs w:val="32"/>
          <w:lang w:val="en-US" w:eastAsia="zh-CN"/>
        </w:rPr>
        <w:t>6</w:t>
      </w:r>
      <w:r>
        <w:rPr>
          <w:rFonts w:hint="eastAsia" w:ascii="方正仿宋简体" w:hAnsi="方正仿宋简体" w:eastAsia="方正仿宋简体" w:cs="方正仿宋简体"/>
          <w:sz w:val="32"/>
          <w:szCs w:val="32"/>
        </w:rPr>
        <w:t>0mm*1.</w:t>
      </w:r>
      <w:r>
        <w:rPr>
          <w:rFonts w:hint="eastAsia" w:ascii="方正仿宋简体" w:hAnsi="方正仿宋简体" w:eastAsia="方正仿宋简体" w:cs="方正仿宋简体"/>
          <w:sz w:val="32"/>
          <w:szCs w:val="32"/>
          <w:lang w:val="en-US" w:eastAsia="zh-CN"/>
        </w:rPr>
        <w:t>5</w:t>
      </w:r>
      <w:r>
        <w:rPr>
          <w:rFonts w:hint="eastAsia" w:ascii="方正仿宋简体" w:hAnsi="方正仿宋简体" w:eastAsia="方正仿宋简体" w:cs="方正仿宋简体"/>
          <w:sz w:val="32"/>
          <w:szCs w:val="32"/>
        </w:rPr>
        <w:t>mm优质</w:t>
      </w:r>
      <w:r>
        <w:rPr>
          <w:rFonts w:hint="eastAsia" w:ascii="方正仿宋简体" w:hAnsi="方正仿宋简体" w:eastAsia="方正仿宋简体" w:cs="方正仿宋简体"/>
          <w:sz w:val="32"/>
          <w:szCs w:val="32"/>
          <w:lang w:val="en-US" w:eastAsia="zh-CN"/>
        </w:rPr>
        <w:t>扁</w:t>
      </w:r>
      <w:r>
        <w:rPr>
          <w:rFonts w:hint="eastAsia" w:ascii="方正仿宋简体" w:hAnsi="方正仿宋简体" w:eastAsia="方正仿宋简体" w:cs="方正仿宋简体"/>
          <w:sz w:val="32"/>
          <w:szCs w:val="32"/>
        </w:rPr>
        <w:t>管，</w:t>
      </w:r>
      <w:r>
        <w:rPr>
          <w:rFonts w:hint="eastAsia" w:ascii="方正仿宋简体" w:hAnsi="方正仿宋简体" w:eastAsia="方正仿宋简体" w:cs="方正仿宋简体"/>
          <w:sz w:val="32"/>
          <w:szCs w:val="32"/>
          <w:lang w:eastAsia="zh-CN"/>
        </w:rPr>
        <w:t>课桌</w:t>
      </w:r>
      <w:r>
        <w:rPr>
          <w:rFonts w:hint="eastAsia" w:ascii="方正仿宋简体" w:hAnsi="方正仿宋简体" w:eastAsia="方正仿宋简体" w:cs="方正仿宋简体"/>
          <w:sz w:val="32"/>
          <w:szCs w:val="32"/>
        </w:rPr>
        <w:t>立柱采用30mm*60mm*1.</w:t>
      </w:r>
      <w:r>
        <w:rPr>
          <w:rFonts w:hint="eastAsia" w:ascii="方正仿宋简体" w:hAnsi="方正仿宋简体" w:eastAsia="方正仿宋简体" w:cs="方正仿宋简体"/>
          <w:sz w:val="32"/>
          <w:szCs w:val="32"/>
          <w:lang w:val="en-US" w:eastAsia="zh-CN"/>
        </w:rPr>
        <w:t>5</w:t>
      </w:r>
      <w:r>
        <w:rPr>
          <w:rFonts w:hint="eastAsia" w:ascii="方正仿宋简体" w:hAnsi="方正仿宋简体" w:eastAsia="方正仿宋简体" w:cs="方正仿宋简体"/>
          <w:sz w:val="32"/>
          <w:szCs w:val="32"/>
        </w:rPr>
        <w:t>mm优质</w:t>
      </w:r>
      <w:r>
        <w:rPr>
          <w:rFonts w:hint="eastAsia" w:ascii="方正仿宋简体" w:hAnsi="方正仿宋简体" w:eastAsia="方正仿宋简体" w:cs="方正仿宋简体"/>
          <w:sz w:val="32"/>
          <w:szCs w:val="32"/>
          <w:lang w:val="en-US" w:eastAsia="zh-CN"/>
        </w:rPr>
        <w:t>扁</w:t>
      </w:r>
      <w:r>
        <w:rPr>
          <w:rFonts w:hint="eastAsia" w:ascii="方正仿宋简体" w:hAnsi="方正仿宋简体" w:eastAsia="方正仿宋简体" w:cs="方正仿宋简体"/>
          <w:sz w:val="32"/>
          <w:szCs w:val="32"/>
        </w:rPr>
        <w:t>管，横档采用30mm*60mm*1.</w:t>
      </w:r>
      <w:r>
        <w:rPr>
          <w:rFonts w:hint="eastAsia" w:ascii="方正仿宋简体" w:hAnsi="方正仿宋简体" w:eastAsia="方正仿宋简体" w:cs="方正仿宋简体"/>
          <w:sz w:val="32"/>
          <w:szCs w:val="32"/>
          <w:lang w:val="en-US" w:eastAsia="zh-CN"/>
        </w:rPr>
        <w:t>5</w:t>
      </w:r>
      <w:r>
        <w:rPr>
          <w:rFonts w:hint="eastAsia" w:ascii="方正仿宋简体" w:hAnsi="方正仿宋简体" w:eastAsia="方正仿宋简体" w:cs="方正仿宋简体"/>
          <w:sz w:val="32"/>
          <w:szCs w:val="32"/>
        </w:rPr>
        <w:t>mm优质</w:t>
      </w:r>
      <w:r>
        <w:rPr>
          <w:rFonts w:hint="eastAsia" w:ascii="方正仿宋简体" w:hAnsi="方正仿宋简体" w:eastAsia="方正仿宋简体" w:cs="方正仿宋简体"/>
          <w:sz w:val="32"/>
          <w:szCs w:val="32"/>
          <w:lang w:val="en-US" w:eastAsia="zh-CN"/>
        </w:rPr>
        <w:t>扁</w:t>
      </w:r>
      <w:r>
        <w:rPr>
          <w:rFonts w:hint="eastAsia" w:ascii="方正仿宋简体" w:hAnsi="方正仿宋简体" w:eastAsia="方正仿宋简体" w:cs="方正仿宋简体"/>
          <w:sz w:val="32"/>
          <w:szCs w:val="32"/>
        </w:rPr>
        <w:t>管</w:t>
      </w:r>
      <w:r>
        <w:rPr>
          <w:rFonts w:hint="eastAsia" w:ascii="方正仿宋简体" w:hAnsi="方正仿宋简体" w:eastAsia="方正仿宋简体" w:cs="方正仿宋简体"/>
          <w:sz w:val="32"/>
          <w:szCs w:val="32"/>
          <w:lang w:eastAsia="zh-CN"/>
        </w:rPr>
        <w:t>，课</w:t>
      </w:r>
      <w:r>
        <w:rPr>
          <w:rFonts w:hint="eastAsia" w:ascii="方正仿宋简体" w:hAnsi="方正仿宋简体" w:eastAsia="方正仿宋简体" w:cs="方正仿宋简体"/>
          <w:sz w:val="32"/>
          <w:szCs w:val="32"/>
        </w:rPr>
        <w:t>桌升降管</w:t>
      </w:r>
      <w:r>
        <w:rPr>
          <w:rFonts w:hint="eastAsia" w:ascii="方正仿宋简体" w:hAnsi="方正仿宋简体" w:eastAsia="方正仿宋简体" w:cs="方正仿宋简体"/>
          <w:sz w:val="32"/>
          <w:szCs w:val="32"/>
          <w:lang w:eastAsia="zh-CN"/>
        </w:rPr>
        <w:t>采用</w:t>
      </w:r>
      <w:r>
        <w:rPr>
          <w:rFonts w:hint="eastAsia" w:ascii="方正仿宋简体" w:hAnsi="方正仿宋简体" w:eastAsia="方正仿宋简体" w:cs="方正仿宋简体"/>
          <w:sz w:val="32"/>
          <w:szCs w:val="32"/>
          <w:lang w:val="en-US" w:eastAsia="zh-CN"/>
        </w:rPr>
        <w:t>25</w:t>
      </w:r>
      <w:r>
        <w:rPr>
          <w:rFonts w:hint="eastAsia" w:ascii="方正仿宋简体" w:hAnsi="方正仿宋简体" w:eastAsia="方正仿宋简体" w:cs="方正仿宋简体"/>
          <w:sz w:val="32"/>
          <w:szCs w:val="32"/>
        </w:rPr>
        <w:t>mm*</w:t>
      </w:r>
      <w:r>
        <w:rPr>
          <w:rFonts w:hint="eastAsia" w:ascii="方正仿宋简体" w:hAnsi="方正仿宋简体" w:eastAsia="方正仿宋简体" w:cs="方正仿宋简体"/>
          <w:sz w:val="32"/>
          <w:szCs w:val="32"/>
          <w:lang w:val="en-US" w:eastAsia="zh-CN"/>
        </w:rPr>
        <w:t>50</w:t>
      </w:r>
      <w:r>
        <w:rPr>
          <w:rFonts w:hint="eastAsia" w:ascii="方正仿宋简体" w:hAnsi="方正仿宋简体" w:eastAsia="方正仿宋简体" w:cs="方正仿宋简体"/>
          <w:sz w:val="32"/>
          <w:szCs w:val="32"/>
        </w:rPr>
        <w:t>mm*1.</w:t>
      </w:r>
      <w:r>
        <w:rPr>
          <w:rFonts w:hint="eastAsia" w:ascii="方正仿宋简体" w:hAnsi="方正仿宋简体" w:eastAsia="方正仿宋简体" w:cs="方正仿宋简体"/>
          <w:sz w:val="32"/>
          <w:szCs w:val="32"/>
          <w:lang w:val="en-US" w:eastAsia="zh-CN"/>
        </w:rPr>
        <w:t>5</w:t>
      </w:r>
      <w:r>
        <w:rPr>
          <w:rFonts w:hint="eastAsia" w:ascii="方正仿宋简体" w:hAnsi="方正仿宋简体" w:eastAsia="方正仿宋简体" w:cs="方正仿宋简体"/>
          <w:sz w:val="32"/>
          <w:szCs w:val="32"/>
        </w:rPr>
        <w:t>mm优质扁管，</w:t>
      </w:r>
      <w:r>
        <w:rPr>
          <w:rFonts w:hint="eastAsia" w:ascii="方正仿宋简体" w:hAnsi="方正仿宋简体" w:eastAsia="方正仿宋简体" w:cs="方正仿宋简体"/>
          <w:sz w:val="32"/>
          <w:szCs w:val="32"/>
          <w:lang w:eastAsia="zh-CN"/>
        </w:rPr>
        <w:t>书斗下</w:t>
      </w:r>
      <w:r>
        <w:rPr>
          <w:rFonts w:hint="eastAsia" w:ascii="方正仿宋简体" w:hAnsi="方正仿宋简体" w:eastAsia="方正仿宋简体" w:cs="方正仿宋简体"/>
          <w:sz w:val="32"/>
          <w:szCs w:val="32"/>
        </w:rPr>
        <w:t>横档采用</w:t>
      </w:r>
      <w:r>
        <w:rPr>
          <w:rFonts w:hint="eastAsia" w:ascii="方正仿宋简体" w:hAnsi="方正仿宋简体" w:eastAsia="方正仿宋简体" w:cs="方正仿宋简体"/>
          <w:sz w:val="32"/>
          <w:szCs w:val="32"/>
          <w:lang w:val="en-US" w:eastAsia="zh-CN"/>
        </w:rPr>
        <w:t>13</w:t>
      </w:r>
      <w:r>
        <w:rPr>
          <w:rFonts w:hint="eastAsia" w:ascii="方正仿宋简体" w:hAnsi="方正仿宋简体" w:eastAsia="方正仿宋简体" w:cs="方正仿宋简体"/>
          <w:sz w:val="32"/>
          <w:szCs w:val="32"/>
        </w:rPr>
        <w:t>mm*</w:t>
      </w:r>
      <w:r>
        <w:rPr>
          <w:rFonts w:hint="eastAsia" w:ascii="方正仿宋简体" w:hAnsi="方正仿宋简体" w:eastAsia="方正仿宋简体" w:cs="方正仿宋简体"/>
          <w:sz w:val="32"/>
          <w:szCs w:val="32"/>
          <w:lang w:val="en-US" w:eastAsia="zh-CN"/>
        </w:rPr>
        <w:t>32</w:t>
      </w:r>
      <w:r>
        <w:rPr>
          <w:rFonts w:hint="eastAsia" w:ascii="方正仿宋简体" w:hAnsi="方正仿宋简体" w:eastAsia="方正仿宋简体" w:cs="方正仿宋简体"/>
          <w:sz w:val="32"/>
          <w:szCs w:val="32"/>
        </w:rPr>
        <w:t>mm*1.</w:t>
      </w:r>
      <w:r>
        <w:rPr>
          <w:rFonts w:hint="eastAsia" w:ascii="方正仿宋简体" w:hAnsi="方正仿宋简体" w:eastAsia="方正仿宋简体" w:cs="方正仿宋简体"/>
          <w:sz w:val="32"/>
          <w:szCs w:val="32"/>
          <w:lang w:val="en-US" w:eastAsia="zh-CN"/>
        </w:rPr>
        <w:t>5</w:t>
      </w:r>
      <w:r>
        <w:rPr>
          <w:rFonts w:hint="eastAsia" w:ascii="方正仿宋简体" w:hAnsi="方正仿宋简体" w:eastAsia="方正仿宋简体" w:cs="方正仿宋简体"/>
          <w:sz w:val="32"/>
          <w:szCs w:val="32"/>
        </w:rPr>
        <w:t>mm优质</w:t>
      </w:r>
      <w:r>
        <w:rPr>
          <w:rFonts w:hint="eastAsia" w:ascii="方正仿宋简体" w:hAnsi="方正仿宋简体" w:eastAsia="方正仿宋简体" w:cs="方正仿宋简体"/>
          <w:sz w:val="32"/>
          <w:szCs w:val="32"/>
          <w:lang w:val="en-US" w:eastAsia="zh-CN"/>
        </w:rPr>
        <w:t>扁管</w:t>
      </w:r>
      <w:r>
        <w:rPr>
          <w:rFonts w:hint="eastAsia" w:ascii="方正仿宋简体" w:hAnsi="方正仿宋简体" w:eastAsia="方正仿宋简体" w:cs="方正仿宋简体"/>
          <w:sz w:val="32"/>
          <w:szCs w:val="32"/>
          <w:lang w:eastAsia="zh-CN"/>
        </w:rPr>
        <w:t>。</w:t>
      </w:r>
    </w:p>
    <w:p w14:paraId="79C03D1A">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4.</w:t>
      </w:r>
      <w:r>
        <w:rPr>
          <w:rFonts w:hint="eastAsia" w:ascii="方正仿宋简体" w:hAnsi="方正仿宋简体" w:eastAsia="方正仿宋简体" w:cs="方正仿宋简体"/>
          <w:sz w:val="32"/>
          <w:szCs w:val="32"/>
        </w:rPr>
        <w:t>网篮</w:t>
      </w:r>
      <w:r>
        <w:rPr>
          <w:rFonts w:hint="eastAsia" w:ascii="方正仿宋简体" w:hAnsi="方正仿宋简体" w:eastAsia="方正仿宋简体" w:cs="方正仿宋简体"/>
          <w:sz w:val="32"/>
          <w:szCs w:val="32"/>
          <w:lang w:eastAsia="zh-CN"/>
        </w:rPr>
        <w:t>。网篮尺寸为</w:t>
      </w:r>
      <w:r>
        <w:rPr>
          <w:rFonts w:hint="eastAsia" w:ascii="方正仿宋简体" w:hAnsi="方正仿宋简体" w:eastAsia="方正仿宋简体" w:cs="方正仿宋简体"/>
          <w:sz w:val="32"/>
          <w:szCs w:val="32"/>
          <w:lang w:val="en-US" w:eastAsia="zh-CN"/>
        </w:rPr>
        <w:t>500mm*160mm*180mm，误差不大于5mm，网篮为可折叠式，也可采用悬挂拆卸式，</w:t>
      </w:r>
      <w:r>
        <w:rPr>
          <w:rFonts w:hint="eastAsia" w:ascii="方正仿宋简体" w:hAnsi="方正仿宋简体" w:eastAsia="方正仿宋简体" w:cs="方正仿宋简体"/>
          <w:sz w:val="32"/>
          <w:szCs w:val="32"/>
          <w:lang w:eastAsia="zh-CN"/>
        </w:rPr>
        <w:t>用于学生</w:t>
      </w:r>
      <w:r>
        <w:rPr>
          <w:rFonts w:hint="eastAsia" w:ascii="方正仿宋简体" w:hAnsi="方正仿宋简体" w:eastAsia="方正仿宋简体" w:cs="方正仿宋简体"/>
          <w:sz w:val="32"/>
          <w:szCs w:val="32"/>
        </w:rPr>
        <w:t>存放书包等。</w:t>
      </w:r>
    </w:p>
    <w:p w14:paraId="0BB8D3FE">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楷体简体" w:hAnsi="方正楷体简体" w:eastAsia="方正楷体简体" w:cs="方正楷体简体"/>
          <w:sz w:val="32"/>
          <w:szCs w:val="32"/>
          <w:lang w:eastAsia="zh-CN"/>
        </w:rPr>
      </w:pPr>
      <w:r>
        <w:rPr>
          <w:rFonts w:hint="eastAsia" w:ascii="方正楷体简体" w:hAnsi="方正楷体简体" w:eastAsia="方正楷体简体" w:cs="方正楷体简体"/>
          <w:sz w:val="32"/>
          <w:szCs w:val="32"/>
          <w:lang w:eastAsia="zh-CN"/>
        </w:rPr>
        <w:t>（二）学生课桌凳</w:t>
      </w:r>
    </w:p>
    <w:p w14:paraId="08FFBCA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r>
        <w:rPr>
          <w:rFonts w:hint="eastAsia" w:ascii="方正仿宋简体" w:hAnsi="方正仿宋简体" w:eastAsia="方正仿宋简体" w:cs="方正仿宋简体"/>
          <w:sz w:val="32"/>
          <w:szCs w:val="32"/>
          <w:lang w:val="en-US" w:eastAsia="zh-CN"/>
        </w:rPr>
        <w:t>1.</w:t>
      </w:r>
      <w:r>
        <w:rPr>
          <w:rFonts w:hint="eastAsia" w:ascii="方正仿宋简体" w:hAnsi="方正仿宋简体" w:eastAsia="方正仿宋简体" w:cs="方正仿宋简体"/>
          <w:sz w:val="32"/>
          <w:szCs w:val="32"/>
        </w:rPr>
        <w:t>凳面</w:t>
      </w:r>
      <w:r>
        <w:rPr>
          <w:rFonts w:hint="eastAsia" w:ascii="方正仿宋简体" w:hAnsi="方正仿宋简体" w:eastAsia="方正仿宋简体" w:cs="方正仿宋简体"/>
          <w:sz w:val="32"/>
          <w:szCs w:val="32"/>
          <w:lang w:eastAsia="zh-CN"/>
        </w:rPr>
        <w:t>。学生课桌凳面</w:t>
      </w:r>
      <w:r>
        <w:rPr>
          <w:rFonts w:hint="eastAsia" w:ascii="方正仿宋简体" w:hAnsi="方正仿宋简体" w:eastAsia="方正仿宋简体" w:cs="方正仿宋简体"/>
          <w:sz w:val="32"/>
          <w:szCs w:val="32"/>
        </w:rPr>
        <w:t>材质采用18mm厚进口橡木齿接板，</w:t>
      </w:r>
      <w:r>
        <w:rPr>
          <w:rFonts w:hint="eastAsia" w:ascii="方正仿宋简体" w:hAnsi="方正仿宋简体" w:eastAsia="方正仿宋简体" w:cs="方正仿宋简体"/>
          <w:sz w:val="32"/>
          <w:szCs w:val="32"/>
          <w:lang w:eastAsia="zh-CN"/>
        </w:rPr>
        <w:t>课桌凳面</w:t>
      </w:r>
      <w:r>
        <w:rPr>
          <w:rFonts w:hint="eastAsia" w:ascii="方正仿宋简体" w:hAnsi="方正仿宋简体" w:eastAsia="方正仿宋简体" w:cs="方正仿宋简体"/>
          <w:sz w:val="32"/>
          <w:szCs w:val="32"/>
        </w:rPr>
        <w:t>尺寸</w:t>
      </w:r>
      <w:r>
        <w:rPr>
          <w:rFonts w:hint="eastAsia" w:ascii="方正仿宋简体" w:hAnsi="方正仿宋简体" w:eastAsia="方正仿宋简体" w:cs="方正仿宋简体"/>
          <w:sz w:val="32"/>
          <w:szCs w:val="32"/>
          <w:lang w:eastAsia="zh-CN"/>
        </w:rPr>
        <w:t>为</w:t>
      </w:r>
      <w:r>
        <w:rPr>
          <w:rFonts w:hint="eastAsia" w:ascii="方正仿宋简体" w:hAnsi="方正仿宋简体" w:eastAsia="方正仿宋简体" w:cs="方正仿宋简体"/>
          <w:sz w:val="32"/>
          <w:szCs w:val="32"/>
        </w:rPr>
        <w:t>长</w:t>
      </w:r>
      <w:r>
        <w:rPr>
          <w:rFonts w:hint="eastAsia" w:ascii="方正仿宋简体" w:hAnsi="方正仿宋简体" w:eastAsia="方正仿宋简体" w:cs="方正仿宋简体"/>
          <w:sz w:val="32"/>
          <w:szCs w:val="32"/>
          <w:lang w:val="en-US" w:eastAsia="zh-CN"/>
        </w:rPr>
        <w:t>340</w:t>
      </w:r>
      <w:r>
        <w:rPr>
          <w:rFonts w:hint="eastAsia" w:ascii="方正仿宋简体" w:hAnsi="方正仿宋简体" w:eastAsia="方正仿宋简体" w:cs="方正仿宋简体"/>
          <w:sz w:val="32"/>
          <w:szCs w:val="32"/>
        </w:rPr>
        <w:t>mm×宽</w:t>
      </w:r>
      <w:r>
        <w:rPr>
          <w:rFonts w:hint="eastAsia" w:ascii="方正仿宋简体" w:hAnsi="方正仿宋简体" w:eastAsia="方正仿宋简体" w:cs="方正仿宋简体"/>
          <w:sz w:val="32"/>
          <w:szCs w:val="32"/>
          <w:lang w:val="en-US" w:eastAsia="zh-CN"/>
        </w:rPr>
        <w:t>240</w:t>
      </w:r>
      <w:r>
        <w:rPr>
          <w:rFonts w:hint="eastAsia" w:ascii="方正仿宋简体" w:hAnsi="方正仿宋简体" w:eastAsia="方正仿宋简体" w:cs="方正仿宋简体"/>
          <w:sz w:val="32"/>
          <w:szCs w:val="32"/>
        </w:rPr>
        <w:t>mm</w:t>
      </w:r>
      <w:r>
        <w:rPr>
          <w:rFonts w:hint="eastAsia" w:ascii="方正仿宋简体" w:hAnsi="方正仿宋简体" w:eastAsia="方正仿宋简体" w:cs="方正仿宋简体"/>
          <w:sz w:val="32"/>
          <w:szCs w:val="32"/>
          <w:lang w:eastAsia="zh-CN"/>
        </w:rPr>
        <w:t>，课桌凳</w:t>
      </w:r>
      <w:r>
        <w:rPr>
          <w:rFonts w:hint="eastAsia" w:ascii="方正仿宋简体" w:hAnsi="方正仿宋简体" w:eastAsia="方正仿宋简体" w:cs="方正仿宋简体"/>
          <w:sz w:val="32"/>
          <w:szCs w:val="32"/>
        </w:rPr>
        <w:t>高</w:t>
      </w:r>
      <w:r>
        <w:rPr>
          <w:rFonts w:hint="eastAsia" w:ascii="方正仿宋简体" w:hAnsi="方正仿宋简体" w:eastAsia="方正仿宋简体" w:cs="方正仿宋简体"/>
          <w:sz w:val="32"/>
          <w:szCs w:val="32"/>
          <w:lang w:eastAsia="zh-CN"/>
        </w:rPr>
        <w:t>度可调节，调节范围在</w:t>
      </w:r>
      <w:r>
        <w:rPr>
          <w:rFonts w:hint="eastAsia" w:ascii="方正仿宋简体" w:hAnsi="方正仿宋简体" w:eastAsia="方正仿宋简体" w:cs="方正仿宋简体"/>
          <w:sz w:val="32"/>
          <w:szCs w:val="32"/>
          <w:lang w:val="en-US" w:eastAsia="zh-CN"/>
        </w:rPr>
        <w:t>400</w:t>
      </w:r>
      <w:r>
        <w:rPr>
          <w:rFonts w:hint="eastAsia" w:ascii="方正仿宋简体" w:hAnsi="方正仿宋简体" w:eastAsia="方正仿宋简体" w:cs="方正仿宋简体"/>
          <w:sz w:val="32"/>
          <w:szCs w:val="32"/>
        </w:rPr>
        <w:t>mm～</w:t>
      </w:r>
      <w:r>
        <w:rPr>
          <w:rFonts w:hint="eastAsia" w:ascii="方正仿宋简体" w:hAnsi="方正仿宋简体" w:eastAsia="方正仿宋简体" w:cs="方正仿宋简体"/>
          <w:sz w:val="32"/>
          <w:szCs w:val="32"/>
          <w:lang w:val="en-US" w:eastAsia="zh-CN"/>
        </w:rPr>
        <w:t>440</w:t>
      </w:r>
      <w:r>
        <w:rPr>
          <w:rFonts w:hint="eastAsia" w:ascii="方正仿宋简体" w:hAnsi="方正仿宋简体" w:eastAsia="方正仿宋简体" w:cs="方正仿宋简体"/>
          <w:sz w:val="32"/>
          <w:szCs w:val="32"/>
        </w:rPr>
        <w:t>mm</w:t>
      </w:r>
      <w:r>
        <w:rPr>
          <w:rFonts w:hint="eastAsia" w:ascii="方正仿宋简体" w:hAnsi="方正仿宋简体" w:eastAsia="方正仿宋简体" w:cs="方正仿宋简体"/>
          <w:sz w:val="32"/>
          <w:szCs w:val="32"/>
          <w:lang w:eastAsia="zh-CN"/>
        </w:rPr>
        <w:t>，凳面</w:t>
      </w:r>
      <w:r>
        <w:rPr>
          <w:rFonts w:hint="eastAsia" w:ascii="方正仿宋简体" w:hAnsi="方正仿宋简体" w:eastAsia="方正仿宋简体" w:cs="方正仿宋简体"/>
          <w:sz w:val="32"/>
          <w:szCs w:val="32"/>
        </w:rPr>
        <w:t>四周倒圆角，四角圆润</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边缘光滑无毛刺</w:t>
      </w:r>
      <w:r>
        <w:rPr>
          <w:rFonts w:hint="eastAsia" w:ascii="方正仿宋简体" w:hAnsi="方正仿宋简体" w:eastAsia="方正仿宋简体" w:cs="方正仿宋简体"/>
          <w:sz w:val="32"/>
          <w:szCs w:val="32"/>
          <w:lang w:eastAsia="zh-CN"/>
        </w:rPr>
        <w:t>，凳</w:t>
      </w:r>
      <w:r>
        <w:rPr>
          <w:rFonts w:hint="eastAsia" w:ascii="方正仿宋简体" w:hAnsi="方正仿宋简体" w:eastAsia="方正仿宋简体" w:cs="方正仿宋简体"/>
          <w:sz w:val="32"/>
          <w:szCs w:val="32"/>
        </w:rPr>
        <w:t>面平整</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颜色均匀、平整、光滑</w:t>
      </w:r>
      <w:r>
        <w:rPr>
          <w:rFonts w:hint="eastAsia" w:ascii="方正仿宋简体" w:hAnsi="方正仿宋简体" w:eastAsia="方正仿宋简体" w:cs="方正仿宋简体"/>
          <w:sz w:val="32"/>
          <w:szCs w:val="32"/>
          <w:lang w:eastAsia="zh-CN"/>
        </w:rPr>
        <w:t>。</w:t>
      </w:r>
    </w:p>
    <w:p w14:paraId="04446543">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2.凳架。</w:t>
      </w:r>
      <w:r>
        <w:rPr>
          <w:rFonts w:hint="eastAsia" w:ascii="方正仿宋简体" w:hAnsi="方正仿宋简体" w:eastAsia="方正仿宋简体" w:cs="方正仿宋简体"/>
          <w:sz w:val="32"/>
          <w:szCs w:val="32"/>
        </w:rPr>
        <w:t>立柱采用</w:t>
      </w:r>
      <w:r>
        <w:rPr>
          <w:rFonts w:hint="eastAsia" w:ascii="方正仿宋简体" w:hAnsi="方正仿宋简体" w:eastAsia="方正仿宋简体" w:cs="方正仿宋简体"/>
          <w:sz w:val="32"/>
          <w:szCs w:val="32"/>
          <w:lang w:val="en-US" w:eastAsia="zh-CN"/>
        </w:rPr>
        <w:t>30</w:t>
      </w:r>
      <w:r>
        <w:rPr>
          <w:rFonts w:hint="eastAsia" w:ascii="方正仿宋简体" w:hAnsi="方正仿宋简体" w:eastAsia="方正仿宋简体" w:cs="方正仿宋简体"/>
          <w:sz w:val="32"/>
          <w:szCs w:val="32"/>
        </w:rPr>
        <w:t>mm×</w:t>
      </w:r>
      <w:r>
        <w:rPr>
          <w:rFonts w:hint="eastAsia" w:ascii="方正仿宋简体" w:hAnsi="方正仿宋简体" w:eastAsia="方正仿宋简体" w:cs="方正仿宋简体"/>
          <w:sz w:val="32"/>
          <w:szCs w:val="32"/>
          <w:lang w:val="en-US" w:eastAsia="zh-CN"/>
        </w:rPr>
        <w:t>6</w:t>
      </w:r>
      <w:r>
        <w:rPr>
          <w:rFonts w:hint="eastAsia" w:ascii="方正仿宋简体" w:hAnsi="方正仿宋简体" w:eastAsia="方正仿宋简体" w:cs="方正仿宋简体"/>
          <w:sz w:val="32"/>
          <w:szCs w:val="32"/>
        </w:rPr>
        <w:t>0mm×1.</w:t>
      </w:r>
      <w:r>
        <w:rPr>
          <w:rFonts w:hint="eastAsia" w:ascii="方正仿宋简体" w:hAnsi="方正仿宋简体" w:eastAsia="方正仿宋简体" w:cs="方正仿宋简体"/>
          <w:sz w:val="32"/>
          <w:szCs w:val="32"/>
          <w:lang w:val="en-US" w:eastAsia="zh-CN"/>
        </w:rPr>
        <w:t>5</w:t>
      </w:r>
      <w:r>
        <w:rPr>
          <w:rFonts w:hint="eastAsia" w:ascii="方正仿宋简体" w:hAnsi="方正仿宋简体" w:eastAsia="方正仿宋简体" w:cs="方正仿宋简体"/>
          <w:sz w:val="32"/>
          <w:szCs w:val="32"/>
        </w:rPr>
        <w:t>mm</w:t>
      </w:r>
      <w:r>
        <w:rPr>
          <w:rFonts w:hint="eastAsia" w:ascii="方正仿宋简体" w:hAnsi="方正仿宋简体" w:eastAsia="方正仿宋简体" w:cs="方正仿宋简体"/>
          <w:sz w:val="32"/>
          <w:szCs w:val="32"/>
          <w:lang w:val="en-US" w:eastAsia="zh-CN"/>
        </w:rPr>
        <w:t>优质扁</w:t>
      </w:r>
      <w:r>
        <w:rPr>
          <w:rFonts w:hint="eastAsia" w:ascii="方正仿宋简体" w:hAnsi="方正仿宋简体" w:eastAsia="方正仿宋简体" w:cs="方正仿宋简体"/>
          <w:sz w:val="32"/>
          <w:szCs w:val="32"/>
        </w:rPr>
        <w:t>管</w:t>
      </w:r>
      <w:r>
        <w:rPr>
          <w:rFonts w:hint="eastAsia" w:ascii="方正仿宋简体" w:hAnsi="方正仿宋简体" w:eastAsia="方正仿宋简体" w:cs="方正仿宋简体"/>
          <w:sz w:val="32"/>
          <w:szCs w:val="32"/>
          <w:lang w:eastAsia="zh-CN"/>
        </w:rPr>
        <w:t>，横档</w:t>
      </w:r>
      <w:r>
        <w:rPr>
          <w:rFonts w:hint="eastAsia" w:ascii="方正仿宋简体" w:hAnsi="方正仿宋简体" w:eastAsia="方正仿宋简体" w:cs="方正仿宋简体"/>
          <w:sz w:val="32"/>
          <w:szCs w:val="32"/>
        </w:rPr>
        <w:t>采用30mm×</w:t>
      </w:r>
      <w:r>
        <w:rPr>
          <w:rFonts w:hint="eastAsia" w:ascii="方正仿宋简体" w:hAnsi="方正仿宋简体" w:eastAsia="方正仿宋简体" w:cs="方正仿宋简体"/>
          <w:sz w:val="32"/>
          <w:szCs w:val="32"/>
          <w:lang w:val="en-US" w:eastAsia="zh-CN"/>
        </w:rPr>
        <w:t>6</w:t>
      </w:r>
      <w:r>
        <w:rPr>
          <w:rFonts w:hint="eastAsia" w:ascii="方正仿宋简体" w:hAnsi="方正仿宋简体" w:eastAsia="方正仿宋简体" w:cs="方正仿宋简体"/>
          <w:sz w:val="32"/>
          <w:szCs w:val="32"/>
        </w:rPr>
        <w:t>0mm×1.</w:t>
      </w:r>
      <w:r>
        <w:rPr>
          <w:rFonts w:hint="eastAsia" w:ascii="方正仿宋简体" w:hAnsi="方正仿宋简体" w:eastAsia="方正仿宋简体" w:cs="方正仿宋简体"/>
          <w:sz w:val="32"/>
          <w:szCs w:val="32"/>
          <w:lang w:val="en-US" w:eastAsia="zh-CN"/>
        </w:rPr>
        <w:t>5优质扁</w:t>
      </w:r>
      <w:r>
        <w:rPr>
          <w:rFonts w:hint="eastAsia" w:ascii="方正仿宋简体" w:hAnsi="方正仿宋简体" w:eastAsia="方正仿宋简体" w:cs="方正仿宋简体"/>
          <w:sz w:val="32"/>
          <w:szCs w:val="32"/>
        </w:rPr>
        <w:t>管，</w:t>
      </w:r>
      <w:r>
        <w:rPr>
          <w:rFonts w:hint="eastAsia" w:ascii="方正仿宋简体" w:hAnsi="方正仿宋简体" w:eastAsia="方正仿宋简体" w:cs="方正仿宋简体"/>
          <w:sz w:val="32"/>
          <w:szCs w:val="32"/>
          <w:lang w:val="en-US" w:eastAsia="zh-CN"/>
        </w:rPr>
        <w:t>升降管采用25*50*1.5㎜优质扁管，地脚</w:t>
      </w:r>
      <w:r>
        <w:rPr>
          <w:rFonts w:hint="eastAsia" w:ascii="方正仿宋简体" w:hAnsi="方正仿宋简体" w:eastAsia="方正仿宋简体" w:cs="方正仿宋简体"/>
          <w:sz w:val="32"/>
          <w:szCs w:val="32"/>
          <w:lang w:eastAsia="zh-CN"/>
        </w:rPr>
        <w:t>采用</w:t>
      </w:r>
      <w:r>
        <w:rPr>
          <w:rFonts w:hint="eastAsia" w:ascii="方正仿宋简体" w:hAnsi="方正仿宋简体" w:eastAsia="方正仿宋简体" w:cs="方正仿宋简体"/>
          <w:sz w:val="32"/>
          <w:szCs w:val="32"/>
        </w:rPr>
        <w:t>30mm×60mm×1.</w:t>
      </w:r>
      <w:r>
        <w:rPr>
          <w:rFonts w:hint="eastAsia" w:ascii="方正仿宋简体" w:hAnsi="方正仿宋简体" w:eastAsia="方正仿宋简体" w:cs="方正仿宋简体"/>
          <w:sz w:val="32"/>
          <w:szCs w:val="32"/>
          <w:lang w:val="en-US" w:eastAsia="zh-CN"/>
        </w:rPr>
        <w:t>5</w:t>
      </w:r>
      <w:r>
        <w:rPr>
          <w:rFonts w:hint="eastAsia" w:ascii="方正仿宋简体" w:hAnsi="方正仿宋简体" w:eastAsia="方正仿宋简体" w:cs="方正仿宋简体"/>
          <w:sz w:val="32"/>
          <w:szCs w:val="32"/>
        </w:rPr>
        <w:t>mm</w:t>
      </w:r>
      <w:r>
        <w:rPr>
          <w:rFonts w:hint="eastAsia" w:ascii="方正仿宋简体" w:hAnsi="方正仿宋简体" w:eastAsia="方正仿宋简体" w:cs="方正仿宋简体"/>
          <w:sz w:val="32"/>
          <w:szCs w:val="32"/>
          <w:lang w:val="en-US" w:eastAsia="zh-CN"/>
        </w:rPr>
        <w:t>优质扁</w:t>
      </w:r>
      <w:r>
        <w:rPr>
          <w:rFonts w:hint="eastAsia" w:ascii="方正仿宋简体" w:hAnsi="方正仿宋简体" w:eastAsia="方正仿宋简体" w:cs="方正仿宋简体"/>
          <w:sz w:val="32"/>
          <w:szCs w:val="32"/>
        </w:rPr>
        <w:t>管。</w:t>
      </w:r>
    </w:p>
    <w:p w14:paraId="0AB99844">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lang w:eastAsia="zh-CN"/>
        </w:rPr>
        <w:t>（三）</w:t>
      </w:r>
      <w:r>
        <w:rPr>
          <w:rFonts w:hint="eastAsia" w:ascii="方正楷体简体" w:hAnsi="方正楷体简体" w:eastAsia="方正楷体简体" w:cs="方正楷体简体"/>
          <w:sz w:val="32"/>
          <w:szCs w:val="32"/>
        </w:rPr>
        <w:t>脚套</w:t>
      </w:r>
    </w:p>
    <w:p w14:paraId="2A9C8459">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eastAsia="zh-CN"/>
        </w:rPr>
        <w:t>学生课桌和学生课桌凳的脚套为同一产品、同一型号、同一材质的脚套，均为塑料脚套，要求耐用、平稳、防噪、防滑、牢固，</w:t>
      </w:r>
      <w:r>
        <w:rPr>
          <w:rFonts w:hint="eastAsia" w:ascii="方正仿宋简体" w:hAnsi="方正仿宋简体" w:eastAsia="方正仿宋简体" w:cs="方正仿宋简体"/>
          <w:sz w:val="32"/>
          <w:szCs w:val="32"/>
        </w:rPr>
        <w:t>脚套与</w:t>
      </w:r>
      <w:r>
        <w:rPr>
          <w:rFonts w:hint="eastAsia" w:ascii="方正仿宋简体" w:hAnsi="方正仿宋简体" w:eastAsia="方正仿宋简体" w:cs="方正仿宋简体"/>
          <w:sz w:val="32"/>
          <w:szCs w:val="32"/>
          <w:lang w:eastAsia="zh-CN"/>
        </w:rPr>
        <w:t>地脚</w:t>
      </w:r>
      <w:r>
        <w:rPr>
          <w:rFonts w:hint="eastAsia" w:ascii="方正仿宋简体" w:hAnsi="方正仿宋简体" w:eastAsia="方正仿宋简体" w:cs="方正仿宋简体"/>
          <w:sz w:val="32"/>
          <w:szCs w:val="32"/>
        </w:rPr>
        <w:t>钢管</w:t>
      </w:r>
      <w:r>
        <w:rPr>
          <w:rFonts w:hint="eastAsia" w:ascii="方正仿宋简体" w:hAnsi="方正仿宋简体" w:eastAsia="方正仿宋简体" w:cs="方正仿宋简体"/>
          <w:sz w:val="32"/>
          <w:szCs w:val="32"/>
          <w:lang w:eastAsia="zh-CN"/>
        </w:rPr>
        <w:t>用</w:t>
      </w:r>
      <w:r>
        <w:rPr>
          <w:rFonts w:hint="eastAsia" w:ascii="方正仿宋简体" w:hAnsi="方正仿宋简体" w:eastAsia="方正仿宋简体" w:cs="方正仿宋简体"/>
          <w:sz w:val="32"/>
          <w:szCs w:val="32"/>
          <w:lang w:val="en-US" w:eastAsia="zh-CN"/>
        </w:rPr>
        <w:t>不锈钢螺丝固定，以防生锈。</w:t>
      </w:r>
    </w:p>
    <w:p w14:paraId="6358A985">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楷体简体" w:hAnsi="方正楷体简体" w:eastAsia="方正楷体简体" w:cs="方正楷体简体"/>
          <w:sz w:val="32"/>
          <w:szCs w:val="32"/>
          <w:lang w:val="en-US" w:eastAsia="zh-CN"/>
        </w:rPr>
      </w:pPr>
      <w:r>
        <w:rPr>
          <w:rFonts w:hint="eastAsia" w:ascii="方正楷体简体" w:hAnsi="方正楷体简体" w:eastAsia="方正楷体简体" w:cs="方正楷体简体"/>
          <w:sz w:val="32"/>
          <w:szCs w:val="32"/>
          <w:lang w:val="en-US" w:eastAsia="zh-CN"/>
        </w:rPr>
        <w:t>质量要求</w:t>
      </w:r>
    </w:p>
    <w:p w14:paraId="4D6AC5D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r>
        <w:rPr>
          <w:rFonts w:hint="eastAsia" w:ascii="方正仿宋简体" w:hAnsi="方正仿宋简体" w:eastAsia="方正仿宋简体" w:cs="方正仿宋简体"/>
          <w:i w:val="0"/>
          <w:iCs w:val="0"/>
          <w:color w:val="000000"/>
          <w:kern w:val="0"/>
          <w:sz w:val="32"/>
          <w:szCs w:val="32"/>
          <w:u w:val="none"/>
          <w:lang w:val="en-US" w:eastAsia="zh-CN" w:bidi="ar"/>
        </w:rPr>
        <w:t>学生课桌≥9.3Kg, 学生课桌凳≥3.5Kg。</w:t>
      </w:r>
    </w:p>
    <w:p w14:paraId="0616C9D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楷体简体" w:hAnsi="方正楷体简体" w:eastAsia="方正楷体简体" w:cs="方正楷体简体"/>
          <w:i w:val="0"/>
          <w:iCs w:val="0"/>
          <w:color w:val="000000"/>
          <w:kern w:val="0"/>
          <w:sz w:val="32"/>
          <w:szCs w:val="32"/>
          <w:u w:val="none"/>
          <w:lang w:val="en-US" w:eastAsia="zh-CN" w:bidi="ar"/>
        </w:rPr>
      </w:pPr>
      <w:r>
        <w:rPr>
          <w:rFonts w:hint="eastAsia" w:ascii="方正楷体简体" w:hAnsi="方正楷体简体" w:eastAsia="方正楷体简体" w:cs="方正楷体简体"/>
          <w:i w:val="0"/>
          <w:iCs w:val="0"/>
          <w:color w:val="000000"/>
          <w:kern w:val="0"/>
          <w:sz w:val="32"/>
          <w:szCs w:val="32"/>
          <w:u w:val="none"/>
          <w:lang w:val="en-US" w:eastAsia="zh-CN" w:bidi="ar"/>
        </w:rPr>
        <w:t>（五）学生课桌凳各构件名称</w:t>
      </w:r>
    </w:p>
    <w:p w14:paraId="6A26751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4B3D642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r>
        <w:rPr>
          <w:rFonts w:hint="eastAsia" w:ascii="方正仿宋简体" w:hAnsi="方正仿宋简体" w:eastAsia="方正仿宋简体" w:cs="方正仿宋简体"/>
          <w:i w:val="0"/>
          <w:iCs w:val="0"/>
          <w:color w:val="000000"/>
          <w:kern w:val="0"/>
          <w:sz w:val="32"/>
          <w:szCs w:val="32"/>
          <w:u w:val="none"/>
          <w:lang w:val="en-US" w:eastAsia="zh-CN" w:bidi="ar"/>
        </w:rPr>
        <w:drawing>
          <wp:anchor distT="0" distB="0" distL="114935" distR="114935" simplePos="0" relativeHeight="251659264" behindDoc="1" locked="0" layoutInCell="1" allowOverlap="1">
            <wp:simplePos x="0" y="0"/>
            <wp:positionH relativeFrom="column">
              <wp:posOffset>38100</wp:posOffset>
            </wp:positionH>
            <wp:positionV relativeFrom="paragraph">
              <wp:posOffset>271780</wp:posOffset>
            </wp:positionV>
            <wp:extent cx="5267960" cy="3950335"/>
            <wp:effectExtent l="0" t="0" r="8890" b="12065"/>
            <wp:wrapNone/>
            <wp:docPr id="1" name="图片 1" descr="2f85ac70512ad077b01e0c856998d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f85ac70512ad077b01e0c856998d31"/>
                    <pic:cNvPicPr>
                      <a:picLocks noChangeAspect="1"/>
                    </pic:cNvPicPr>
                  </pic:nvPicPr>
                  <pic:blipFill>
                    <a:blip r:embed="rId4"/>
                    <a:stretch>
                      <a:fillRect/>
                    </a:stretch>
                  </pic:blipFill>
                  <pic:spPr>
                    <a:xfrm>
                      <a:off x="0" y="0"/>
                      <a:ext cx="5267960" cy="3950335"/>
                    </a:xfrm>
                    <a:prstGeom prst="rect">
                      <a:avLst/>
                    </a:prstGeom>
                  </pic:spPr>
                </pic:pic>
              </a:graphicData>
            </a:graphic>
          </wp:anchor>
        </w:drawing>
      </w:r>
    </w:p>
    <w:p w14:paraId="124965D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147E60A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222C429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149D290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304EA0F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334E290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65711D4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75628C5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62479BA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3F44F96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5457B43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2CD8EF1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4D38F28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7294195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79939A1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722D40C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33EC757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r>
        <w:rPr>
          <w:rFonts w:hint="eastAsia" w:ascii="方正仿宋简体" w:hAnsi="方正仿宋简体" w:eastAsia="方正仿宋简体" w:cs="方正仿宋简体"/>
          <w:i w:val="0"/>
          <w:iCs w:val="0"/>
          <w:color w:val="000000"/>
          <w:kern w:val="0"/>
          <w:sz w:val="32"/>
          <w:szCs w:val="32"/>
          <w:u w:val="none"/>
          <w:lang w:val="en-US" w:eastAsia="zh-CN" w:bidi="ar"/>
        </w:rPr>
        <w:drawing>
          <wp:anchor distT="0" distB="0" distL="114935" distR="114935" simplePos="0" relativeHeight="251660288" behindDoc="1" locked="0" layoutInCell="1" allowOverlap="1">
            <wp:simplePos x="0" y="0"/>
            <wp:positionH relativeFrom="column">
              <wp:posOffset>95250</wp:posOffset>
            </wp:positionH>
            <wp:positionV relativeFrom="paragraph">
              <wp:posOffset>45085</wp:posOffset>
            </wp:positionV>
            <wp:extent cx="4925695" cy="3693795"/>
            <wp:effectExtent l="0" t="0" r="8255" b="1905"/>
            <wp:wrapNone/>
            <wp:docPr id="2" name="图片 2" descr="cf012f9a7826930895617905e7220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f012f9a7826930895617905e7220cc"/>
                    <pic:cNvPicPr>
                      <a:picLocks noChangeAspect="1"/>
                    </pic:cNvPicPr>
                  </pic:nvPicPr>
                  <pic:blipFill>
                    <a:blip r:embed="rId5"/>
                    <a:stretch>
                      <a:fillRect/>
                    </a:stretch>
                  </pic:blipFill>
                  <pic:spPr>
                    <a:xfrm>
                      <a:off x="0" y="0"/>
                      <a:ext cx="4925695" cy="3693795"/>
                    </a:xfrm>
                    <a:prstGeom prst="rect">
                      <a:avLst/>
                    </a:prstGeom>
                  </pic:spPr>
                </pic:pic>
              </a:graphicData>
            </a:graphic>
          </wp:anchor>
        </w:drawing>
      </w:r>
    </w:p>
    <w:p w14:paraId="7B03404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5D78886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14318CC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038FC59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57FC575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5669230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50C7E32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58185C3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43DDFD8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781DA36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18EB529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r>
        <w:rPr>
          <w:rFonts w:hint="eastAsia" w:ascii="方正仿宋简体" w:hAnsi="方正仿宋简体" w:eastAsia="方正仿宋简体" w:cs="方正仿宋简体"/>
          <w:i w:val="0"/>
          <w:iCs w:val="0"/>
          <w:color w:val="000000"/>
          <w:kern w:val="0"/>
          <w:sz w:val="32"/>
          <w:szCs w:val="32"/>
          <w:u w:val="none"/>
          <w:lang w:val="en-US" w:eastAsia="zh-CN" w:bidi="ar"/>
        </w:rPr>
        <w:drawing>
          <wp:anchor distT="0" distB="0" distL="114935" distR="114935" simplePos="0" relativeHeight="251661312" behindDoc="1" locked="0" layoutInCell="1" allowOverlap="1">
            <wp:simplePos x="0" y="0"/>
            <wp:positionH relativeFrom="column">
              <wp:posOffset>771525</wp:posOffset>
            </wp:positionH>
            <wp:positionV relativeFrom="paragraph">
              <wp:posOffset>299720</wp:posOffset>
            </wp:positionV>
            <wp:extent cx="3782695" cy="5044440"/>
            <wp:effectExtent l="0" t="0" r="8255" b="3810"/>
            <wp:wrapNone/>
            <wp:docPr id="3" name="图片 3" descr="50f7471e438dd2832f7b996b7cf8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0f7471e438dd2832f7b996b7cf83d2"/>
                    <pic:cNvPicPr>
                      <a:picLocks noChangeAspect="1"/>
                    </pic:cNvPicPr>
                  </pic:nvPicPr>
                  <pic:blipFill>
                    <a:blip r:embed="rId6"/>
                    <a:stretch>
                      <a:fillRect/>
                    </a:stretch>
                  </pic:blipFill>
                  <pic:spPr>
                    <a:xfrm>
                      <a:off x="0" y="0"/>
                      <a:ext cx="3782695" cy="5044440"/>
                    </a:xfrm>
                    <a:prstGeom prst="rect">
                      <a:avLst/>
                    </a:prstGeom>
                  </pic:spPr>
                </pic:pic>
              </a:graphicData>
            </a:graphic>
          </wp:anchor>
        </w:drawing>
      </w:r>
    </w:p>
    <w:p w14:paraId="48EE9E1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1A5F120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32D1AC4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4594C33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58F2319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51B295C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0689149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28B2649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2D65E24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1774DF7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01C30C6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2B45FF2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69FE45E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70D8FE4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46E2E92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r>
        <w:rPr>
          <w:rFonts w:hint="eastAsia" w:ascii="方正仿宋简体" w:hAnsi="方正仿宋简体" w:eastAsia="方正仿宋简体" w:cs="方正仿宋简体"/>
          <w:i w:val="0"/>
          <w:iCs w:val="0"/>
          <w:color w:val="000000"/>
          <w:kern w:val="0"/>
          <w:sz w:val="32"/>
          <w:szCs w:val="32"/>
          <w:u w:val="none"/>
          <w:lang w:val="en-US" w:eastAsia="zh-CN" w:bidi="ar"/>
        </w:rPr>
        <w:t>说明：供应商如对学生课桌凳各构件名称有问题或疑义，请现场勘察时询问学校采购业务人员。</w:t>
      </w:r>
    </w:p>
    <w:p w14:paraId="328E02DD">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640" w:firstLineChars="200"/>
        <w:jc w:val="both"/>
        <w:textAlignment w:val="auto"/>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i w:val="0"/>
          <w:iCs w:val="0"/>
          <w:color w:val="000000"/>
          <w:kern w:val="0"/>
          <w:sz w:val="32"/>
          <w:szCs w:val="32"/>
          <w:u w:val="none"/>
          <w:lang w:val="en-US" w:eastAsia="zh-CN" w:bidi="ar"/>
        </w:rPr>
        <w:t>工艺要求</w:t>
      </w:r>
    </w:p>
    <w:p w14:paraId="5ED23FA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r>
        <w:rPr>
          <w:rFonts w:hint="eastAsia" w:ascii="方正仿宋简体" w:hAnsi="方正仿宋简体" w:eastAsia="方正仿宋简体" w:cs="方正仿宋简体"/>
          <w:i w:val="0"/>
          <w:iCs w:val="0"/>
          <w:color w:val="000000"/>
          <w:kern w:val="0"/>
          <w:sz w:val="32"/>
          <w:szCs w:val="32"/>
          <w:u w:val="none"/>
          <w:lang w:val="en-US" w:eastAsia="zh-CN" w:bidi="ar"/>
        </w:rPr>
        <w:t>1.金属部分焊接要求。按GB/T3325-1995，CO2保护焊，“大西洋”镀铜焊丝，焊接无灰渣、气孔、焊瘤；无脱焊、虚焊、焊穿；精细打磨，光洁平整，保证产品的强度；所有焊线打磨平整，保证架体美观。</w:t>
      </w:r>
    </w:p>
    <w:p w14:paraId="262D0F0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r>
        <w:rPr>
          <w:rFonts w:hint="eastAsia" w:ascii="方正仿宋简体" w:hAnsi="方正仿宋简体" w:eastAsia="方正仿宋简体" w:cs="方正仿宋简体"/>
          <w:i w:val="0"/>
          <w:iCs w:val="0"/>
          <w:color w:val="000000"/>
          <w:kern w:val="0"/>
          <w:sz w:val="32"/>
          <w:szCs w:val="32"/>
          <w:u w:val="none"/>
          <w:lang w:val="en-US" w:eastAsia="zh-CN" w:bidi="ar"/>
        </w:rPr>
        <w:t>2.金属表面打磨及喷塑要求。金属表面经打砂、除油、除锈后进行高压恒温环氧聚酯固体粉末静电喷涂，高温恒温烘烤。喷塑温度须达到195-205摄氏度，喷涂均匀，附着力强，耐腐蚀，耐擦挂，耐冲击，防护性能良好。漆膜厚度≥0.06mm。</w:t>
      </w:r>
    </w:p>
    <w:p w14:paraId="5C42F19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r>
        <w:rPr>
          <w:rFonts w:hint="eastAsia" w:ascii="方正仿宋简体" w:hAnsi="方正仿宋简体" w:eastAsia="方正仿宋简体" w:cs="方正仿宋简体"/>
          <w:i w:val="0"/>
          <w:iCs w:val="0"/>
          <w:color w:val="000000"/>
          <w:kern w:val="0"/>
          <w:sz w:val="32"/>
          <w:szCs w:val="32"/>
          <w:u w:val="none"/>
          <w:lang w:val="en-US" w:eastAsia="zh-CN" w:bidi="ar"/>
        </w:rPr>
        <w:t>3.必须在两侧的A柱内侧打孔，将B柱两端穿入A柱所打的孔内再进行焊接，如下图所示。</w:t>
      </w:r>
    </w:p>
    <w:p w14:paraId="60F2DCA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54E37F7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r>
        <w:rPr>
          <w:rFonts w:hint="eastAsia" w:ascii="方正仿宋简体" w:hAnsi="方正仿宋简体" w:eastAsia="方正仿宋简体" w:cs="方正仿宋简体"/>
          <w:i w:val="0"/>
          <w:iCs w:val="0"/>
          <w:color w:val="000000"/>
          <w:kern w:val="0"/>
          <w:sz w:val="32"/>
          <w:szCs w:val="32"/>
          <w:u w:val="none"/>
          <w:lang w:val="en-US" w:eastAsia="zh-CN" w:bidi="ar"/>
        </w:rPr>
        <w:drawing>
          <wp:anchor distT="0" distB="0" distL="114935" distR="114935" simplePos="0" relativeHeight="251667456" behindDoc="1" locked="0" layoutInCell="1" allowOverlap="1">
            <wp:simplePos x="0" y="0"/>
            <wp:positionH relativeFrom="column">
              <wp:posOffset>2997200</wp:posOffset>
            </wp:positionH>
            <wp:positionV relativeFrom="paragraph">
              <wp:posOffset>234315</wp:posOffset>
            </wp:positionV>
            <wp:extent cx="2223135" cy="2966085"/>
            <wp:effectExtent l="0" t="0" r="5715" b="5715"/>
            <wp:wrapNone/>
            <wp:docPr id="5" name="图片 5" descr="21f36dcaf8ecb29599ca516c3d108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1f36dcaf8ecb29599ca516c3d108e3"/>
                    <pic:cNvPicPr>
                      <a:picLocks noChangeAspect="1"/>
                    </pic:cNvPicPr>
                  </pic:nvPicPr>
                  <pic:blipFill>
                    <a:blip r:embed="rId7"/>
                    <a:stretch>
                      <a:fillRect/>
                    </a:stretch>
                  </pic:blipFill>
                  <pic:spPr>
                    <a:xfrm>
                      <a:off x="0" y="0"/>
                      <a:ext cx="2223135" cy="2966085"/>
                    </a:xfrm>
                    <a:prstGeom prst="rect">
                      <a:avLst/>
                    </a:prstGeom>
                  </pic:spPr>
                </pic:pic>
              </a:graphicData>
            </a:graphic>
          </wp:anchor>
        </w:drawing>
      </w:r>
      <w:r>
        <w:rPr>
          <w:rFonts w:hint="eastAsia" w:ascii="方正仿宋简体" w:hAnsi="方正仿宋简体" w:eastAsia="方正仿宋简体" w:cs="方正仿宋简体"/>
          <w:i w:val="0"/>
          <w:iCs w:val="0"/>
          <w:color w:val="000000"/>
          <w:kern w:val="0"/>
          <w:sz w:val="32"/>
          <w:szCs w:val="32"/>
          <w:u w:val="none"/>
          <w:lang w:val="en-US" w:eastAsia="zh-CN" w:bidi="ar"/>
        </w:rPr>
        <w:drawing>
          <wp:anchor distT="0" distB="0" distL="114935" distR="114935" simplePos="0" relativeHeight="251666432" behindDoc="1" locked="0" layoutInCell="1" allowOverlap="1">
            <wp:simplePos x="0" y="0"/>
            <wp:positionH relativeFrom="column">
              <wp:posOffset>-98425</wp:posOffset>
            </wp:positionH>
            <wp:positionV relativeFrom="paragraph">
              <wp:posOffset>217805</wp:posOffset>
            </wp:positionV>
            <wp:extent cx="2922905" cy="2957830"/>
            <wp:effectExtent l="0" t="0" r="10795" b="13970"/>
            <wp:wrapNone/>
            <wp:docPr id="4" name="图片 4" descr="b4c443b0b449f7b3a7bdd7d7273d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4c443b0b449f7b3a7bdd7d7273d131"/>
                    <pic:cNvPicPr>
                      <a:picLocks noChangeAspect="1"/>
                    </pic:cNvPicPr>
                  </pic:nvPicPr>
                  <pic:blipFill>
                    <a:blip r:embed="rId8"/>
                    <a:stretch>
                      <a:fillRect/>
                    </a:stretch>
                  </pic:blipFill>
                  <pic:spPr>
                    <a:xfrm>
                      <a:off x="0" y="0"/>
                      <a:ext cx="2922905" cy="2957830"/>
                    </a:xfrm>
                    <a:prstGeom prst="rect">
                      <a:avLst/>
                    </a:prstGeom>
                  </pic:spPr>
                </pic:pic>
              </a:graphicData>
            </a:graphic>
          </wp:anchor>
        </w:drawing>
      </w:r>
    </w:p>
    <w:p w14:paraId="3990F69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48D5871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039016A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270CC48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65294D2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139DAE6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348A228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7A1B6B9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7864D52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14F928F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i w:val="0"/>
          <w:iCs w:val="0"/>
          <w:color w:val="000000"/>
          <w:kern w:val="0"/>
          <w:sz w:val="32"/>
          <w:szCs w:val="32"/>
          <w:u w:val="none"/>
          <w:lang w:val="en-US" w:eastAsia="zh-CN" w:bidi="ar"/>
        </w:rPr>
      </w:pPr>
    </w:p>
    <w:p w14:paraId="688FC9C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i w:val="0"/>
          <w:iCs w:val="0"/>
          <w:color w:val="000000"/>
          <w:kern w:val="0"/>
          <w:sz w:val="32"/>
          <w:szCs w:val="32"/>
          <w:u w:val="none"/>
          <w:lang w:val="en-US" w:eastAsia="zh-CN" w:bidi="ar"/>
        </w:rPr>
        <w:t>4.</w:t>
      </w:r>
      <w:r>
        <w:rPr>
          <w:rFonts w:hint="eastAsia" w:ascii="方正仿宋简体" w:hAnsi="方正仿宋简体" w:eastAsia="方正仿宋简体" w:cs="方正仿宋简体"/>
          <w:sz w:val="32"/>
          <w:szCs w:val="32"/>
        </w:rPr>
        <w:t>所有材质应符合国家</w:t>
      </w:r>
      <w:r>
        <w:rPr>
          <w:rFonts w:hint="eastAsia" w:ascii="方正仿宋简体" w:hAnsi="方正仿宋简体" w:eastAsia="方正仿宋简体" w:cs="方正仿宋简体"/>
          <w:sz w:val="32"/>
          <w:szCs w:val="32"/>
          <w:lang w:eastAsia="zh-CN"/>
        </w:rPr>
        <w:t>相关</w:t>
      </w:r>
      <w:r>
        <w:rPr>
          <w:rFonts w:hint="eastAsia" w:ascii="方正仿宋简体" w:hAnsi="方正仿宋简体" w:eastAsia="方正仿宋简体" w:cs="方正仿宋简体"/>
          <w:sz w:val="32"/>
          <w:szCs w:val="32"/>
        </w:rPr>
        <w:t>标准。</w:t>
      </w:r>
    </w:p>
    <w:p w14:paraId="47FE64A4">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黑体简体" w:hAnsi="方正黑体简体" w:eastAsia="方正黑体简体" w:cs="方正黑体简体"/>
          <w:sz w:val="32"/>
          <w:szCs w:val="32"/>
          <w:lang w:eastAsia="zh-CN"/>
        </w:rPr>
      </w:pPr>
      <w:bookmarkStart w:id="0" w:name="OLE_LINK1"/>
      <w:r>
        <w:rPr>
          <w:rFonts w:hint="eastAsia" w:ascii="方正黑体简体" w:hAnsi="方正黑体简体" w:eastAsia="方正黑体简体" w:cs="方正黑体简体"/>
          <w:sz w:val="32"/>
          <w:szCs w:val="32"/>
          <w:lang w:eastAsia="zh-CN"/>
        </w:rPr>
        <w:t>四、课桌椅参考图片（含款式和颜色）</w:t>
      </w:r>
      <w:bookmarkEnd w:id="0"/>
    </w:p>
    <w:p w14:paraId="42A2D7B2">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r>
        <w:rPr>
          <w:rFonts w:hint="eastAsia" w:ascii="方正仿宋简体" w:hAnsi="方正仿宋简体" w:eastAsia="方正仿宋简体" w:cs="方正仿宋简体"/>
          <w:sz w:val="32"/>
          <w:szCs w:val="32"/>
          <w:lang w:eastAsia="zh-CN"/>
        </w:rPr>
        <w:drawing>
          <wp:anchor distT="0" distB="0" distL="114935" distR="114935" simplePos="0" relativeHeight="251662336" behindDoc="1" locked="0" layoutInCell="1" allowOverlap="1">
            <wp:simplePos x="0" y="0"/>
            <wp:positionH relativeFrom="column">
              <wp:posOffset>339725</wp:posOffset>
            </wp:positionH>
            <wp:positionV relativeFrom="paragraph">
              <wp:posOffset>27940</wp:posOffset>
            </wp:positionV>
            <wp:extent cx="4438015" cy="4438015"/>
            <wp:effectExtent l="0" t="0" r="635" b="635"/>
            <wp:wrapNone/>
            <wp:docPr id="6" name="图片 6" descr="ecc5212f415e0d19ed98e507b40c1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cc5212f415e0d19ed98e507b40c1c3"/>
                    <pic:cNvPicPr>
                      <a:picLocks noChangeAspect="1"/>
                    </pic:cNvPicPr>
                  </pic:nvPicPr>
                  <pic:blipFill>
                    <a:blip r:embed="rId9"/>
                    <a:stretch>
                      <a:fillRect/>
                    </a:stretch>
                  </pic:blipFill>
                  <pic:spPr>
                    <a:xfrm>
                      <a:off x="0" y="0"/>
                      <a:ext cx="4438015" cy="4438015"/>
                    </a:xfrm>
                    <a:prstGeom prst="rect">
                      <a:avLst/>
                    </a:prstGeom>
                  </pic:spPr>
                </pic:pic>
              </a:graphicData>
            </a:graphic>
          </wp:anchor>
        </w:drawing>
      </w:r>
    </w:p>
    <w:p w14:paraId="4C5C5668">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p>
    <w:p w14:paraId="06F4764B">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p>
    <w:p w14:paraId="0071B265">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p>
    <w:p w14:paraId="6FBBDDD6">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p>
    <w:p w14:paraId="587497A4">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p>
    <w:p w14:paraId="3F9130A3">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p>
    <w:p w14:paraId="5D141696">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p>
    <w:p w14:paraId="37284183">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p>
    <w:p w14:paraId="58E3ABA8">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p>
    <w:p w14:paraId="3B6C919B">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p>
    <w:p w14:paraId="47F17A78">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p>
    <w:p w14:paraId="30F37AC9">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p>
    <w:p w14:paraId="10724113">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r>
        <w:rPr>
          <w:rFonts w:hint="eastAsia" w:ascii="方正仿宋简体" w:hAnsi="方正仿宋简体" w:eastAsia="方正仿宋简体" w:cs="方正仿宋简体"/>
          <w:sz w:val="32"/>
          <w:szCs w:val="32"/>
          <w:lang w:eastAsia="zh-CN"/>
        </w:rPr>
        <w:drawing>
          <wp:anchor distT="0" distB="0" distL="114935" distR="114935" simplePos="0" relativeHeight="251663360" behindDoc="1" locked="0" layoutInCell="1" allowOverlap="1">
            <wp:simplePos x="0" y="0"/>
            <wp:positionH relativeFrom="column">
              <wp:posOffset>-12700</wp:posOffset>
            </wp:positionH>
            <wp:positionV relativeFrom="paragraph">
              <wp:posOffset>164465</wp:posOffset>
            </wp:positionV>
            <wp:extent cx="5266690" cy="5266690"/>
            <wp:effectExtent l="0" t="0" r="10160" b="10160"/>
            <wp:wrapNone/>
            <wp:docPr id="7" name="图片 7" descr="c8ea3b1a4cbb64ca48fb08b382be1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8ea3b1a4cbb64ca48fb08b382be11e"/>
                    <pic:cNvPicPr>
                      <a:picLocks noChangeAspect="1"/>
                    </pic:cNvPicPr>
                  </pic:nvPicPr>
                  <pic:blipFill>
                    <a:blip r:embed="rId10"/>
                    <a:stretch>
                      <a:fillRect/>
                    </a:stretch>
                  </pic:blipFill>
                  <pic:spPr>
                    <a:xfrm>
                      <a:off x="0" y="0"/>
                      <a:ext cx="5266690" cy="5266690"/>
                    </a:xfrm>
                    <a:prstGeom prst="rect">
                      <a:avLst/>
                    </a:prstGeom>
                  </pic:spPr>
                </pic:pic>
              </a:graphicData>
            </a:graphic>
          </wp:anchor>
        </w:drawing>
      </w:r>
    </w:p>
    <w:p w14:paraId="559E08DE">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p>
    <w:p w14:paraId="1FE01C4A">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p>
    <w:p w14:paraId="5F898BD4">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val="en-US" w:eastAsia="zh-CN"/>
        </w:rPr>
      </w:pPr>
    </w:p>
    <w:p w14:paraId="0109B384">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p>
    <w:p w14:paraId="40F1384C">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p>
    <w:p w14:paraId="204A2CF4">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p>
    <w:p w14:paraId="1B8C5A84">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p>
    <w:p w14:paraId="4004566B">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p>
    <w:p w14:paraId="4F0E9761">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p>
    <w:p w14:paraId="317215ED">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p>
    <w:p w14:paraId="7D81B375">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p>
    <w:p w14:paraId="6B030F20">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p>
    <w:p w14:paraId="4C44CFA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方正黑体简体" w:hAnsi="方正黑体简体" w:eastAsia="方正黑体简体" w:cs="方正黑体简体"/>
          <w:sz w:val="32"/>
          <w:szCs w:val="32"/>
          <w:lang w:eastAsia="zh-CN"/>
        </w:rPr>
      </w:pPr>
      <w:r>
        <w:rPr>
          <w:rFonts w:hint="eastAsia" w:ascii="方正黑体简体" w:hAnsi="方正黑体简体" w:eastAsia="方正黑体简体" w:cs="方正黑体简体"/>
          <w:sz w:val="32"/>
          <w:szCs w:val="32"/>
          <w:lang w:eastAsia="zh-CN"/>
        </w:rPr>
        <w:t>五、售后服务要求</w:t>
      </w:r>
    </w:p>
    <w:p w14:paraId="455E407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r>
        <w:rPr>
          <w:rFonts w:hint="eastAsia" w:ascii="方正仿宋简体" w:hAnsi="方正仿宋简体" w:eastAsia="方正仿宋简体" w:cs="方正仿宋简体"/>
          <w:sz w:val="32"/>
          <w:szCs w:val="32"/>
          <w:lang w:eastAsia="zh-CN"/>
        </w:rPr>
        <w:t>学生课桌凳</w:t>
      </w:r>
      <w:r>
        <w:rPr>
          <w:rFonts w:hint="eastAsia" w:ascii="方正仿宋简体" w:hAnsi="方正仿宋简体" w:eastAsia="方正仿宋简体" w:cs="方正仿宋简体"/>
          <w:sz w:val="32"/>
          <w:szCs w:val="32"/>
        </w:rPr>
        <w:t>质保</w:t>
      </w:r>
      <w:r>
        <w:rPr>
          <w:rFonts w:hint="eastAsia" w:ascii="方正仿宋简体" w:hAnsi="方正仿宋简体" w:eastAsia="方正仿宋简体" w:cs="方正仿宋简体"/>
          <w:sz w:val="32"/>
          <w:szCs w:val="32"/>
          <w:lang w:eastAsia="zh-CN"/>
        </w:rPr>
        <w:t>期三</w:t>
      </w:r>
      <w:r>
        <w:rPr>
          <w:rFonts w:hint="eastAsia" w:ascii="方正仿宋简体" w:hAnsi="方正仿宋简体" w:eastAsia="方正仿宋简体" w:cs="方正仿宋简体"/>
          <w:sz w:val="32"/>
          <w:szCs w:val="32"/>
        </w:rPr>
        <w:t>年，质保期内</w:t>
      </w:r>
      <w:r>
        <w:rPr>
          <w:rFonts w:hint="eastAsia" w:ascii="方正仿宋简体" w:hAnsi="方正仿宋简体" w:eastAsia="方正仿宋简体" w:cs="方正仿宋简体"/>
          <w:sz w:val="32"/>
          <w:szCs w:val="32"/>
          <w:lang w:eastAsia="zh-CN"/>
        </w:rPr>
        <w:t>课桌凳</w:t>
      </w:r>
      <w:r>
        <w:rPr>
          <w:rFonts w:hint="eastAsia" w:ascii="方正仿宋简体" w:hAnsi="方正仿宋简体" w:eastAsia="方正仿宋简体" w:cs="方正仿宋简体"/>
          <w:sz w:val="32"/>
          <w:szCs w:val="32"/>
        </w:rPr>
        <w:t>有任何质量问题</w:t>
      </w:r>
      <w:r>
        <w:rPr>
          <w:rFonts w:hint="eastAsia" w:ascii="方正仿宋简体" w:hAnsi="方正仿宋简体" w:eastAsia="方正仿宋简体" w:cs="方正仿宋简体"/>
          <w:sz w:val="32"/>
          <w:szCs w:val="32"/>
          <w:lang w:val="en-US" w:eastAsia="zh-CN"/>
        </w:rPr>
        <w:t>中标供应商</w:t>
      </w:r>
      <w:r>
        <w:rPr>
          <w:rFonts w:hint="eastAsia" w:ascii="方正仿宋简体" w:hAnsi="方正仿宋简体" w:eastAsia="方正仿宋简体" w:cs="方正仿宋简体"/>
          <w:sz w:val="32"/>
          <w:szCs w:val="32"/>
        </w:rPr>
        <w:t>无条件</w:t>
      </w:r>
      <w:r>
        <w:rPr>
          <w:rFonts w:hint="eastAsia" w:ascii="方正仿宋简体" w:hAnsi="方正仿宋简体" w:eastAsia="方正仿宋简体" w:cs="方正仿宋简体"/>
          <w:sz w:val="32"/>
          <w:szCs w:val="32"/>
          <w:lang w:eastAsia="zh-CN"/>
        </w:rPr>
        <w:t>、零费用</w:t>
      </w:r>
      <w:r>
        <w:rPr>
          <w:rFonts w:hint="eastAsia" w:ascii="方正仿宋简体" w:hAnsi="方正仿宋简体" w:eastAsia="方正仿宋简体" w:cs="方正仿宋简体"/>
          <w:sz w:val="32"/>
          <w:szCs w:val="32"/>
        </w:rPr>
        <w:t>更换或者维修</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不得有任何理由拒绝不到现场。</w:t>
      </w:r>
      <w:r>
        <w:rPr>
          <w:rFonts w:hint="eastAsia" w:ascii="方正仿宋简体" w:hAnsi="方正仿宋简体" w:eastAsia="方正仿宋简体" w:cs="方正仿宋简体"/>
          <w:sz w:val="32"/>
          <w:szCs w:val="32"/>
          <w:lang w:eastAsia="zh-CN"/>
        </w:rPr>
        <w:t>学校每学期期末结束集中存放有问题的课桌凳，方便</w:t>
      </w:r>
      <w:r>
        <w:rPr>
          <w:rFonts w:hint="eastAsia" w:ascii="方正仿宋简体" w:hAnsi="方正仿宋简体" w:eastAsia="方正仿宋简体" w:cs="方正仿宋简体"/>
          <w:sz w:val="32"/>
          <w:szCs w:val="32"/>
          <w:lang w:val="en-US" w:eastAsia="zh-CN"/>
        </w:rPr>
        <w:t>中标供应商到校维修维护或更换。</w:t>
      </w:r>
    </w:p>
    <w:p w14:paraId="106D0BDB">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方正黑体简体" w:hAnsi="方正黑体简体" w:eastAsia="方正黑体简体" w:cs="方正黑体简体"/>
          <w:sz w:val="32"/>
          <w:szCs w:val="32"/>
          <w:lang w:eastAsia="zh-CN"/>
        </w:rPr>
      </w:pPr>
      <w:r>
        <w:rPr>
          <w:rFonts w:hint="eastAsia" w:ascii="方正黑体简体" w:hAnsi="方正黑体简体" w:eastAsia="方正黑体简体" w:cs="方正黑体简体"/>
          <w:sz w:val="32"/>
          <w:szCs w:val="32"/>
          <w:lang w:eastAsia="zh-CN"/>
        </w:rPr>
        <w:t>六、其他要求</w:t>
      </w:r>
    </w:p>
    <w:p w14:paraId="1C79014D">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1.学生课桌凳必须编号，从0001号编通号到1350号，号码印刷的具体位置响应商现场勘察时确定。</w:t>
      </w:r>
    </w:p>
    <w:p w14:paraId="3D81F522">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2.每张课桌配送两个书包挂钩，挂钩式样图如下。</w:t>
      </w:r>
    </w:p>
    <w:p w14:paraId="65C418B1">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drawing>
          <wp:anchor distT="0" distB="0" distL="114935" distR="114935" simplePos="0" relativeHeight="251664384" behindDoc="1" locked="0" layoutInCell="1" allowOverlap="1">
            <wp:simplePos x="0" y="0"/>
            <wp:positionH relativeFrom="column">
              <wp:posOffset>606425</wp:posOffset>
            </wp:positionH>
            <wp:positionV relativeFrom="paragraph">
              <wp:posOffset>87630</wp:posOffset>
            </wp:positionV>
            <wp:extent cx="3910965" cy="3910965"/>
            <wp:effectExtent l="0" t="0" r="13335" b="13335"/>
            <wp:wrapNone/>
            <wp:docPr id="8" name="图片 8" descr="2ed77736492b59c5f79cf81ad35e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ed77736492b59c5f79cf81ad35ec4c"/>
                    <pic:cNvPicPr>
                      <a:picLocks noChangeAspect="1"/>
                    </pic:cNvPicPr>
                  </pic:nvPicPr>
                  <pic:blipFill>
                    <a:blip r:embed="rId11"/>
                    <a:stretch>
                      <a:fillRect/>
                    </a:stretch>
                  </pic:blipFill>
                  <pic:spPr>
                    <a:xfrm>
                      <a:off x="0" y="0"/>
                      <a:ext cx="3910965" cy="3910965"/>
                    </a:xfrm>
                    <a:prstGeom prst="rect">
                      <a:avLst/>
                    </a:prstGeom>
                  </pic:spPr>
                </pic:pic>
              </a:graphicData>
            </a:graphic>
          </wp:anchor>
        </w:drawing>
      </w:r>
    </w:p>
    <w:p w14:paraId="34FA0D59">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val="en-US" w:eastAsia="zh-CN"/>
        </w:rPr>
      </w:pPr>
    </w:p>
    <w:p w14:paraId="065C3E7C">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val="en-US" w:eastAsia="zh-CN"/>
        </w:rPr>
      </w:pPr>
    </w:p>
    <w:p w14:paraId="25345EDB">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val="en-US" w:eastAsia="zh-CN"/>
        </w:rPr>
      </w:pPr>
    </w:p>
    <w:p w14:paraId="3F21A532">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val="en-US" w:eastAsia="zh-CN"/>
        </w:rPr>
      </w:pPr>
    </w:p>
    <w:p w14:paraId="291C11A8">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val="en-US" w:eastAsia="zh-CN"/>
        </w:rPr>
      </w:pPr>
    </w:p>
    <w:p w14:paraId="6BD1D675">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val="en-US" w:eastAsia="zh-CN"/>
        </w:rPr>
      </w:pPr>
    </w:p>
    <w:p w14:paraId="05868FF5">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val="en-US" w:eastAsia="zh-CN"/>
        </w:rPr>
      </w:pPr>
    </w:p>
    <w:p w14:paraId="11A51977">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val="en-US" w:eastAsia="zh-CN"/>
        </w:rPr>
      </w:pPr>
    </w:p>
    <w:p w14:paraId="1747954C">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val="en-US" w:eastAsia="zh-CN"/>
        </w:rPr>
      </w:pPr>
    </w:p>
    <w:p w14:paraId="5D1F0B40">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val="en-US" w:eastAsia="zh-CN"/>
        </w:rPr>
      </w:pPr>
    </w:p>
    <w:p w14:paraId="2852424E">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val="en-US" w:eastAsia="zh-CN"/>
        </w:rPr>
      </w:pPr>
    </w:p>
    <w:p w14:paraId="5A937FCA">
      <w:pPr>
        <w:keepNext w:val="0"/>
        <w:keepLines w:val="0"/>
        <w:pageBreakBefore w:val="0"/>
        <w:widowControl w:val="0"/>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val="en-US" w:eastAsia="zh-CN"/>
        </w:rPr>
      </w:pPr>
    </w:p>
    <w:p w14:paraId="794704A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3.每张课桌配送一个桌套，桌套需印制学校校徽，桌套式样图如下。</w:t>
      </w:r>
    </w:p>
    <w:p w14:paraId="234A8F5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sz w:val="32"/>
          <w:szCs w:val="32"/>
          <w:lang w:val="en-US" w:eastAsia="zh-CN"/>
        </w:rPr>
      </w:pPr>
    </w:p>
    <w:p w14:paraId="367B2CA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sz w:val="32"/>
          <w:szCs w:val="32"/>
          <w:lang w:val="en-US" w:eastAsia="zh-CN"/>
        </w:rPr>
      </w:pPr>
    </w:p>
    <w:p w14:paraId="4D1A0E4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sz w:val="32"/>
          <w:szCs w:val="32"/>
          <w:lang w:val="en-US" w:eastAsia="zh-CN"/>
        </w:rPr>
      </w:pPr>
    </w:p>
    <w:p w14:paraId="0EDBE1D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drawing>
          <wp:anchor distT="0" distB="0" distL="114935" distR="114935" simplePos="0" relativeHeight="251665408" behindDoc="1" locked="0" layoutInCell="1" allowOverlap="1">
            <wp:simplePos x="0" y="0"/>
            <wp:positionH relativeFrom="column">
              <wp:posOffset>952500</wp:posOffset>
            </wp:positionH>
            <wp:positionV relativeFrom="paragraph">
              <wp:posOffset>57150</wp:posOffset>
            </wp:positionV>
            <wp:extent cx="2989580" cy="2989580"/>
            <wp:effectExtent l="0" t="0" r="1270" b="1270"/>
            <wp:wrapNone/>
            <wp:docPr id="9" name="图片 9" descr="7717122b121305ea733500f61515c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717122b121305ea733500f61515cf2"/>
                    <pic:cNvPicPr>
                      <a:picLocks noChangeAspect="1"/>
                    </pic:cNvPicPr>
                  </pic:nvPicPr>
                  <pic:blipFill>
                    <a:blip r:embed="rId12"/>
                    <a:stretch>
                      <a:fillRect/>
                    </a:stretch>
                  </pic:blipFill>
                  <pic:spPr>
                    <a:xfrm>
                      <a:off x="0" y="0"/>
                      <a:ext cx="2989580" cy="2989580"/>
                    </a:xfrm>
                    <a:prstGeom prst="rect">
                      <a:avLst/>
                    </a:prstGeom>
                  </pic:spPr>
                </pic:pic>
              </a:graphicData>
            </a:graphic>
          </wp:anchor>
        </w:drawing>
      </w:r>
    </w:p>
    <w:p w14:paraId="1F504B1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sz w:val="32"/>
          <w:szCs w:val="32"/>
          <w:lang w:val="en-US" w:eastAsia="zh-CN"/>
        </w:rPr>
      </w:pPr>
    </w:p>
    <w:p w14:paraId="793FEFB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sz w:val="32"/>
          <w:szCs w:val="32"/>
          <w:lang w:val="en-US" w:eastAsia="zh-CN"/>
        </w:rPr>
      </w:pPr>
    </w:p>
    <w:p w14:paraId="4511FD2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sz w:val="32"/>
          <w:szCs w:val="32"/>
          <w:lang w:val="en-US" w:eastAsia="zh-CN"/>
        </w:rPr>
      </w:pPr>
    </w:p>
    <w:p w14:paraId="274A954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sz w:val="32"/>
          <w:szCs w:val="32"/>
          <w:lang w:val="en-US" w:eastAsia="zh-CN"/>
        </w:rPr>
      </w:pPr>
    </w:p>
    <w:p w14:paraId="1672FB4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sz w:val="32"/>
          <w:szCs w:val="32"/>
          <w:lang w:val="en-US" w:eastAsia="zh-CN"/>
        </w:rPr>
      </w:pPr>
    </w:p>
    <w:p w14:paraId="438CC76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sz w:val="32"/>
          <w:szCs w:val="32"/>
          <w:lang w:val="en-US" w:eastAsia="zh-CN"/>
        </w:rPr>
      </w:pPr>
    </w:p>
    <w:p w14:paraId="17F5C77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sz w:val="32"/>
          <w:szCs w:val="32"/>
          <w:lang w:val="en-US" w:eastAsia="zh-CN"/>
        </w:rPr>
      </w:pPr>
    </w:p>
    <w:p w14:paraId="3661205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sz w:val="32"/>
          <w:szCs w:val="32"/>
          <w:lang w:val="en-US" w:eastAsia="zh-CN"/>
        </w:rPr>
      </w:pPr>
    </w:p>
    <w:p w14:paraId="09EE45D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sz w:val="32"/>
          <w:szCs w:val="32"/>
          <w:lang w:val="en-US" w:eastAsia="zh-CN"/>
        </w:rPr>
      </w:pPr>
    </w:p>
    <w:p w14:paraId="5BB540E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4.配送三分之一数量的学生课桌凳脚套。</w:t>
      </w:r>
    </w:p>
    <w:p w14:paraId="64A4123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5.中标供应商需要将新购的学生课桌凳按学校要求安放</w:t>
      </w:r>
    </w:p>
    <w:p w14:paraId="43841AB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在指定的校点和教室，且中标供应商还需要将学校原有的学生课桌凳从各间教室搬到学校指定的地点按要求堆放。学校最高楼层为四层，具体分布情况需要现场勘察。以上搬运费由中标供应商负责，学校不承担任何费用。</w:t>
      </w:r>
    </w:p>
    <w:p w14:paraId="5D8DC5A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300"/>
        <w:jc w:val="both"/>
        <w:textAlignment w:val="auto"/>
        <w:rPr>
          <w:rFonts w:hint="default"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6.每家供应商必须现场勘察，否则视为资格审查不合格</w:t>
      </w:r>
    </w:p>
    <w:p w14:paraId="4CDBBB9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处理。</w:t>
      </w:r>
    </w:p>
    <w:p w14:paraId="49F7852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 xml:space="preserve">    7.</w:t>
      </w:r>
      <w:r>
        <w:rPr>
          <w:rFonts w:hint="eastAsia" w:ascii="方正仿宋简体" w:hAnsi="方正仿宋简体" w:eastAsia="方正仿宋简体" w:cs="方正仿宋简体"/>
          <w:sz w:val="30"/>
          <w:szCs w:val="30"/>
        </w:rPr>
        <w:t>本次采购最终结果由采购方评审小组</w:t>
      </w:r>
      <w:r>
        <w:rPr>
          <w:rFonts w:hint="eastAsia" w:ascii="方正仿宋简体" w:hAnsi="方正仿宋简体" w:eastAsia="方正仿宋简体" w:cs="方正仿宋简体"/>
          <w:sz w:val="30"/>
          <w:szCs w:val="30"/>
          <w:lang w:eastAsia="zh-CN"/>
        </w:rPr>
        <w:t>根据各供应商的报价、样品质量、售后服务保障等</w:t>
      </w:r>
      <w:r>
        <w:rPr>
          <w:rFonts w:hint="eastAsia" w:ascii="方正仿宋简体" w:hAnsi="方正仿宋简体" w:eastAsia="方正仿宋简体" w:cs="方正仿宋简体"/>
          <w:sz w:val="30"/>
          <w:szCs w:val="30"/>
        </w:rPr>
        <w:t>综合评价后确定中标供应商。</w:t>
      </w:r>
    </w:p>
    <w:p w14:paraId="2AABC4C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both"/>
        <w:textAlignment w:val="auto"/>
        <w:rPr>
          <w:rFonts w:hint="default"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8.未尽事宜，供</w:t>
      </w:r>
      <w:bookmarkStart w:id="1" w:name="_GoBack"/>
      <w:bookmarkEnd w:id="1"/>
      <w:r>
        <w:rPr>
          <w:rFonts w:hint="eastAsia" w:ascii="方正仿宋简体" w:hAnsi="方正仿宋简体" w:eastAsia="方正仿宋简体" w:cs="方正仿宋简体"/>
          <w:sz w:val="32"/>
          <w:szCs w:val="32"/>
          <w:lang w:val="en-US" w:eastAsia="zh-CN"/>
        </w:rPr>
        <w:t>应商在现场勘察时学校采购业务人员补充解释说明。</w:t>
      </w:r>
    </w:p>
    <w:p w14:paraId="764F8C9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p>
    <w:p w14:paraId="4452CBA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textAlignment w:val="auto"/>
        <w:rPr>
          <w:rFonts w:hint="eastAsia" w:ascii="方正仿宋简体" w:hAnsi="方正仿宋简体" w:eastAsia="方正仿宋简体" w:cs="方正仿宋简体"/>
          <w:sz w:val="32"/>
          <w:szCs w:val="32"/>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方正黑体简体">
    <w:panose1 w:val="03000509000000000000"/>
    <w:charset w:val="86"/>
    <w:family w:val="auto"/>
    <w:pitch w:val="default"/>
    <w:sig w:usb0="00000001" w:usb1="080E0000" w:usb2="00000000" w:usb3="00000000" w:csb0="00040000" w:csb1="00000000"/>
  </w:font>
  <w:font w:name="方正楷体简体">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2AEEC5"/>
    <w:multiLevelType w:val="singleLevel"/>
    <w:tmpl w:val="B82AEEC5"/>
    <w:lvl w:ilvl="0" w:tentative="0">
      <w:start w:val="4"/>
      <w:numFmt w:val="chineseCounting"/>
      <w:suff w:val="nothing"/>
      <w:lvlText w:val="（%1）"/>
      <w:lvlJc w:val="left"/>
      <w:rPr>
        <w:rFonts w:hint="eastAsia"/>
      </w:rPr>
    </w:lvl>
  </w:abstractNum>
  <w:abstractNum w:abstractNumId="1">
    <w:nsid w:val="6A077610"/>
    <w:multiLevelType w:val="singleLevel"/>
    <w:tmpl w:val="6A077610"/>
    <w:lvl w:ilvl="0" w:tentative="0">
      <w:start w:val="1"/>
      <w:numFmt w:val="chineseCounting"/>
      <w:suff w:val="nothing"/>
      <w:lvlText w:val="（%1）"/>
      <w:lvlJc w:val="left"/>
      <w:rPr>
        <w:rFonts w:hint="eastAsia"/>
      </w:rPr>
    </w:lvl>
  </w:abstractNum>
  <w:abstractNum w:abstractNumId="2">
    <w:nsid w:val="73E679EE"/>
    <w:multiLevelType w:val="singleLevel"/>
    <w:tmpl w:val="73E679EE"/>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754CCF"/>
    <w:rsid w:val="05D0418A"/>
    <w:rsid w:val="0B8F5A06"/>
    <w:rsid w:val="10E32E75"/>
    <w:rsid w:val="134F0B6C"/>
    <w:rsid w:val="13EF53A5"/>
    <w:rsid w:val="17DB7BD5"/>
    <w:rsid w:val="18F8742D"/>
    <w:rsid w:val="1EFB4B32"/>
    <w:rsid w:val="202C30D2"/>
    <w:rsid w:val="205914A9"/>
    <w:rsid w:val="2A5F1CFF"/>
    <w:rsid w:val="2AA65227"/>
    <w:rsid w:val="361D3722"/>
    <w:rsid w:val="36754CCF"/>
    <w:rsid w:val="381119E2"/>
    <w:rsid w:val="3DAC7286"/>
    <w:rsid w:val="3F527F80"/>
    <w:rsid w:val="488B4059"/>
    <w:rsid w:val="493F6B3A"/>
    <w:rsid w:val="4F9C7FFF"/>
    <w:rsid w:val="52FC221B"/>
    <w:rsid w:val="55F17A3C"/>
    <w:rsid w:val="640115C4"/>
    <w:rsid w:val="640C2745"/>
    <w:rsid w:val="69D20CDC"/>
    <w:rsid w:val="71F84131"/>
    <w:rsid w:val="763B661C"/>
    <w:rsid w:val="7E4849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1368</Words>
  <Characters>1609</Characters>
  <Lines>0</Lines>
  <Paragraphs>0</Paragraphs>
  <TotalTime>23</TotalTime>
  <ScaleCrop>false</ScaleCrop>
  <LinksUpToDate>false</LinksUpToDate>
  <CharactersWithSpaces>1615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2025-05-12T06:56:00Z</dcterms:created>
  <dc:creator>涛声已旧</dc:creator>
  <cp:lastModifiedBy>涛声已旧</cp:lastModifiedBy>
  <cp:lastPrinted>2025-05-12T07:30:00Z</cp:lastPrinted>
  <dcterms:modified xsi:type="dcterms:W3CDTF">2025-07-07T09:21:13Z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eyJoZGlkIjoiMTg1NTczYjNmMzAwZjI0ZDkwZWE5ZmVkNzc0MjNhNmIiLCJ1c2VySWQiOiI0MzUwMDMyODgifQ==</vt:lpwstr>
  </property>
  <property fmtid="{D5CDD505-2E9C-101B-9397-08002B2CF9AE}" pid="4" name="ICV">
    <vt:lpwstr>7B4E96483D8C4B8A92890D56AFE0F1A5_12</vt:lpwstr>
  </property>
</Properties>
</file>