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rPr>
          <w:rFonts w:hint="eastAsia"/>
          <w:sz w:val="32"/>
          <w:szCs w:val="40"/>
        </w:rPr>
      </w:pPr>
      <w:r>
        <w:rPr>
          <w:rFonts w:hint="eastAsia"/>
          <w:sz w:val="32"/>
          <w:szCs w:val="40"/>
          <w:lang w:val="en-US" w:eastAsia="zh-CN"/>
        </w:rPr>
        <w:t>1.</w:t>
      </w:r>
      <w:r>
        <w:rPr>
          <w:rFonts w:hint="eastAsia"/>
          <w:sz w:val="32"/>
          <w:szCs w:val="40"/>
        </w:rPr>
        <w:t>此次采购的</w:t>
      </w:r>
      <w:r>
        <w:rPr>
          <w:rFonts w:hint="eastAsia"/>
          <w:sz w:val="32"/>
          <w:szCs w:val="40"/>
          <w:lang w:val="en-US" w:eastAsia="zh-CN"/>
        </w:rPr>
        <w:t>学生</w:t>
      </w:r>
      <w:r>
        <w:rPr>
          <w:rFonts w:hint="eastAsia"/>
          <w:sz w:val="32"/>
          <w:szCs w:val="40"/>
        </w:rPr>
        <w:t>课</w:t>
      </w:r>
      <w:r>
        <w:rPr>
          <w:rFonts w:hint="eastAsia"/>
          <w:sz w:val="32"/>
          <w:szCs w:val="40"/>
          <w:lang w:val="en-US" w:eastAsia="zh-CN"/>
        </w:rPr>
        <w:t>桌凳</w:t>
      </w:r>
      <w:r>
        <w:rPr>
          <w:rFonts w:hint="eastAsia"/>
          <w:sz w:val="32"/>
          <w:szCs w:val="40"/>
        </w:rPr>
        <w:t>，橡木实木：</w:t>
      </w:r>
    </w:p>
    <w:p>
      <w:pPr>
        <w:keepNext w:val="0"/>
        <w:keepLines w:val="0"/>
        <w:widowControl/>
        <w:suppressLineNumbers w:val="0"/>
        <w:rPr>
          <w:rFonts w:hint="eastAsia" w:eastAsiaTheme="minorEastAsia"/>
          <w:sz w:val="32"/>
          <w:szCs w:val="40"/>
          <w:lang w:val="en-US" w:eastAsia="zh-CN"/>
        </w:rPr>
      </w:pPr>
      <w:r>
        <w:rPr>
          <w:rFonts w:hint="eastAsia"/>
          <w:sz w:val="32"/>
          <w:szCs w:val="40"/>
        </w:rPr>
        <w:t>桌面：橡木，厚度18mm，带笔槽</w:t>
      </w:r>
      <w:r>
        <w:rPr>
          <w:rFonts w:hint="eastAsia"/>
          <w:sz w:val="32"/>
          <w:szCs w:val="40"/>
          <w:lang w:eastAsia="zh-CN"/>
        </w:rPr>
        <w:t>。</w:t>
      </w:r>
    </w:p>
    <w:p>
      <w:pPr>
        <w:keepNext w:val="0"/>
        <w:keepLines w:val="0"/>
        <w:widowControl/>
        <w:suppressLineNumbers w:val="0"/>
        <w:rPr>
          <w:rFonts w:hint="default" w:ascii="Times New Roman" w:hAnsi="Times New Roman" w:cs="Times New Roman" w:eastAsiaTheme="minorEastAsia"/>
          <w:sz w:val="32"/>
          <w:szCs w:val="32"/>
          <w:lang w:val="en-US" w:eastAsia="zh-CN"/>
        </w:rPr>
      </w:pPr>
      <w:r>
        <w:rPr>
          <w:rFonts w:hint="eastAsia"/>
          <w:sz w:val="32"/>
          <w:szCs w:val="40"/>
        </w:rPr>
        <w:t>凳面：橡木，厚度18mm，凳子三层框架数量</w:t>
      </w:r>
      <w:r>
        <w:rPr>
          <w:rFonts w:hint="eastAsia"/>
          <w:sz w:val="32"/>
          <w:szCs w:val="40"/>
          <w:lang w:val="en-US" w:eastAsia="zh-CN"/>
        </w:rPr>
        <w:t>800套。</w:t>
      </w:r>
    </w:p>
    <w:p>
      <w:pPr>
        <w:keepNext w:val="0"/>
        <w:keepLines w:val="0"/>
        <w:pageBreakBefore w:val="0"/>
        <w:widowControl w:val="0"/>
        <w:kinsoku/>
        <w:wordWrap/>
        <w:overflowPunct/>
        <w:topLinePunct w:val="0"/>
        <w:autoSpaceDE/>
        <w:autoSpaceDN/>
        <w:bidi w:val="0"/>
        <w:adjustRightInd/>
        <w:snapToGrid/>
        <w:spacing w:line="20" w:lineRule="atLeast"/>
        <w:textAlignment w:val="auto"/>
        <w:rPr>
          <w:rFonts w:hint="eastAsia"/>
          <w:sz w:val="32"/>
          <w:szCs w:val="40"/>
        </w:rPr>
      </w:pPr>
      <w:r>
        <w:rPr>
          <w:rFonts w:hint="eastAsia"/>
          <w:sz w:val="32"/>
          <w:szCs w:val="40"/>
          <w:lang w:val="en-US" w:eastAsia="zh-CN"/>
        </w:rPr>
        <w:t>2、</w:t>
      </w:r>
      <w:r>
        <w:rPr>
          <w:rFonts w:hint="eastAsia"/>
          <w:sz w:val="32"/>
          <w:szCs w:val="40"/>
        </w:rPr>
        <w:t>供应商的报价</w:t>
      </w:r>
      <w:r>
        <w:rPr>
          <w:rFonts w:hint="eastAsia"/>
          <w:sz w:val="32"/>
          <w:szCs w:val="40"/>
          <w:lang w:eastAsia="zh-CN"/>
        </w:rPr>
        <w:t>：</w:t>
      </w:r>
      <w:r>
        <w:rPr>
          <w:rFonts w:hint="eastAsia"/>
          <w:sz w:val="32"/>
          <w:szCs w:val="40"/>
        </w:rPr>
        <w:t>包括标的物的采购、包装、运输、税费、质保服务及其他不可预见的费用，即总价包干</w:t>
      </w:r>
      <w:r>
        <w:rPr>
          <w:rFonts w:hint="eastAsia"/>
          <w:sz w:val="32"/>
          <w:szCs w:val="40"/>
          <w:lang w:eastAsia="zh-CN"/>
        </w:rPr>
        <w:t>（</w:t>
      </w:r>
      <w:r>
        <w:rPr>
          <w:rFonts w:hint="eastAsia"/>
          <w:sz w:val="32"/>
          <w:szCs w:val="40"/>
          <w:lang w:val="en-US" w:eastAsia="zh-CN"/>
        </w:rPr>
        <w:t>含搬上6楼搬运费）</w:t>
      </w:r>
      <w:r>
        <w:rPr>
          <w:rFonts w:hint="eastAsia"/>
          <w:sz w:val="32"/>
          <w:szCs w:val="40"/>
        </w:rPr>
        <w:t>。</w:t>
      </w:r>
    </w:p>
    <w:p>
      <w:pPr>
        <w:numPr>
          <w:ilvl w:val="0"/>
          <w:numId w:val="0"/>
        </w:numPr>
        <w:rPr>
          <w:rFonts w:hint="eastAsia"/>
          <w:sz w:val="32"/>
          <w:szCs w:val="40"/>
        </w:rPr>
      </w:pPr>
      <w:r>
        <w:rPr>
          <w:rFonts w:hint="eastAsia"/>
          <w:sz w:val="32"/>
          <w:szCs w:val="40"/>
          <w:lang w:val="en-US" w:eastAsia="zh-CN"/>
        </w:rPr>
        <w:t>3、中</w:t>
      </w:r>
      <w:r>
        <w:rPr>
          <w:rFonts w:hint="eastAsia"/>
          <w:sz w:val="32"/>
          <w:szCs w:val="40"/>
        </w:rPr>
        <w:t>标的货物必须符合本次采购的型号、参数等要求，供应商需提供所报品牌的产品厂家或代理商出具的授权书和售后服务承诺书，否则视为无效报价。若货物出现质量问题，或者安装完成以后发现</w:t>
      </w:r>
      <w:r>
        <w:rPr>
          <w:rFonts w:hint="eastAsia"/>
          <w:sz w:val="32"/>
          <w:szCs w:val="40"/>
          <w:lang w:eastAsia="zh-CN"/>
        </w:rPr>
        <w:t>是</w:t>
      </w:r>
      <w:r>
        <w:rPr>
          <w:rFonts w:hint="eastAsia"/>
          <w:sz w:val="32"/>
          <w:szCs w:val="40"/>
          <w:lang w:val="en-US" w:eastAsia="zh-CN"/>
        </w:rPr>
        <w:t>非正品</w:t>
      </w:r>
      <w:r>
        <w:rPr>
          <w:rFonts w:hint="eastAsia"/>
          <w:sz w:val="32"/>
          <w:szCs w:val="40"/>
        </w:rPr>
        <w:t>机等问题，供应商需无条件退货，采购方将向供应商追究相关责任。</w:t>
      </w:r>
    </w:p>
    <w:p>
      <w:pPr>
        <w:numPr>
          <w:ilvl w:val="0"/>
          <w:numId w:val="1"/>
        </w:numPr>
        <w:rPr>
          <w:rFonts w:hint="eastAsia"/>
          <w:sz w:val="32"/>
          <w:szCs w:val="40"/>
        </w:rPr>
      </w:pPr>
      <w:r>
        <w:rPr>
          <w:rFonts w:hint="eastAsia"/>
          <w:sz w:val="32"/>
          <w:szCs w:val="40"/>
        </w:rPr>
        <w:t>投标人必须全部满足本项目的技术、商务、服务要求</w:t>
      </w:r>
      <w:r>
        <w:rPr>
          <w:rFonts w:hint="eastAsia"/>
          <w:sz w:val="32"/>
          <w:szCs w:val="40"/>
          <w:lang w:eastAsia="zh-CN"/>
        </w:rPr>
        <w:t>。</w:t>
      </w:r>
    </w:p>
    <w:p>
      <w:pPr>
        <w:numPr>
          <w:ilvl w:val="0"/>
          <w:numId w:val="1"/>
        </w:numPr>
        <w:rPr>
          <w:rFonts w:hint="eastAsia"/>
          <w:sz w:val="32"/>
          <w:szCs w:val="40"/>
        </w:rPr>
      </w:pPr>
      <w:r>
        <w:rPr>
          <w:rFonts w:hint="eastAsia"/>
          <w:sz w:val="32"/>
          <w:szCs w:val="40"/>
        </w:rPr>
        <w:t>对于中标不能按时供货的供应商，本单位将差评投诉，且我单位有权直接拒绝签订合同，并上报贵州省采购管理部门依法拉入黑名单一年， 以上不满足任何一条，我单位有权拒绝签订合同，拒绝验收货物，本单位直接给予差评并向贵州省财政厅投诉。</w:t>
      </w:r>
    </w:p>
    <w:p>
      <w:pPr>
        <w:rPr>
          <w:rFonts w:hint="eastAsia" w:eastAsiaTheme="minorEastAsia"/>
          <w:sz w:val="32"/>
          <w:szCs w:val="40"/>
          <w:lang w:eastAsia="zh-CN"/>
        </w:rPr>
      </w:pPr>
      <w:r>
        <w:rPr>
          <w:rFonts w:hint="eastAsia"/>
          <w:sz w:val="32"/>
          <w:szCs w:val="40"/>
          <w:lang w:val="en-US" w:eastAsia="zh-CN"/>
        </w:rPr>
        <w:t>7</w:t>
      </w:r>
      <w:r>
        <w:rPr>
          <w:rFonts w:hint="eastAsia"/>
          <w:sz w:val="32"/>
          <w:szCs w:val="40"/>
        </w:rPr>
        <w:t>、所有产品免费质保3年，使用期间有任何疑问，供应商需要在两日之内解决问题</w:t>
      </w:r>
      <w:r>
        <w:rPr>
          <w:rFonts w:hint="eastAsia"/>
          <w:sz w:val="32"/>
          <w:szCs w:val="40"/>
          <w:lang w:eastAsia="zh-CN"/>
        </w:rPr>
        <w:t>。</w:t>
      </w:r>
    </w:p>
    <w:p>
      <w:pPr>
        <w:rPr>
          <w:rFonts w:hint="eastAsia"/>
          <w:sz w:val="32"/>
          <w:szCs w:val="40"/>
          <w:lang w:val="en-US" w:eastAsia="zh-CN"/>
        </w:rPr>
      </w:pPr>
      <w:r>
        <w:rPr>
          <w:rFonts w:hint="eastAsia"/>
          <w:sz w:val="32"/>
          <w:szCs w:val="40"/>
          <w:lang w:val="en-US" w:eastAsia="zh-CN"/>
        </w:rPr>
        <w:t>8.所采购本次桌凳，符合国家小学生适用标准。</w:t>
      </w:r>
    </w:p>
    <w:p>
      <w:pPr>
        <w:rPr>
          <w:rFonts w:hint="default"/>
          <w:sz w:val="32"/>
          <w:szCs w:val="40"/>
          <w:lang w:val="en-US" w:eastAsia="zh-CN"/>
        </w:rPr>
      </w:pPr>
      <w:r>
        <w:rPr>
          <w:rFonts w:hint="eastAsia"/>
          <w:sz w:val="32"/>
          <w:szCs w:val="40"/>
          <w:lang w:val="en-US" w:eastAsia="zh-CN"/>
        </w:rPr>
        <w:t>9.付款方式，采购方验收产品合格后，及时完善财务资料并提计划，等政财拨款支付。</w:t>
      </w:r>
    </w:p>
    <w:p>
      <w:pPr>
        <w:rPr>
          <w:rFonts w:hint="eastAsia" w:eastAsiaTheme="minorEastAsia"/>
          <w:sz w:val="32"/>
          <w:szCs w:val="40"/>
          <w:lang w:eastAsia="zh-CN"/>
        </w:rPr>
      </w:pPr>
      <w:r>
        <w:rPr>
          <w:rFonts w:hint="eastAsia"/>
          <w:sz w:val="32"/>
          <w:szCs w:val="40"/>
          <w:lang w:val="en-US" w:eastAsia="zh-CN"/>
        </w:rPr>
        <w:t>10.</w:t>
      </w:r>
      <w:r>
        <w:rPr>
          <w:rFonts w:hint="eastAsia" w:eastAsiaTheme="minorEastAsia"/>
          <w:sz w:val="32"/>
          <w:szCs w:val="40"/>
          <w:lang w:eastAsia="zh-CN"/>
        </w:rPr>
        <w:t>为了不影响本校正常时间开学，要求中标商家中标后</w:t>
      </w:r>
      <w:r>
        <w:rPr>
          <w:rFonts w:hint="eastAsia"/>
          <w:sz w:val="32"/>
          <w:szCs w:val="40"/>
          <w:lang w:val="en-US" w:eastAsia="zh-CN"/>
        </w:rPr>
        <w:t>15</w:t>
      </w:r>
      <w:r>
        <w:rPr>
          <w:rFonts w:hint="eastAsia" w:eastAsiaTheme="minorEastAsia"/>
          <w:sz w:val="32"/>
          <w:szCs w:val="40"/>
          <w:lang w:eastAsia="zh-CN"/>
        </w:rPr>
        <w:t>天把货物运输到本校并安装完所有课桌椅。</w:t>
      </w:r>
    </w:p>
    <w:p>
      <w:pPr>
        <w:rPr>
          <w:rFonts w:hint="eastAsia" w:eastAsiaTheme="minorEastAsia"/>
          <w:sz w:val="32"/>
          <w:szCs w:val="40"/>
          <w:lang w:eastAsia="zh-CN"/>
        </w:rPr>
      </w:pPr>
      <w:r>
        <w:rPr>
          <w:rFonts w:hint="eastAsia"/>
          <w:sz w:val="32"/>
          <w:szCs w:val="40"/>
          <w:lang w:val="en-US" w:eastAsia="zh-CN"/>
        </w:rPr>
        <w:t>11</w:t>
      </w:r>
      <w:r>
        <w:rPr>
          <w:rFonts w:hint="eastAsia" w:eastAsiaTheme="minorEastAsia"/>
          <w:sz w:val="32"/>
          <w:szCs w:val="40"/>
          <w:lang w:eastAsia="zh-CN"/>
        </w:rPr>
        <w:t>、完全满足参数要求，不满足参数商家请不乱投。</w:t>
      </w:r>
    </w:p>
    <w:p>
      <w:pPr>
        <w:rPr>
          <w:rFonts w:hint="eastAsia" w:eastAsiaTheme="minorEastAsia"/>
          <w:sz w:val="32"/>
          <w:szCs w:val="40"/>
          <w:lang w:eastAsia="zh-CN"/>
        </w:rPr>
      </w:pPr>
      <w:r>
        <w:rPr>
          <w:rFonts w:hint="eastAsia"/>
          <w:sz w:val="32"/>
          <w:szCs w:val="40"/>
          <w:lang w:val="en-US" w:eastAsia="zh-CN"/>
        </w:rPr>
        <w:t>12</w:t>
      </w:r>
      <w:r>
        <w:rPr>
          <w:rFonts w:hint="eastAsia" w:eastAsiaTheme="minorEastAsia"/>
          <w:sz w:val="32"/>
          <w:szCs w:val="40"/>
          <w:lang w:eastAsia="zh-CN"/>
        </w:rPr>
        <w:t>、为了便于后期维护，建议本地商家投标。</w:t>
      </w:r>
    </w:p>
    <w:p>
      <w:pPr>
        <w:rPr>
          <w:rFonts w:hint="default" w:eastAsiaTheme="minorEastAsia"/>
          <w:sz w:val="32"/>
          <w:szCs w:val="40"/>
          <w:lang w:val="en-US" w:eastAsia="zh-CN"/>
        </w:rPr>
      </w:pPr>
      <w:r>
        <w:rPr>
          <w:rFonts w:hint="eastAsia"/>
          <w:sz w:val="32"/>
          <w:szCs w:val="40"/>
          <w:lang w:val="en-US" w:eastAsia="zh-CN"/>
        </w:rPr>
        <w:t>13、</w:t>
      </w:r>
      <w:r>
        <w:rPr>
          <w:rFonts w:hint="eastAsia" w:eastAsiaTheme="minorEastAsia"/>
          <w:sz w:val="32"/>
          <w:szCs w:val="40"/>
          <w:lang w:eastAsia="zh-CN"/>
        </w:rPr>
        <w:t>课桌凳制造商通过质量管理，健康管理，环境管理三体系认证，上传认证书</w:t>
      </w:r>
      <w:r>
        <w:rPr>
          <w:rFonts w:hint="eastAsia"/>
          <w:sz w:val="32"/>
          <w:szCs w:val="40"/>
          <w:lang w:eastAsia="zh-CN"/>
        </w:rPr>
        <w:t>。</w:t>
      </w:r>
    </w:p>
    <w:p>
      <w:pPr>
        <w:rPr>
          <w:rFonts w:hint="eastAsia" w:eastAsiaTheme="minorEastAsia"/>
          <w:sz w:val="32"/>
          <w:szCs w:val="40"/>
          <w:lang w:eastAsia="zh-CN"/>
        </w:rPr>
      </w:pPr>
      <w:r>
        <w:rPr>
          <w:rFonts w:hint="eastAsia" w:eastAsiaTheme="minorEastAsia"/>
          <w:sz w:val="32"/>
          <w:szCs w:val="40"/>
          <w:lang w:val="en-US" w:eastAsia="zh-CN"/>
        </w:rPr>
        <w:t>1</w:t>
      </w:r>
      <w:r>
        <w:rPr>
          <w:rFonts w:hint="eastAsia"/>
          <w:sz w:val="32"/>
          <w:szCs w:val="40"/>
          <w:lang w:val="en-US" w:eastAsia="zh-CN"/>
        </w:rPr>
        <w:t>4</w:t>
      </w:r>
      <w:r>
        <w:rPr>
          <w:rFonts w:hint="eastAsia" w:eastAsiaTheme="minorEastAsia"/>
          <w:sz w:val="32"/>
          <w:szCs w:val="40"/>
          <w:lang w:val="en-US" w:eastAsia="zh-CN"/>
        </w:rPr>
        <w:t>、</w:t>
      </w:r>
      <w:r>
        <w:rPr>
          <w:rFonts w:hint="eastAsia" w:eastAsiaTheme="minorEastAsia"/>
          <w:sz w:val="32"/>
          <w:szCs w:val="40"/>
          <w:lang w:eastAsia="zh-CN"/>
        </w:rPr>
        <w:t> 报价单位需实地提供样品到校查看质量，应符合买方要求</w:t>
      </w:r>
      <w:r>
        <w:rPr>
          <w:rFonts w:hint="eastAsia"/>
          <w:sz w:val="32"/>
          <w:szCs w:val="40"/>
          <w:lang w:eastAsia="zh-CN"/>
        </w:rPr>
        <w:t>。</w:t>
      </w:r>
      <w:bookmarkStart w:id="0" w:name="_GoBack"/>
      <w:bookmarkEnd w:id="0"/>
      <w:r>
        <w:rPr>
          <w:rFonts w:hint="eastAsia" w:eastAsiaTheme="minorEastAsia"/>
          <w:sz w:val="32"/>
          <w:szCs w:val="40"/>
          <w:lang w:eastAsia="zh-CN"/>
        </w:rPr>
        <w:t xml:space="preserve"> </w:t>
      </w:r>
    </w:p>
    <w:p>
      <w:pPr>
        <w:rPr>
          <w:rFonts w:hint="default" w:eastAsiaTheme="minorEastAsia"/>
          <w:sz w:val="32"/>
          <w:szCs w:val="40"/>
          <w:lang w:val="en-US" w:eastAsia="zh-CN"/>
        </w:rPr>
      </w:pPr>
      <w:r>
        <w:rPr>
          <w:rFonts w:hint="eastAsia"/>
          <w:sz w:val="32"/>
          <w:szCs w:val="40"/>
          <w:lang w:val="en-US" w:eastAsia="zh-CN"/>
        </w:rPr>
        <w:t>15、附产品规格尺寸：</w:t>
      </w:r>
      <w:r>
        <w:rPr>
          <w:rFonts w:hint="default" w:eastAsiaTheme="minorEastAsia"/>
          <w:sz w:val="32"/>
          <w:szCs w:val="40"/>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451485</wp:posOffset>
            </wp:positionV>
            <wp:extent cx="5272405" cy="4241165"/>
            <wp:effectExtent l="0" t="0" r="4445" b="6985"/>
            <wp:wrapSquare wrapText="bothSides"/>
            <wp:docPr id="2" name="图片 2" descr="175341553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53415530666"/>
                    <pic:cNvPicPr>
                      <a:picLocks noChangeAspect="1"/>
                    </pic:cNvPicPr>
                  </pic:nvPicPr>
                  <pic:blipFill>
                    <a:blip r:embed="rId4"/>
                    <a:stretch>
                      <a:fillRect/>
                    </a:stretch>
                  </pic:blipFill>
                  <pic:spPr>
                    <a:xfrm>
                      <a:off x="0" y="0"/>
                      <a:ext cx="5272405" cy="424116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566F82"/>
    <w:multiLevelType w:val="singleLevel"/>
    <w:tmpl w:val="F6566F8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OWU1ZjgyY2NiMmJmYzQzYjRlNjUwMjVkNTU4MDAifQ=="/>
  </w:docVars>
  <w:rsids>
    <w:rsidRoot w:val="09B13096"/>
    <w:rsid w:val="09B13096"/>
    <w:rsid w:val="111B660D"/>
    <w:rsid w:val="43E33B04"/>
    <w:rsid w:val="4E2D35D6"/>
    <w:rsid w:val="5F3E3DBE"/>
    <w:rsid w:val="6AC547AA"/>
    <w:rsid w:val="6FEE1E4E"/>
    <w:rsid w:val="7D93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461</Words>
  <Characters>466</Characters>
  <Lines>0</Lines>
  <Paragraphs>0</Paragraphs>
  <TotalTime>3</TotalTime>
  <ScaleCrop>false</ScaleCrop>
  <LinksUpToDate>false</LinksUpToDate>
  <CharactersWithSpaces>467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2024-08-30T02:39:00Z</dcterms:created>
  <dc:creator>YXXX-zwc</dc:creator>
  <cp:lastModifiedBy>吾寄愁心</cp:lastModifiedBy>
  <dcterms:modified xsi:type="dcterms:W3CDTF">2025-07-25T04:03:06Z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D6ABFFC01C3E4D058E2099AC110033D8_11</vt:lpwstr>
  </property>
</Properties>
</file>