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ascii="宋体" w:hAnsi="宋体" w:eastAsia="宋体"/>
          <w:b w:val="0"/>
          <w:bCs w:val="0"/>
          <w:sz w:val="28"/>
          <w:szCs w:val="28"/>
        </w:rPr>
      </w:pPr>
    </w:p>
    <w:p>
      <w:pPr>
        <w:numPr>
          <w:ilvl w:val="0"/>
          <w:numId w:val="0"/>
        </w:numPr>
        <w:ind w:leftChars="0"/>
        <w:jc w:val="center"/>
        <w:rPr>
          <w:rFonts w:hint="eastAsia" w:ascii="宋体" w:hAnsi="宋体" w:eastAsia="宋体"/>
          <w:b w:val="0"/>
          <w:bCs w:val="0"/>
          <w:color w:val="auto"/>
          <w:sz w:val="44"/>
          <w:szCs w:val="44"/>
          <w:lang w:val="en-US" w:eastAsia="zh-CN"/>
        </w:rPr>
      </w:pPr>
      <w:r>
        <w:rPr>
          <w:rFonts w:hint="eastAsia" w:ascii="宋体" w:hAnsi="宋体" w:eastAsia="宋体"/>
          <w:b w:val="0"/>
          <w:bCs w:val="0"/>
          <w:color w:val="auto"/>
          <w:sz w:val="44"/>
          <w:szCs w:val="44"/>
          <w:lang w:val="en-US" w:eastAsia="zh-CN"/>
        </w:rPr>
        <w:t>班班通</w:t>
      </w:r>
      <w:r>
        <w:rPr>
          <w:rFonts w:hint="eastAsia" w:ascii="宋体" w:hAnsi="宋体" w:eastAsia="宋体"/>
          <w:b w:val="0"/>
          <w:bCs w:val="0"/>
          <w:color w:val="auto"/>
          <w:sz w:val="44"/>
          <w:szCs w:val="44"/>
        </w:rPr>
        <w:t>采购商务</w:t>
      </w:r>
      <w:r>
        <w:rPr>
          <w:rFonts w:hint="eastAsia" w:ascii="宋体" w:hAnsi="宋体" w:eastAsia="宋体"/>
          <w:b w:val="0"/>
          <w:bCs w:val="0"/>
          <w:color w:val="auto"/>
          <w:sz w:val="44"/>
          <w:szCs w:val="44"/>
          <w:lang w:val="en-US" w:eastAsia="zh-CN"/>
        </w:rPr>
        <w:t>条款</w:t>
      </w:r>
    </w:p>
    <w:p>
      <w:pPr>
        <w:pStyle w:val="2"/>
        <w:rPr>
          <w:rFonts w:hint="eastAsia"/>
          <w:b w:val="0"/>
          <w:bCs w:val="0"/>
        </w:rPr>
      </w:pPr>
    </w:p>
    <w:p>
      <w:pPr>
        <w:pStyle w:val="2"/>
        <w:numPr>
          <w:ilvl w:val="0"/>
          <w:numId w:val="0"/>
        </w:numPr>
        <w:rPr>
          <w:rFonts w:hint="eastAsia" w:ascii="宋体" w:hAnsi="宋体" w:eastAsia="宋体" w:cstheme="minorBidi"/>
          <w:b w:val="0"/>
          <w:bCs w:val="0"/>
          <w:color w:val="auto"/>
          <w:kern w:val="2"/>
          <w:sz w:val="28"/>
          <w:szCs w:val="28"/>
          <w:lang w:val="en-US" w:eastAsia="zh-CN" w:bidi="ar-SA"/>
        </w:rPr>
      </w:pPr>
      <w:r>
        <w:rPr>
          <w:rFonts w:hint="eastAsia" w:ascii="宋体" w:hAnsi="宋体" w:eastAsia="宋体" w:cstheme="minorBidi"/>
          <w:b w:val="0"/>
          <w:bCs w:val="0"/>
          <w:color w:val="auto"/>
          <w:kern w:val="2"/>
          <w:sz w:val="28"/>
          <w:szCs w:val="28"/>
          <w:lang w:val="en-US" w:eastAsia="zh-CN" w:bidi="ar-SA"/>
        </w:rPr>
        <w:t>1.</w:t>
      </w:r>
      <w:r>
        <w:rPr>
          <w:rFonts w:hint="eastAsia" w:hAnsi="宋体" w:cstheme="minorBidi"/>
          <w:b w:val="0"/>
          <w:bCs w:val="0"/>
          <w:color w:val="auto"/>
          <w:kern w:val="2"/>
          <w:sz w:val="28"/>
          <w:szCs w:val="28"/>
          <w:lang w:val="en-US" w:eastAsia="zh-CN" w:bidi="ar-SA"/>
        </w:rPr>
        <w:t>投标按建议品牌投标，</w:t>
      </w:r>
      <w:r>
        <w:rPr>
          <w:rFonts w:hint="eastAsia" w:ascii="宋体" w:hAnsi="宋体" w:eastAsia="宋体" w:cstheme="minorBidi"/>
          <w:b w:val="0"/>
          <w:bCs w:val="0"/>
          <w:color w:val="auto"/>
          <w:kern w:val="2"/>
          <w:sz w:val="28"/>
          <w:szCs w:val="28"/>
          <w:lang w:val="en-US" w:eastAsia="zh-CN" w:bidi="ar-SA"/>
        </w:rPr>
        <w:t>对于中标后不能按时到货安装</w:t>
      </w:r>
      <w:r>
        <w:rPr>
          <w:rFonts w:hint="eastAsia" w:hAnsi="宋体" w:cstheme="minorBidi"/>
          <w:b w:val="0"/>
          <w:bCs w:val="0"/>
          <w:color w:val="auto"/>
          <w:kern w:val="2"/>
          <w:sz w:val="28"/>
          <w:szCs w:val="28"/>
          <w:lang w:val="en-US" w:eastAsia="zh-CN" w:bidi="ar-SA"/>
        </w:rPr>
        <w:t>的</w:t>
      </w:r>
      <w:r>
        <w:rPr>
          <w:rFonts w:hint="eastAsia" w:ascii="宋体" w:hAnsi="宋体" w:eastAsia="宋体" w:cstheme="minorBidi"/>
          <w:b w:val="0"/>
          <w:bCs w:val="0"/>
          <w:color w:val="auto"/>
          <w:kern w:val="2"/>
          <w:sz w:val="28"/>
          <w:szCs w:val="28"/>
          <w:lang w:val="en-US" w:eastAsia="zh-CN" w:bidi="ar-SA"/>
        </w:rPr>
        <w:t>请勿乱投</w:t>
      </w:r>
      <w:r>
        <w:rPr>
          <w:rFonts w:hint="eastAsia" w:hAnsi="宋体" w:cstheme="minorBidi"/>
          <w:b w:val="0"/>
          <w:bCs w:val="0"/>
          <w:color w:val="auto"/>
          <w:kern w:val="2"/>
          <w:sz w:val="28"/>
          <w:szCs w:val="28"/>
          <w:lang w:val="en-US" w:eastAsia="zh-CN" w:bidi="ar-SA"/>
        </w:rPr>
        <w:t>，</w:t>
      </w:r>
      <w:r>
        <w:rPr>
          <w:rFonts w:hint="eastAsia" w:ascii="宋体" w:hAnsi="宋体" w:eastAsia="宋体" w:cstheme="minorBidi"/>
          <w:b w:val="0"/>
          <w:bCs w:val="0"/>
          <w:color w:val="auto"/>
          <w:kern w:val="2"/>
          <w:sz w:val="28"/>
          <w:szCs w:val="28"/>
          <w:lang w:val="en-US" w:eastAsia="zh-CN" w:bidi="ar-SA"/>
        </w:rPr>
        <w:t>乱投标者响应不及时的会影响到我方日常各项工作的开展进度和时效要求，在整改时限之后本单位有权拒绝上门。</w:t>
      </w:r>
      <w:bookmarkStart w:id="0" w:name="_GoBack"/>
      <w:bookmarkEnd w:id="0"/>
    </w:p>
    <w:p>
      <w:pPr>
        <w:numPr>
          <w:ilvl w:val="0"/>
          <w:numId w:val="0"/>
        </w:numPr>
        <w:rPr>
          <w:rFonts w:hint="default" w:eastAsia="宋体"/>
          <w:b w:val="0"/>
          <w:bCs w:val="0"/>
          <w:lang w:val="en-US" w:eastAsia="zh-CN"/>
        </w:rPr>
      </w:pPr>
      <w:r>
        <w:rPr>
          <w:rFonts w:hint="eastAsia" w:ascii="宋体" w:hAnsi="宋体" w:eastAsia="宋体"/>
          <w:b w:val="0"/>
          <w:bCs w:val="0"/>
          <w:color w:val="auto"/>
          <w:sz w:val="28"/>
          <w:szCs w:val="28"/>
          <w:lang w:val="en-US" w:eastAsia="zh-CN"/>
        </w:rPr>
        <w:t>2.</w:t>
      </w:r>
      <w:r>
        <w:rPr>
          <w:rFonts w:hint="eastAsia" w:ascii="宋体" w:hAnsi="宋体" w:eastAsia="宋体"/>
          <w:b w:val="0"/>
          <w:bCs w:val="0"/>
          <w:color w:val="auto"/>
          <w:sz w:val="28"/>
          <w:szCs w:val="28"/>
        </w:rPr>
        <w:t> 交货要求：合同签订后的</w:t>
      </w:r>
      <w:r>
        <w:rPr>
          <w:rFonts w:hint="eastAsia" w:ascii="宋体" w:hAnsi="宋体" w:eastAsia="宋体"/>
          <w:b w:val="0"/>
          <w:bCs w:val="0"/>
          <w:color w:val="auto"/>
          <w:sz w:val="28"/>
          <w:szCs w:val="28"/>
          <w:lang w:val="en-US" w:eastAsia="zh-CN"/>
        </w:rPr>
        <w:t>5</w:t>
      </w:r>
      <w:r>
        <w:rPr>
          <w:rFonts w:hint="eastAsia" w:ascii="宋体" w:hAnsi="宋体" w:eastAsia="宋体"/>
          <w:b w:val="0"/>
          <w:bCs w:val="0"/>
          <w:color w:val="auto"/>
          <w:sz w:val="28"/>
          <w:szCs w:val="28"/>
        </w:rPr>
        <w:t>个工作日内，完成所有设备的交付，并运送至指定地点</w:t>
      </w:r>
      <w:r>
        <w:rPr>
          <w:rFonts w:hint="eastAsia" w:ascii="宋体" w:hAnsi="宋体" w:eastAsia="宋体"/>
          <w:b w:val="0"/>
          <w:bCs w:val="0"/>
          <w:color w:val="auto"/>
          <w:sz w:val="28"/>
          <w:szCs w:val="28"/>
          <w:lang w:val="en-US" w:eastAsia="zh-CN"/>
        </w:rPr>
        <w:t>安装调试</w:t>
      </w:r>
      <w:r>
        <w:rPr>
          <w:rFonts w:hint="eastAsia" w:ascii="宋体" w:hAnsi="宋体" w:eastAsia="宋体"/>
          <w:b w:val="0"/>
          <w:bCs w:val="0"/>
          <w:color w:val="auto"/>
          <w:sz w:val="28"/>
          <w:szCs w:val="28"/>
        </w:rPr>
        <w:t>。运输、装卸</w:t>
      </w:r>
      <w:r>
        <w:rPr>
          <w:rFonts w:hint="eastAsia" w:ascii="宋体" w:hAnsi="宋体" w:eastAsia="宋体"/>
          <w:b w:val="0"/>
          <w:bCs w:val="0"/>
          <w:color w:val="auto"/>
          <w:sz w:val="28"/>
          <w:szCs w:val="28"/>
          <w:lang w:eastAsia="zh-CN"/>
        </w:rPr>
        <w:t>、</w:t>
      </w:r>
      <w:r>
        <w:rPr>
          <w:rFonts w:hint="eastAsia" w:ascii="宋体" w:hAnsi="宋体" w:eastAsia="宋体"/>
          <w:b w:val="0"/>
          <w:bCs w:val="0"/>
          <w:color w:val="auto"/>
          <w:sz w:val="28"/>
          <w:szCs w:val="28"/>
          <w:lang w:val="en-US" w:eastAsia="zh-CN"/>
        </w:rPr>
        <w:t>安装调试</w:t>
      </w:r>
      <w:r>
        <w:rPr>
          <w:rFonts w:hint="eastAsia" w:ascii="宋体" w:hAnsi="宋体" w:eastAsia="宋体"/>
          <w:b w:val="0"/>
          <w:bCs w:val="0"/>
          <w:color w:val="auto"/>
          <w:sz w:val="28"/>
          <w:szCs w:val="28"/>
        </w:rPr>
        <w:t>过程中的一切风险与费用由供应商承担。需提供设备的原包装说明书和产品合格证，确保货物完好无损抵达。</w:t>
      </w:r>
    </w:p>
    <w:p>
      <w:pPr>
        <w:numPr>
          <w:ilvl w:val="0"/>
          <w:numId w:val="0"/>
        </w:numPr>
        <w:ind w:leftChars="0"/>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eastAsia="zh-CN"/>
        </w:rPr>
        <w:t>3.</w:t>
      </w:r>
      <w:r>
        <w:rPr>
          <w:rFonts w:hint="eastAsia" w:ascii="宋体" w:hAnsi="宋体" w:eastAsia="宋体"/>
          <w:b w:val="0"/>
          <w:bCs w:val="0"/>
          <w:color w:val="auto"/>
          <w:sz w:val="28"/>
          <w:szCs w:val="28"/>
        </w:rPr>
        <w:t> 质量与验收：供应商所提供的班班通设备必须为原厂正品，符合国家相关质量标准以及产品说明书中的技术参数要求。设备送达并安装调试完毕后，采购方将组织验收。若验收发现设备存在质量问题或与约定参数不符，供应商需在</w:t>
      </w:r>
      <w:r>
        <w:rPr>
          <w:rFonts w:hint="eastAsia" w:ascii="宋体" w:hAnsi="宋体" w:eastAsia="宋体"/>
          <w:b w:val="0"/>
          <w:bCs w:val="0"/>
          <w:color w:val="auto"/>
          <w:sz w:val="28"/>
          <w:szCs w:val="28"/>
          <w:lang w:val="en-US" w:eastAsia="zh-CN"/>
        </w:rPr>
        <w:t>5</w:t>
      </w:r>
      <w:r>
        <w:rPr>
          <w:rFonts w:hint="eastAsia" w:ascii="宋体" w:hAnsi="宋体" w:eastAsia="宋体"/>
          <w:b w:val="0"/>
          <w:bCs w:val="0"/>
          <w:color w:val="auto"/>
          <w:sz w:val="28"/>
          <w:szCs w:val="28"/>
        </w:rPr>
        <w:t>日内负责免费更换或退货，直至验收合格。</w:t>
      </w:r>
    </w:p>
    <w:p>
      <w:pPr>
        <w:numPr>
          <w:ilvl w:val="0"/>
          <w:numId w:val="0"/>
        </w:numPr>
        <w:ind w:leftChars="0"/>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eastAsia="zh-CN"/>
        </w:rPr>
        <w:t>4.</w:t>
      </w:r>
      <w:r>
        <w:rPr>
          <w:rFonts w:hint="eastAsia" w:ascii="宋体" w:hAnsi="宋体" w:eastAsia="宋体"/>
          <w:b w:val="0"/>
          <w:bCs w:val="0"/>
          <w:color w:val="auto"/>
          <w:sz w:val="28"/>
          <w:szCs w:val="28"/>
        </w:rPr>
        <w:t>售后服务：</w:t>
      </w:r>
    </w:p>
    <w:p>
      <w:pPr>
        <w:numPr>
          <w:ilvl w:val="0"/>
          <w:numId w:val="0"/>
        </w:numPr>
        <w:ind w:leftChars="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质保期：提供自验收合格之日起</w:t>
      </w:r>
      <w:r>
        <w:rPr>
          <w:rFonts w:hint="eastAsia" w:ascii="宋体" w:hAnsi="宋体" w:eastAsia="宋体"/>
          <w:b w:val="0"/>
          <w:bCs w:val="0"/>
          <w:color w:val="auto"/>
          <w:sz w:val="28"/>
          <w:szCs w:val="28"/>
          <w:lang w:val="en-US" w:eastAsia="zh-CN"/>
        </w:rPr>
        <w:t>14天内包换，</w:t>
      </w:r>
      <w:r>
        <w:rPr>
          <w:rFonts w:hint="eastAsia" w:ascii="宋体" w:hAnsi="宋体" w:eastAsia="宋体"/>
          <w:b w:val="0"/>
          <w:bCs w:val="0"/>
          <w:color w:val="auto"/>
          <w:sz w:val="28"/>
          <w:szCs w:val="28"/>
        </w:rPr>
        <w:t>不少于</w:t>
      </w:r>
      <w:r>
        <w:rPr>
          <w:rFonts w:hint="eastAsia" w:ascii="宋体" w:hAnsi="宋体" w:eastAsia="宋体"/>
          <w:b w:val="0"/>
          <w:bCs w:val="0"/>
          <w:color w:val="auto"/>
          <w:sz w:val="28"/>
          <w:szCs w:val="28"/>
          <w:lang w:val="en-US" w:eastAsia="zh-CN"/>
        </w:rPr>
        <w:t>3</w:t>
      </w:r>
      <w:r>
        <w:rPr>
          <w:rFonts w:hint="eastAsia" w:ascii="宋体" w:hAnsi="宋体" w:eastAsia="宋体"/>
          <w:b w:val="0"/>
          <w:bCs w:val="0"/>
          <w:color w:val="auto"/>
          <w:sz w:val="28"/>
          <w:szCs w:val="28"/>
        </w:rPr>
        <w:t>年的质量保证期。在质保期内，若设备出现质量问题，供应商应免费提供维修、更换零部件等服务 。</w:t>
      </w:r>
    </w:p>
    <w:p>
      <w:pPr>
        <w:numPr>
          <w:ilvl w:val="0"/>
          <w:numId w:val="0"/>
        </w:numPr>
        <w:ind w:leftChars="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响应时间：接到报修通知后，供应商需在</w:t>
      </w:r>
      <w:r>
        <w:rPr>
          <w:rFonts w:hint="eastAsia" w:ascii="宋体" w:hAnsi="宋体" w:eastAsia="宋体"/>
          <w:b w:val="0"/>
          <w:bCs w:val="0"/>
          <w:color w:val="auto"/>
          <w:sz w:val="28"/>
          <w:szCs w:val="28"/>
          <w:lang w:val="en-US" w:eastAsia="zh-CN"/>
        </w:rPr>
        <w:t>30</w:t>
      </w:r>
      <w:r>
        <w:rPr>
          <w:rFonts w:hint="eastAsia" w:ascii="宋体" w:hAnsi="宋体" w:eastAsia="宋体"/>
          <w:b w:val="0"/>
          <w:bCs w:val="0"/>
          <w:color w:val="auto"/>
          <w:sz w:val="28"/>
          <w:szCs w:val="28"/>
        </w:rPr>
        <w:t>分钟内做出响应</w:t>
      </w:r>
      <w:r>
        <w:rPr>
          <w:rFonts w:hint="eastAsia" w:ascii="宋体" w:hAnsi="宋体" w:eastAsia="宋体"/>
          <w:b w:val="0"/>
          <w:bCs w:val="0"/>
          <w:color w:val="auto"/>
          <w:sz w:val="28"/>
          <w:szCs w:val="28"/>
          <w:lang w:val="en-US" w:eastAsia="zh-CN"/>
        </w:rPr>
        <w:t>1小时</w:t>
      </w:r>
      <w:r>
        <w:rPr>
          <w:rFonts w:hint="eastAsia" w:ascii="宋体" w:hAnsi="宋体" w:eastAsia="宋体"/>
          <w:b w:val="0"/>
          <w:bCs w:val="0"/>
          <w:color w:val="auto"/>
          <w:sz w:val="28"/>
          <w:szCs w:val="28"/>
        </w:rPr>
        <w:t>内到达现场进行处理。如遇特殊情况无法按时到达，需提前与采购方沟通说明。</w:t>
      </w:r>
    </w:p>
    <w:p>
      <w:pPr>
        <w:numPr>
          <w:ilvl w:val="0"/>
          <w:numId w:val="0"/>
        </w:numPr>
        <w:ind w:leftChars="0"/>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rPr>
        <w:t>定期维护：质保期内，供应商应每</w:t>
      </w:r>
      <w:r>
        <w:rPr>
          <w:rFonts w:hint="eastAsia" w:ascii="宋体" w:hAnsi="宋体" w:eastAsia="宋体"/>
          <w:b w:val="0"/>
          <w:bCs w:val="0"/>
          <w:color w:val="auto"/>
          <w:sz w:val="28"/>
          <w:szCs w:val="28"/>
          <w:lang w:val="en-US" w:eastAsia="zh-CN"/>
        </w:rPr>
        <w:t>学期</w:t>
      </w:r>
      <w:r>
        <w:rPr>
          <w:rFonts w:hint="eastAsia" w:ascii="宋体" w:hAnsi="宋体" w:eastAsia="宋体"/>
          <w:b w:val="0"/>
          <w:bCs w:val="0"/>
          <w:color w:val="auto"/>
          <w:sz w:val="28"/>
          <w:szCs w:val="28"/>
        </w:rPr>
        <w:t>安排专业技术人员对设备进行一次免费的全面检查和维护，确保设备正常运行，并提供维护报告。</w:t>
      </w:r>
      <w:r>
        <w:rPr>
          <w:rFonts w:hint="eastAsia" w:ascii="宋体" w:hAnsi="宋体" w:eastAsia="宋体"/>
          <w:b w:val="0"/>
          <w:bCs w:val="0"/>
          <w:color w:val="auto"/>
          <w:sz w:val="28"/>
          <w:szCs w:val="28"/>
          <w:lang w:val="en-US" w:eastAsia="zh-CN"/>
        </w:rPr>
        <w:t xml:space="preserve">  </w:t>
      </w:r>
    </w:p>
    <w:p>
      <w:pPr>
        <w:numPr>
          <w:ilvl w:val="0"/>
          <w:numId w:val="0"/>
        </w:numPr>
        <w:ind w:leftChars="0" w:firstLine="560" w:firstLineChars="200"/>
        <w:rPr>
          <w:rFonts w:hint="eastAsia" w:ascii="宋体" w:hAnsi="宋体" w:eastAsia="宋体"/>
          <w:b w:val="0"/>
          <w:bCs w:val="0"/>
          <w:color w:val="auto"/>
          <w:sz w:val="28"/>
          <w:szCs w:val="28"/>
        </w:rPr>
      </w:pPr>
      <w:r>
        <w:rPr>
          <w:rFonts w:hint="eastAsia" w:ascii="宋体" w:hAnsi="宋体" w:eastAsia="宋体" w:cs="宋体"/>
          <w:b w:val="0"/>
          <w:bCs w:val="0"/>
          <w:sz w:val="28"/>
          <w:szCs w:val="28"/>
        </w:rPr>
        <w:t>如不能满足以上</w:t>
      </w:r>
      <w:r>
        <w:rPr>
          <w:rFonts w:hint="eastAsia" w:ascii="宋体" w:hAnsi="宋体" w:eastAsia="宋体" w:cs="宋体"/>
          <w:b w:val="0"/>
          <w:bCs w:val="0"/>
          <w:sz w:val="28"/>
          <w:szCs w:val="28"/>
          <w:lang w:val="en-US" w:eastAsia="zh-CN"/>
        </w:rPr>
        <w:t>售后</w:t>
      </w:r>
      <w:r>
        <w:rPr>
          <w:rFonts w:hint="eastAsia" w:ascii="宋体" w:hAnsi="宋体" w:eastAsia="宋体" w:cs="宋体"/>
          <w:b w:val="0"/>
          <w:bCs w:val="0"/>
          <w:sz w:val="28"/>
          <w:szCs w:val="28"/>
        </w:rPr>
        <w:t>条件者请勿乱投标，影响我单位正常办公，本单位可拒收所有商品，并给予差评及上报投诉财政部门</w:t>
      </w:r>
      <w:r>
        <w:rPr>
          <w:rFonts w:hint="eastAsia" w:ascii="宋体" w:hAnsi="宋体" w:eastAsia="宋体" w:cs="宋体"/>
          <w:b w:val="0"/>
          <w:bCs w:val="0"/>
          <w:sz w:val="28"/>
          <w:szCs w:val="28"/>
          <w:lang w:eastAsia="zh-CN"/>
        </w:rPr>
        <w:t>。</w:t>
      </w:r>
    </w:p>
    <w:p>
      <w:pPr>
        <w:numPr>
          <w:ilvl w:val="0"/>
          <w:numId w:val="0"/>
        </w:numPr>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eastAsia="zh-CN"/>
        </w:rPr>
        <w:t>5.</w:t>
      </w:r>
      <w:r>
        <w:rPr>
          <w:rFonts w:hint="eastAsia" w:ascii="宋体" w:hAnsi="宋体" w:eastAsia="宋体"/>
          <w:b w:val="0"/>
          <w:bCs w:val="0"/>
          <w:color w:val="auto"/>
          <w:sz w:val="28"/>
          <w:szCs w:val="28"/>
        </w:rPr>
        <w:t> 付款方式：</w:t>
      </w:r>
    </w:p>
    <w:p>
      <w:pPr>
        <w:numPr>
          <w:ilvl w:val="0"/>
          <w:numId w:val="0"/>
        </w:numPr>
        <w:ind w:firstLine="560" w:firstLineChars="200"/>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中标方需要预先垫资，待验收合格并开具发票，由我方财务人员提交上级部门进行报账，报账时间以上级拨付到账时间为准，期间不得实时催款，本单位不作报账时间承诺。</w:t>
      </w:r>
    </w:p>
    <w:p>
      <w:pPr>
        <w:numPr>
          <w:ilvl w:val="0"/>
          <w:numId w:val="0"/>
        </w:numPr>
        <w:ind w:leftChars="0"/>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eastAsia="zh-CN"/>
        </w:rPr>
        <w:t>6.</w:t>
      </w:r>
      <w:r>
        <w:rPr>
          <w:rFonts w:hint="eastAsia" w:ascii="宋体" w:hAnsi="宋体" w:eastAsia="宋体"/>
          <w:b w:val="0"/>
          <w:bCs w:val="0"/>
          <w:color w:val="auto"/>
          <w:sz w:val="28"/>
          <w:szCs w:val="28"/>
        </w:rPr>
        <w:t> 违约责任：</w:t>
      </w:r>
    </w:p>
    <w:p>
      <w:pPr>
        <w:numPr>
          <w:ilvl w:val="0"/>
          <w:numId w:val="0"/>
        </w:numPr>
        <w:ind w:leftChars="0" w:firstLine="560" w:firstLineChars="20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若供应商未能按时交货，每逾期一日，应按照合同总价的</w:t>
      </w:r>
      <w:r>
        <w:rPr>
          <w:rFonts w:hint="eastAsia" w:ascii="宋体" w:hAnsi="宋体" w:eastAsia="宋体"/>
          <w:b w:val="0"/>
          <w:bCs w:val="0"/>
          <w:color w:val="auto"/>
          <w:sz w:val="28"/>
          <w:szCs w:val="28"/>
          <w:lang w:val="en-US" w:eastAsia="zh-CN"/>
        </w:rPr>
        <w:t>10%</w:t>
      </w:r>
      <w:r>
        <w:rPr>
          <w:rFonts w:hint="eastAsia" w:ascii="宋体" w:hAnsi="宋体" w:eastAsia="宋体"/>
          <w:b w:val="0"/>
          <w:bCs w:val="0"/>
          <w:color w:val="auto"/>
          <w:sz w:val="28"/>
          <w:szCs w:val="28"/>
        </w:rPr>
        <w:t>向采购方支付违约金；逾期超过</w:t>
      </w:r>
      <w:r>
        <w:rPr>
          <w:rFonts w:hint="eastAsia" w:ascii="宋体" w:hAnsi="宋体" w:eastAsia="宋体"/>
          <w:b w:val="0"/>
          <w:bCs w:val="0"/>
          <w:color w:val="auto"/>
          <w:sz w:val="28"/>
          <w:szCs w:val="28"/>
          <w:lang w:val="en-US" w:eastAsia="zh-CN"/>
        </w:rPr>
        <w:t>3</w:t>
      </w:r>
      <w:r>
        <w:rPr>
          <w:rFonts w:hint="eastAsia" w:ascii="宋体" w:hAnsi="宋体" w:eastAsia="宋体"/>
          <w:b w:val="0"/>
          <w:bCs w:val="0"/>
          <w:color w:val="auto"/>
          <w:sz w:val="28"/>
          <w:szCs w:val="28"/>
        </w:rPr>
        <w:t>日，采购方有权解除合同，同时承担因此给采购方造成的损失。</w:t>
      </w:r>
    </w:p>
    <w:p>
      <w:pPr>
        <w:numPr>
          <w:ilvl w:val="0"/>
          <w:numId w:val="0"/>
        </w:numPr>
        <w:ind w:leftChars="0" w:firstLine="560" w:firstLineChars="200"/>
        <w:rPr>
          <w:rFonts w:hint="eastAsia" w:ascii="宋体" w:hAnsi="宋体" w:eastAsia="宋体"/>
          <w:b w:val="0"/>
          <w:bCs w:val="0"/>
          <w:color w:val="auto"/>
          <w:sz w:val="28"/>
          <w:szCs w:val="28"/>
        </w:rPr>
      </w:pPr>
      <w:r>
        <w:rPr>
          <w:rFonts w:hint="eastAsia" w:ascii="宋体" w:hAnsi="宋体" w:eastAsia="宋体"/>
          <w:b w:val="0"/>
          <w:bCs w:val="0"/>
          <w:color w:val="auto"/>
          <w:sz w:val="28"/>
          <w:szCs w:val="28"/>
        </w:rPr>
        <w:t>若设备质量不合格或无法通过验收，供应商除承担更换、退货等责任外，还需按合同总价的</w:t>
      </w:r>
      <w:r>
        <w:rPr>
          <w:rFonts w:hint="eastAsia" w:ascii="宋体" w:hAnsi="宋体" w:eastAsia="宋体"/>
          <w:b w:val="0"/>
          <w:bCs w:val="0"/>
          <w:color w:val="auto"/>
          <w:sz w:val="28"/>
          <w:szCs w:val="28"/>
          <w:lang w:val="en-US" w:eastAsia="zh-CN"/>
        </w:rPr>
        <w:t>10</w:t>
      </w:r>
      <w:r>
        <w:rPr>
          <w:rFonts w:hint="eastAsia" w:ascii="宋体" w:hAnsi="宋体" w:eastAsia="宋体"/>
          <w:b w:val="0"/>
          <w:bCs w:val="0"/>
          <w:color w:val="auto"/>
          <w:sz w:val="28"/>
          <w:szCs w:val="28"/>
        </w:rPr>
        <w:t>%向采购方支付违约金 。若因质量问题给采购方造成其他损失，供应商应一并赔偿。</w:t>
      </w:r>
    </w:p>
    <w:p>
      <w:pPr>
        <w:numPr>
          <w:ilvl w:val="0"/>
          <w:numId w:val="3"/>
        </w:numPr>
        <w:rPr>
          <w:rFonts w:hint="eastAsia" w:ascii="宋体" w:hAnsi="宋体" w:eastAsia="宋体"/>
          <w:b w:val="0"/>
          <w:bCs w:val="0"/>
          <w:color w:val="auto"/>
          <w:sz w:val="28"/>
          <w:szCs w:val="28"/>
        </w:rPr>
      </w:pPr>
      <w:r>
        <w:rPr>
          <w:rFonts w:hint="eastAsia" w:ascii="宋体" w:hAnsi="宋体" w:eastAsia="宋体"/>
          <w:b w:val="0"/>
          <w:bCs w:val="0"/>
          <w:color w:val="auto"/>
          <w:sz w:val="28"/>
          <w:szCs w:val="28"/>
        </w:rPr>
        <w:t>知识产权与保密：供应商需保证所提供的设备及相关软件不存在任何知识产权纠纷，如因知识产权问题引发法律纠纷，供应商应承担全部法律责任与经济赔偿。双方应对在合同履行过程中知悉的对方商业秘密、技术秘密等予以保密，未经对方书面同意，不得向任何第三方披露。</w:t>
      </w:r>
    </w:p>
    <w:p>
      <w:pPr>
        <w:numPr>
          <w:ilvl w:val="0"/>
          <w:numId w:val="0"/>
        </w:numP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8.</w:t>
      </w:r>
      <w:r>
        <w:rPr>
          <w:rFonts w:hint="eastAsia" w:ascii="宋体" w:hAnsi="宋体" w:eastAsia="宋体"/>
          <w:b w:val="0"/>
          <w:bCs w:val="0"/>
          <w:color w:val="auto"/>
          <w:sz w:val="28"/>
          <w:szCs w:val="28"/>
        </w:rPr>
        <w:t>投标单位需提供</w:t>
      </w:r>
      <w:r>
        <w:rPr>
          <w:rFonts w:hint="eastAsia" w:ascii="宋体" w:hAnsi="宋体" w:eastAsia="宋体"/>
          <w:b w:val="0"/>
          <w:bCs w:val="0"/>
          <w:color w:val="auto"/>
          <w:sz w:val="28"/>
          <w:szCs w:val="28"/>
          <w:lang w:val="en-US" w:eastAsia="zh-CN"/>
        </w:rPr>
        <w:t>制造商盖鲜章的产品制造商</w:t>
      </w:r>
      <w:r>
        <w:rPr>
          <w:rFonts w:hint="eastAsia" w:ascii="宋体" w:hAnsi="宋体" w:eastAsia="宋体"/>
          <w:b w:val="0"/>
          <w:bCs w:val="0"/>
          <w:color w:val="auto"/>
          <w:sz w:val="28"/>
          <w:szCs w:val="28"/>
        </w:rPr>
        <w:t>针对本项目的</w:t>
      </w:r>
      <w:r>
        <w:rPr>
          <w:rFonts w:hint="eastAsia" w:ascii="宋体" w:hAnsi="宋体" w:eastAsia="宋体"/>
          <w:b w:val="0"/>
          <w:bCs w:val="0"/>
          <w:color w:val="auto"/>
          <w:sz w:val="28"/>
          <w:szCs w:val="28"/>
          <w:lang w:val="en-US" w:eastAsia="zh-CN"/>
        </w:rPr>
        <w:t>授权书、产品质量检测报告、</w:t>
      </w:r>
      <w:r>
        <w:rPr>
          <w:rFonts w:hint="eastAsia" w:ascii="宋体" w:hAnsi="宋体" w:eastAsia="宋体"/>
          <w:b w:val="0"/>
          <w:bCs w:val="0"/>
          <w:color w:val="auto"/>
          <w:sz w:val="28"/>
          <w:szCs w:val="28"/>
        </w:rPr>
        <w:t>售后服务承诺函</w:t>
      </w:r>
      <w:r>
        <w:rPr>
          <w:rFonts w:hint="eastAsia" w:ascii="宋体" w:hAnsi="宋体" w:eastAsia="宋体"/>
          <w:b w:val="0"/>
          <w:bCs w:val="0"/>
          <w:color w:val="auto"/>
          <w:sz w:val="28"/>
          <w:szCs w:val="28"/>
          <w:lang w:eastAsia="zh-CN"/>
        </w:rPr>
        <w:t>。</w:t>
      </w:r>
      <w:r>
        <w:rPr>
          <w:rFonts w:hint="eastAsia" w:ascii="宋体" w:hAnsi="宋体" w:eastAsia="宋体"/>
          <w:b w:val="0"/>
          <w:bCs w:val="0"/>
          <w:color w:val="auto"/>
          <w:sz w:val="28"/>
          <w:szCs w:val="28"/>
          <w:lang w:val="en-US" w:eastAsia="zh-CN"/>
        </w:rPr>
        <w:t>并提供近三年内在经营活动中没有违法记录的书面声明</w:t>
      </w:r>
      <w:r>
        <w:rPr>
          <w:rFonts w:hint="eastAsia" w:ascii="宋体" w:hAnsi="宋体" w:eastAsia="宋体"/>
          <w:b w:val="0"/>
          <w:bCs w:val="0"/>
          <w:color w:val="auto"/>
          <w:sz w:val="28"/>
          <w:szCs w:val="28"/>
          <w:lang w:eastAsia="zh-CN"/>
        </w:rPr>
        <w:t>。</w:t>
      </w:r>
      <w:r>
        <w:rPr>
          <w:rFonts w:hint="eastAsia" w:ascii="宋体" w:hAnsi="宋体" w:eastAsia="宋体"/>
          <w:b w:val="0"/>
          <w:bCs w:val="0"/>
          <w:color w:val="auto"/>
          <w:sz w:val="28"/>
          <w:szCs w:val="28"/>
          <w:lang w:val="en-US" w:eastAsia="zh-CN"/>
        </w:rPr>
        <w:t>以上提交材料必须真实有效，如在本次采购活动中提供虚假材料的我方有权无条件终止合同和取消交易并追究相关责任。</w:t>
      </w:r>
    </w:p>
    <w:p>
      <w:pPr>
        <w:numPr>
          <w:ilvl w:val="0"/>
          <w:numId w:val="0"/>
        </w:numPr>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eastAsia="zh-CN"/>
        </w:rPr>
        <w:t>9.</w:t>
      </w:r>
      <w:r>
        <w:rPr>
          <w:rFonts w:hint="eastAsia" w:ascii="宋体" w:hAnsi="宋体" w:eastAsia="宋体"/>
          <w:b w:val="0"/>
          <w:bCs w:val="0"/>
          <w:color w:val="auto"/>
          <w:sz w:val="28"/>
          <w:szCs w:val="28"/>
        </w:rPr>
        <w:t>本次采购价格不是评判此次询价采购的唯一要素，最终由采购方评审小组综合评价后确定中标供应商。</w:t>
      </w:r>
    </w:p>
    <w:p>
      <w:pPr>
        <w:numPr>
          <w:ilvl w:val="0"/>
          <w:numId w:val="0"/>
        </w:numPr>
        <w:rPr>
          <w:rFonts w:hint="default" w:ascii="宋体" w:hAnsi="宋体" w:eastAsia="宋体"/>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93EB9"/>
    <w:multiLevelType w:val="singleLevel"/>
    <w:tmpl w:val="FF493EB9"/>
    <w:lvl w:ilvl="0" w:tentative="0">
      <w:start w:val="7"/>
      <w:numFmt w:val="decimal"/>
      <w:suff w:val="space"/>
      <w:lvlText w:val="%1."/>
      <w:lvlJc w:val="left"/>
    </w:lvl>
  </w:abstractNum>
  <w:abstractNum w:abstractNumId="1">
    <w:nsid w:val="00000003"/>
    <w:multiLevelType w:val="multilevel"/>
    <w:tmpl w:val="00000003"/>
    <w:lvl w:ilvl="0" w:tentative="0">
      <w:start w:val="1"/>
      <w:numFmt w:val="japaneseCounting"/>
      <w:pStyle w:val="3"/>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2.%2"/>
      <w:lvlJc w:val="left"/>
      <w:pPr>
        <w:tabs>
          <w:tab w:val="left" w:pos="3837"/>
        </w:tabs>
        <w:ind w:left="3837" w:hanging="576"/>
      </w:pPr>
      <w:rPr>
        <w:rFonts w:hint="eastAsia"/>
      </w:rPr>
    </w:lvl>
    <w:lvl w:ilvl="2" w:tentative="0">
      <w:start w:val="1"/>
      <w:numFmt w:val="decimal"/>
      <w:lvlRestart w:val="0"/>
      <w:pStyle w:val="5"/>
      <w:isLgl/>
      <w:lvlText w:val="2.%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ZmZiODM3NTg3YWU1MzBlNTJhMzg5ZDRiNDdiODEifQ=="/>
  </w:docVars>
  <w:rsids>
    <w:rsidRoot w:val="00383CEE"/>
    <w:rsid w:val="000A1EED"/>
    <w:rsid w:val="00383CEE"/>
    <w:rsid w:val="006D670B"/>
    <w:rsid w:val="007B4835"/>
    <w:rsid w:val="007C78D3"/>
    <w:rsid w:val="008A4FC7"/>
    <w:rsid w:val="00AA4394"/>
    <w:rsid w:val="00BD2CB9"/>
    <w:rsid w:val="00C30002"/>
    <w:rsid w:val="00FE1BD3"/>
    <w:rsid w:val="0A4F6307"/>
    <w:rsid w:val="0E731C76"/>
    <w:rsid w:val="10800DAF"/>
    <w:rsid w:val="162F55FC"/>
    <w:rsid w:val="16844748"/>
    <w:rsid w:val="1A59664F"/>
    <w:rsid w:val="1C6E5776"/>
    <w:rsid w:val="2B515599"/>
    <w:rsid w:val="32372C8B"/>
    <w:rsid w:val="405D5880"/>
    <w:rsid w:val="47832219"/>
    <w:rsid w:val="49717313"/>
    <w:rsid w:val="4B0117CE"/>
    <w:rsid w:val="4B3C2D5F"/>
    <w:rsid w:val="4C370137"/>
    <w:rsid w:val="5F4B0ECD"/>
    <w:rsid w:val="61100AAE"/>
    <w:rsid w:val="66AE2560"/>
    <w:rsid w:val="66E5426B"/>
    <w:rsid w:val="6AB86B59"/>
    <w:rsid w:val="73533BB8"/>
    <w:rsid w:val="73FA7BB5"/>
    <w:rsid w:val="75530E6E"/>
    <w:rsid w:val="7D167B79"/>
    <w:rsid w:val="7FD5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0"/>
    <w:pPr>
      <w:keepNext/>
      <w:keepLines/>
      <w:numPr>
        <w:ilvl w:val="0"/>
        <w:numId w:val="1"/>
      </w:numPr>
      <w:tabs>
        <w:tab w:val="left" w:pos="432"/>
      </w:tabs>
      <w:spacing w:before="340" w:after="330" w:line="360" w:lineRule="auto"/>
      <w:jc w:val="center"/>
      <w:outlineLvl w:val="0"/>
    </w:pPr>
    <w:rPr>
      <w:rFonts w:ascii="宋体" w:hAnsi="宋体" w:cs="宋体"/>
      <w:b/>
      <w:bCs/>
      <w:kern w:val="44"/>
      <w:sz w:val="28"/>
      <w:szCs w:val="30"/>
    </w:rPr>
  </w:style>
  <w:style w:type="paragraph" w:styleId="4">
    <w:name w:val="heading 2"/>
    <w:basedOn w:val="1"/>
    <w:next w:val="1"/>
    <w:link w:val="12"/>
    <w:qFormat/>
    <w:uiPriority w:val="0"/>
    <w:pPr>
      <w:keepNext/>
      <w:keepLines/>
      <w:numPr>
        <w:ilvl w:val="1"/>
        <w:numId w:val="2"/>
      </w:numPr>
      <w:tabs>
        <w:tab w:val="left" w:pos="576"/>
      </w:tabs>
      <w:spacing w:before="260" w:after="260" w:line="416" w:lineRule="auto"/>
      <w:outlineLvl w:val="1"/>
    </w:pPr>
    <w:rPr>
      <w:rFonts w:ascii="Arial" w:hAnsi="Arial" w:eastAsia="黑体"/>
      <w:b/>
      <w:bCs/>
      <w:sz w:val="28"/>
      <w:szCs w:val="32"/>
    </w:rPr>
  </w:style>
  <w:style w:type="paragraph" w:styleId="5">
    <w:name w:val="heading 3"/>
    <w:basedOn w:val="1"/>
    <w:next w:val="1"/>
    <w:link w:val="11"/>
    <w:qFormat/>
    <w:uiPriority w:val="0"/>
    <w:pPr>
      <w:keepNext/>
      <w:keepLines/>
      <w:numPr>
        <w:ilvl w:val="2"/>
        <w:numId w:val="2"/>
      </w:numPr>
      <w:spacing w:before="260" w:after="260" w:line="416" w:lineRule="auto"/>
      <w:outlineLvl w:val="2"/>
    </w:pPr>
    <w:rPr>
      <w:rFonts w:ascii="Times New Roman" w:hAnsi="Times New Roman" w:eastAsia="宋体" w:cs="Times New Roman"/>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link w:val="3"/>
    <w:qFormat/>
    <w:uiPriority w:val="0"/>
    <w:rPr>
      <w:rFonts w:ascii="宋体" w:hAnsi="宋体" w:cs="宋体"/>
      <w:b/>
      <w:bCs/>
      <w:kern w:val="44"/>
      <w:sz w:val="28"/>
      <w:szCs w:val="30"/>
    </w:rPr>
  </w:style>
  <w:style w:type="character" w:customStyle="1" w:styleId="11">
    <w:name w:val="标题 3 字符"/>
    <w:basedOn w:val="9"/>
    <w:link w:val="5"/>
    <w:qFormat/>
    <w:uiPriority w:val="0"/>
    <w:rPr>
      <w:rFonts w:ascii="Times New Roman" w:hAnsi="Times New Roman" w:eastAsia="宋体" w:cs="Times New Roman"/>
      <w:sz w:val="24"/>
      <w:szCs w:val="24"/>
    </w:rPr>
  </w:style>
  <w:style w:type="character" w:customStyle="1" w:styleId="12">
    <w:name w:val="标题 2 字符"/>
    <w:link w:val="4"/>
    <w:qFormat/>
    <w:uiPriority w:val="0"/>
    <w:rPr>
      <w:rFonts w:ascii="Arial" w:hAnsi="Arial" w:eastAsia="黑体"/>
      <w:b/>
      <w:bCs/>
      <w:sz w:val="28"/>
      <w:szCs w:val="32"/>
    </w:rPr>
  </w:style>
  <w:style w:type="character" w:customStyle="1" w:styleId="13">
    <w:name w:val="页眉 字符"/>
    <w:basedOn w:val="9"/>
    <w:link w:val="7"/>
    <w:qFormat/>
    <w:uiPriority w:val="99"/>
    <w:rPr>
      <w:sz w:val="18"/>
      <w:szCs w:val="18"/>
    </w:rPr>
  </w:style>
  <w:style w:type="character" w:customStyle="1" w:styleId="14">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794</Words>
  <Characters>806</Characters>
  <Lines>4</Lines>
  <Paragraphs>1</Paragraphs>
  <TotalTime>4</TotalTime>
  <ScaleCrop>false</ScaleCrop>
  <LinksUpToDate>false</LinksUpToDate>
  <CharactersWithSpaces>813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2023-10-17T07:55:00Z</dcterms:created>
  <dc:creator>胡 猛</dc:creator>
  <cp:lastModifiedBy>DELL</cp:lastModifiedBy>
  <dcterms:modified xsi:type="dcterms:W3CDTF">2025-08-03T00:55:51Z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8482CBC988EA4C0D8ADFA0393942FA2E</vt:lpwstr>
  </property>
</Properties>
</file>