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CF9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附录：硬件清单</w:t>
      </w:r>
    </w:p>
    <w:tbl>
      <w:tblPr>
        <w:tblStyle w:val="5"/>
        <w:tblW w:w="102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36"/>
        <w:gridCol w:w="436"/>
        <w:gridCol w:w="1936"/>
        <w:gridCol w:w="4110"/>
        <w:gridCol w:w="2835"/>
      </w:tblGrid>
      <w:tr w14:paraId="15C4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61BA2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D3993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套件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4D056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7926F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7CA3C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473B3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说明</w:t>
            </w:r>
          </w:p>
        </w:tc>
      </w:tr>
      <w:tr w14:paraId="3D369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EE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67E0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主控套件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DB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乐动掌控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8416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主板+扩展板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F4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ESP32主控、SRAM：520KB、Flash：8MB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20通道数字I/O、 IO口x6、I2C接口×1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5通道12bit模拟输入ADCP0~P4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支持I2C、UART、SPI通讯协议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触摸金手指×6、电机驱动×2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兼容机器人套件和人工智能套件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991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五年级上册第一章、第二章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六年级第三章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主控板和电动元器件同五年级上册第66页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软件同教材所用软件</w:t>
            </w:r>
          </w:p>
        </w:tc>
      </w:tr>
      <w:tr w14:paraId="5013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00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bookmarkStart w:id="0" w:name="_GoBack" w:colFirst="3" w:colLast="3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942F0D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DB5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31EC">
            <w:pPr>
              <w:widowControl/>
              <w:jc w:val="both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直流水泵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651A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DC2.1接口，1m长的连接线，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3~6V的工作电压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A67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bookmarkEnd w:id="0"/>
      <w:tr w14:paraId="5983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AF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87D667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8D2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DAEA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土壤湿度传感器 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4204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湿度越大输出电压越大。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942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3094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B86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0071E1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DA7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760C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WIFI模块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08C10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802.11 b/g/n/d/e/i/k/r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1A3C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6E85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8D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91715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73D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3172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蓝牙模块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AF83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蓝牙v4.2 BR/EDR和BLE标准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E314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2275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6E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01222F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94A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7F94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LED灯模块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456F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RGB灯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B5FC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726C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BB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7F28B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0A2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1B95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喇叭模块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13BF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1瓦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760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77DEF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2A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25D57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3BA2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6B92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麦克风模块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08E31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支持语音识别；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BB29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5E10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25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5838D5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8E0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C720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陀螺仪模块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EA3F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最高可测 ±2048dps；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641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2828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CE53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36CF6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2819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8787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三轴加速度模块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1E29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测量范围:±2G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4D5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0F05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36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DEAB8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26E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181C3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地磁模块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FFB8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测量范围:±8 Gauss;精度0.4mGz,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DDC3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3CE8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E5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6606B7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C8F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714A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光线模块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163A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0-4095；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9D69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7EC0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41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917AD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AE46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CE56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显示屏模块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83B9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1.3英寸OLED显示屏，支持16*16字符显示，分辨率128x64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1D2F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5BA5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45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708D98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F4FDA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A5D7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按键模块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0F89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2个物理按键(A/B)、6个触摸按键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6B9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1C39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FC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A16A43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64F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0BD5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锂电池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89458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1000mA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F9C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38185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9F2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573A0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1BB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0F18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CC02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mPython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A3C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0371F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9A4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746C16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32B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F7D0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收纳盒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BB62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塑胶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FC69C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329D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780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7611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移动机器人套件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35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乐动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37F4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超声波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87D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数字信号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88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五年级上册第三章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必须和主控套件一起使用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电动元器件同五年级上册第97页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软件同教材所用软件</w:t>
            </w:r>
          </w:p>
        </w:tc>
      </w:tr>
      <w:tr w14:paraId="02E3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18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81F2E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123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D4BD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红外巡线传感器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2F61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数字信号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D52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5F7B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7B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5C8AA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006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DA99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电机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EC63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直流减速电机，强磁抗干扰3.7~7V，560~580RPM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74C6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776D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F7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E01AA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2B4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88EB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机器人结构套件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6EA5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塑胶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1890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6F51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9D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85ED5"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5ADA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52A1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收纳盒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DAE1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塑胶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BD5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0192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DE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0762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人工智能套件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218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乐动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0E3E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AI摄像头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2935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64位双核芯片、内置AI加速单元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200万像素、I2C通信方式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支持视觉追踪、人脸识别、扫码、机器学习、人机互动、特征分类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91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六年级上册第一章和第二章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必须和主控套件一起使用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摄像头同六年级上册第8页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软件同教材所用软件</w:t>
            </w:r>
          </w:p>
        </w:tc>
      </w:tr>
      <w:tr w14:paraId="0BB2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4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9B8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97AF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342B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收纳盒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43EA"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塑胶</w:t>
            </w: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2050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 w14:paraId="54077ACE"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F4"/>
    <w:rsid w:val="001526FB"/>
    <w:rsid w:val="00175620"/>
    <w:rsid w:val="0024286E"/>
    <w:rsid w:val="004663E1"/>
    <w:rsid w:val="004F2F43"/>
    <w:rsid w:val="0083503C"/>
    <w:rsid w:val="00940B0F"/>
    <w:rsid w:val="009C13B1"/>
    <w:rsid w:val="00AF55F4"/>
    <w:rsid w:val="00B72C8A"/>
    <w:rsid w:val="00C740C3"/>
    <w:rsid w:val="00DF1456"/>
    <w:rsid w:val="00EA7FE4"/>
    <w:rsid w:val="00FC3D41"/>
    <w:rsid w:val="614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742</Characters>
  <Lines>6</Lines>
  <Paragraphs>1</Paragraphs>
  <TotalTime>79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2022-11-15T15:15:00Z</dcterms:created>
  <dc:creator>Thinkbook 16p</dc:creator>
  <cp:lastModifiedBy>caroline</cp:lastModifiedBy>
  <dcterms:modified xsi:type="dcterms:W3CDTF">2025-01-07T08:08:43Z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eyJoZGlkIjoiNzA4NjM0Mzg2ZjRlNjc2OTg2ZDYzNDEzNGI2ZTJjMDAiLCJ1c2VySWQiOiI5OTQ2ODU1MzEifQ==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EBE83F83E275411CAC8EDD04C1CB9EDF_12</vt:lpwstr>
  </property>
</Properties>
</file>