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A461E6" w14:textId="4A83DE82" w:rsidR="00491344" w:rsidRDefault="00491344" w:rsidP="00491344">
      <w:r>
        <w:rPr>
          <w:rFonts w:hint="eastAsia"/>
        </w:rPr>
        <w:t>1．服务地点：</w:t>
      </w:r>
    </w:p>
    <w:p w14:paraId="3FFBF4C6" w14:textId="1FA1E2FE" w:rsidR="00491344" w:rsidRDefault="00491344" w:rsidP="00491344">
      <w:r>
        <w:rPr>
          <w:rFonts w:hint="eastAsia"/>
        </w:rPr>
        <w:t>（1）贵阳市观山湖区福建路</w:t>
      </w:r>
      <w:r w:rsidR="008055B5">
        <w:rPr>
          <w:rFonts w:hint="eastAsia"/>
        </w:rPr>
        <w:t>贵阳市观山湖区世纪城小学（世纪城校区）</w:t>
      </w:r>
    </w:p>
    <w:p w14:paraId="208DEC23" w14:textId="20466A13" w:rsidR="008055B5" w:rsidRDefault="008055B5" w:rsidP="00491344">
      <w:r>
        <w:rPr>
          <w:rFonts w:hint="eastAsia"/>
        </w:rPr>
        <w:t>（2）贵阳市观山湖区宾阳大道</w:t>
      </w:r>
      <w:proofErr w:type="gramStart"/>
      <w:r>
        <w:rPr>
          <w:rFonts w:hint="eastAsia"/>
        </w:rPr>
        <w:t>宇虹万花城北侧约1</w:t>
      </w:r>
      <w:r>
        <w:t>70</w:t>
      </w:r>
      <w:r>
        <w:rPr>
          <w:rFonts w:hint="eastAsia"/>
        </w:rPr>
        <w:t>米</w:t>
      </w:r>
      <w:proofErr w:type="gramEnd"/>
      <w:r>
        <w:rPr>
          <w:rFonts w:hint="eastAsia"/>
        </w:rPr>
        <w:t>贵阳市观山湖区世纪城小学（</w:t>
      </w:r>
      <w:r w:rsidR="00167857">
        <w:rPr>
          <w:rFonts w:hint="eastAsia"/>
        </w:rPr>
        <w:t>理想</w:t>
      </w:r>
      <w:r>
        <w:rPr>
          <w:rFonts w:hint="eastAsia"/>
        </w:rPr>
        <w:t>城校区）</w:t>
      </w:r>
    </w:p>
    <w:p w14:paraId="26360C97" w14:textId="2800B34F" w:rsidR="008055B5" w:rsidRDefault="008055B5" w:rsidP="00491344">
      <w:r>
        <w:t>2.</w:t>
      </w:r>
      <w:r>
        <w:rPr>
          <w:rFonts w:hint="eastAsia"/>
        </w:rPr>
        <w:t>清运要求</w:t>
      </w:r>
    </w:p>
    <w:p w14:paraId="3DEBA15C" w14:textId="2A16F9C3" w:rsidR="008055B5" w:rsidRDefault="008055B5" w:rsidP="00491344">
      <w:r>
        <w:rPr>
          <w:rFonts w:hint="eastAsia"/>
        </w:rPr>
        <w:t>（1）</w:t>
      </w:r>
      <w:r w:rsidR="00167857">
        <w:rPr>
          <w:rFonts w:hint="eastAsia"/>
        </w:rPr>
        <w:t>清运范围：对贵阳市观山湖区世纪城小学（世纪城校区）及贵阳市观山湖区世纪城小学（理想城校区）区域内所产生的生活垃圾做到日产日清。</w:t>
      </w:r>
    </w:p>
    <w:p w14:paraId="0B526FAA" w14:textId="1891573D" w:rsidR="00167857" w:rsidRDefault="00167857" w:rsidP="00491344">
      <w:r>
        <w:rPr>
          <w:rFonts w:hint="eastAsia"/>
        </w:rPr>
        <w:t>（2）清运频次、时间：每天1次，贵阳市观山湖区世纪城小学（世纪城校区）每次8桶，贵阳市观山湖区世纪城小学（理想城校区）</w:t>
      </w:r>
      <w:r w:rsidR="00E45723">
        <w:rPr>
          <w:rFonts w:hint="eastAsia"/>
        </w:rPr>
        <w:t>每次</w:t>
      </w:r>
      <w:r w:rsidR="00E45723">
        <w:t>5</w:t>
      </w:r>
      <w:r w:rsidR="00E45723">
        <w:rPr>
          <w:rFonts w:hint="eastAsia"/>
        </w:rPr>
        <w:t>桶。</w:t>
      </w:r>
    </w:p>
    <w:p w14:paraId="63516272" w14:textId="28482182" w:rsidR="00E45723" w:rsidRDefault="00E45723" w:rsidP="00491344">
      <w:r>
        <w:rPr>
          <w:rFonts w:hint="eastAsia"/>
        </w:rPr>
        <w:t>（3）如遇特殊情况，在接到校方清运要求后，应当在2</w:t>
      </w:r>
      <w:r>
        <w:t>4</w:t>
      </w:r>
      <w:r>
        <w:rPr>
          <w:rFonts w:hint="eastAsia"/>
        </w:rPr>
        <w:t>小时内及时到达学校并及时完成清运工作。</w:t>
      </w:r>
    </w:p>
    <w:p w14:paraId="723A4BB2" w14:textId="6A69E2F5" w:rsidR="00E45723" w:rsidRDefault="00E45723" w:rsidP="00491344">
      <w:r>
        <w:rPr>
          <w:rFonts w:hint="eastAsia"/>
        </w:rPr>
        <w:t>（4）</w:t>
      </w:r>
      <w:r w:rsidR="00E42268">
        <w:rPr>
          <w:rFonts w:hint="eastAsia"/>
        </w:rPr>
        <w:t>校方有权监督检查生活垃圾清运服务质量。有权对中标单位在现场清运过程中出现的不符合生活垃圾清运质量的现象要求立即整改。校方在向中标单位提出书面整改要求后，中标单位应当在2</w:t>
      </w:r>
      <w:r w:rsidR="00E42268">
        <w:t>4</w:t>
      </w:r>
      <w:r w:rsidR="00E42268">
        <w:rPr>
          <w:rFonts w:hint="eastAsia"/>
        </w:rPr>
        <w:t>小时内及时进行整改，否则校方有权不予验收付款。</w:t>
      </w:r>
    </w:p>
    <w:p w14:paraId="7B34B0FC" w14:textId="3369F451" w:rsidR="00E42268" w:rsidRDefault="00E42268" w:rsidP="00491344">
      <w:r>
        <w:rPr>
          <w:rFonts w:hint="eastAsia"/>
        </w:rPr>
        <w:t>（5）中标单位需</w:t>
      </w:r>
      <w:r w:rsidR="00E3344F">
        <w:rPr>
          <w:rFonts w:hint="eastAsia"/>
        </w:rPr>
        <w:t>保质保量地完成校方委托的生活垃圾清运工作。并负责对因垃圾装载过程中导致的垃圾泄露物进行清扫，清运彻底，周围无残留物。</w:t>
      </w:r>
    </w:p>
    <w:p w14:paraId="02CE90EF" w14:textId="5C63AAC3" w:rsidR="00E3344F" w:rsidRDefault="00E3344F" w:rsidP="00491344">
      <w:r>
        <w:rPr>
          <w:rFonts w:hint="eastAsia"/>
        </w:rPr>
        <w:t>（6）中标单位需在校方规定时间（学生放学后）进行垃圾清运，确保师生在校安全。</w:t>
      </w:r>
    </w:p>
    <w:p w14:paraId="769AEE14" w14:textId="64C18A34" w:rsidR="00E3344F" w:rsidRDefault="00E3344F" w:rsidP="00491344">
      <w:r>
        <w:rPr>
          <w:rFonts w:hint="eastAsia"/>
        </w:rPr>
        <w:t>（7）中标单位在垃圾清运工作时应做到安全、有序，自觉遵守管理制度，发生伤亡或财产损失等安全事故，一切责任由中标单位自行承担。</w:t>
      </w:r>
    </w:p>
    <w:p w14:paraId="6FDFD20B" w14:textId="703322C3" w:rsidR="00E3344F" w:rsidRDefault="00E3344F" w:rsidP="00491344">
      <w:r>
        <w:rPr>
          <w:rFonts w:hint="eastAsia"/>
        </w:rPr>
        <w:t>（8）中标单位不得将本项采购服务</w:t>
      </w:r>
      <w:r w:rsidR="006608BC">
        <w:rPr>
          <w:rFonts w:hint="eastAsia"/>
        </w:rPr>
        <w:t>内容以及其中任一项服务内容以任何形式转包或分包给任意第三人。</w:t>
      </w:r>
    </w:p>
    <w:p w14:paraId="74C98EFE" w14:textId="31131A4F" w:rsidR="006608BC" w:rsidRDefault="006608BC" w:rsidP="00491344">
      <w:r>
        <w:rPr>
          <w:rFonts w:hint="eastAsia"/>
        </w:rPr>
        <w:t>（9）垃圾运输车、工作人员应遵守校方规约（不乱停放车辆、垃圾外运过程中不污染校园环境、外运人员</w:t>
      </w:r>
      <w:proofErr w:type="gramStart"/>
      <w:r>
        <w:rPr>
          <w:rFonts w:hint="eastAsia"/>
        </w:rPr>
        <w:t>不在非</w:t>
      </w:r>
      <w:proofErr w:type="gramEnd"/>
      <w:r>
        <w:rPr>
          <w:rFonts w:hint="eastAsia"/>
        </w:rPr>
        <w:t>指定地点随意游走、在校内吸烟等）。</w:t>
      </w:r>
    </w:p>
    <w:p w14:paraId="44E50C82" w14:textId="7D0179A7" w:rsidR="00C77EA1" w:rsidRDefault="00C77EA1" w:rsidP="00491344">
      <w:r>
        <w:rPr>
          <w:rFonts w:hint="eastAsia"/>
        </w:rPr>
        <w:t>（1</w:t>
      </w:r>
      <w:r>
        <w:t>0</w:t>
      </w:r>
      <w:r>
        <w:rPr>
          <w:rFonts w:hint="eastAsia"/>
        </w:rPr>
        <w:t>）</w:t>
      </w:r>
      <w:r w:rsidR="005E7D7E" w:rsidRPr="005E7D7E">
        <w:rPr>
          <w:rFonts w:hint="eastAsia"/>
        </w:rPr>
        <w:t>中标单位需具备相应营业资质，体系认证及生活垃圾远输许可证</w:t>
      </w:r>
      <w:r w:rsidR="005E7D7E">
        <w:rPr>
          <w:rFonts w:hint="eastAsia"/>
        </w:rPr>
        <w:t>。</w:t>
      </w:r>
    </w:p>
    <w:p w14:paraId="1AAFF6D0" w14:textId="4B718440" w:rsidR="000E0009" w:rsidRDefault="000E0009" w:rsidP="000E0009">
      <w:r>
        <w:rPr>
          <w:rFonts w:hint="eastAsia"/>
        </w:rPr>
        <w:t>3</w:t>
      </w:r>
      <w:r>
        <w:t>.</w:t>
      </w:r>
      <w:r>
        <w:rPr>
          <w:rFonts w:hint="eastAsia"/>
        </w:rPr>
        <w:t>预算：贵阳市观山湖区世纪城小学（世纪城校区）</w:t>
      </w:r>
      <w:r>
        <w:rPr>
          <w:rFonts w:asciiTheme="minorEastAsia" w:hAnsiTheme="minorEastAsia"/>
        </w:rPr>
        <w:t>¥</w:t>
      </w:r>
      <w:r>
        <w:rPr>
          <w:rFonts w:hint="eastAsia"/>
        </w:rPr>
        <w:t>1</w:t>
      </w:r>
      <w:r>
        <w:t>5000</w:t>
      </w:r>
      <w:r>
        <w:rPr>
          <w:rFonts w:hint="eastAsia"/>
        </w:rPr>
        <w:t>.</w:t>
      </w:r>
      <w:r>
        <w:t>00/</w:t>
      </w:r>
      <w:r>
        <w:rPr>
          <w:rFonts w:hint="eastAsia"/>
        </w:rPr>
        <w:t>年，贵阳市观山湖区世纪城小学（理想城校区）</w:t>
      </w:r>
      <w:r>
        <w:rPr>
          <w:rFonts w:asciiTheme="minorEastAsia" w:hAnsiTheme="minorEastAsia"/>
        </w:rPr>
        <w:t>¥9000</w:t>
      </w:r>
      <w:r>
        <w:rPr>
          <w:rFonts w:asciiTheme="minorEastAsia" w:hAnsiTheme="minorEastAsia" w:hint="eastAsia"/>
        </w:rPr>
        <w:t>/年。</w:t>
      </w:r>
    </w:p>
    <w:p w14:paraId="58B82FD5" w14:textId="79F55200" w:rsidR="000E0009" w:rsidRPr="000E0009" w:rsidRDefault="000E0009" w:rsidP="00491344"/>
    <w:sectPr w:rsidR="000E0009" w:rsidRPr="000E00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2C55EF"/>
    <w:multiLevelType w:val="hybridMultilevel"/>
    <w:tmpl w:val="4AC00FA6"/>
    <w:lvl w:ilvl="0" w:tplc="AFE2F7C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586229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946"/>
    <w:rsid w:val="000E0009"/>
    <w:rsid w:val="0010629E"/>
    <w:rsid w:val="00167857"/>
    <w:rsid w:val="00434C75"/>
    <w:rsid w:val="00491344"/>
    <w:rsid w:val="005E6CEB"/>
    <w:rsid w:val="005E7D7E"/>
    <w:rsid w:val="00607946"/>
    <w:rsid w:val="006608BC"/>
    <w:rsid w:val="00712AF3"/>
    <w:rsid w:val="008055B5"/>
    <w:rsid w:val="008E60FF"/>
    <w:rsid w:val="00C77EA1"/>
    <w:rsid w:val="00E3344F"/>
    <w:rsid w:val="00E42268"/>
    <w:rsid w:val="00E457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B118C"/>
  <w15:chartTrackingRefBased/>
  <w15:docId w15:val="{7FFD2432-9125-4E55-96AC-70FAC206B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134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1</Pages>
  <Words>114</Words>
  <Characters>653</Characters>
  <Application>Microsoft Office Word</Application>
  <DocSecurity>0</DocSecurity>
  <Lines>5</Lines>
  <Paragraphs>1</Paragraphs>
  <ScaleCrop>false</ScaleCrop>
  <Company/>
  <LinksUpToDate>false</LinksUpToDate>
  <CharactersWithSpaces>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 惠</dc:creator>
  <cp:keywords/>
  <dc:description/>
  <cp:lastModifiedBy>李 惠</cp:lastModifiedBy>
  <cp:revision>8</cp:revision>
  <dcterms:created xsi:type="dcterms:W3CDTF">2022-08-01T06:12:00Z</dcterms:created>
  <dcterms:modified xsi:type="dcterms:W3CDTF">2022-08-01T09:01:00Z</dcterms:modified>
</cp:coreProperties>
</file>