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565490">
      <w:pPr>
        <w:jc w:val="center"/>
        <w:rPr>
          <w:rFonts w:hint="eastAsia" w:ascii="宋体" w:hAnsi="宋体" w:eastAsia="宋体" w:cs="宋体"/>
          <w:b w:val="0"/>
          <w:bCs w:val="0"/>
          <w:color w:val="auto"/>
          <w:sz w:val="36"/>
          <w:szCs w:val="36"/>
          <w:lang w:val="en-US" w:eastAsia="zh-CN"/>
        </w:rPr>
      </w:pPr>
      <w:r>
        <w:rPr>
          <w:rFonts w:hint="eastAsia" w:ascii="宋体" w:hAnsi="宋体" w:eastAsia="宋体" w:cs="宋体"/>
          <w:b w:val="0"/>
          <w:bCs w:val="0"/>
          <w:color w:val="auto"/>
          <w:sz w:val="36"/>
          <w:szCs w:val="36"/>
          <w:lang w:val="en-US" w:eastAsia="zh-CN"/>
        </w:rPr>
        <w:t>安顺职业技术学院黔中区域航空产业开放型产教融合实践中心-工业机器人实训室采购需求公示</w:t>
      </w:r>
    </w:p>
    <w:p w14:paraId="3DB8CEE1">
      <w:pPr>
        <w:spacing w:after="78"/>
        <w:ind w:firstLine="562" w:firstLineChars="200"/>
        <w:rPr>
          <w:rFonts w:hint="eastAsia"/>
          <w:b/>
          <w:sz w:val="28"/>
          <w:szCs w:val="28"/>
          <w:highlight w:val="none"/>
          <w:lang w:val="en-US" w:eastAsia="zh-CN"/>
        </w:rPr>
      </w:pPr>
    </w:p>
    <w:p w14:paraId="683BF7F1">
      <w:pPr>
        <w:spacing w:after="78"/>
        <w:ind w:firstLine="562" w:firstLineChars="200"/>
        <w:rPr>
          <w:rFonts w:hint="eastAsia"/>
          <w:b/>
          <w:sz w:val="28"/>
          <w:szCs w:val="28"/>
          <w:highlight w:val="none"/>
          <w:lang w:val="en-US" w:eastAsia="zh-CN"/>
        </w:rPr>
      </w:pPr>
      <w:r>
        <w:rPr>
          <w:rFonts w:hint="eastAsia"/>
          <w:b/>
          <w:sz w:val="28"/>
          <w:szCs w:val="28"/>
          <w:highlight w:val="none"/>
          <w:lang w:val="en-US" w:eastAsia="zh-CN"/>
        </w:rPr>
        <w:t>一、资格条件</w:t>
      </w:r>
    </w:p>
    <w:p w14:paraId="371120B2">
      <w:pPr>
        <w:pStyle w:val="15"/>
        <w:keepNext w:val="0"/>
        <w:keepLines w:val="0"/>
        <w:widowControl/>
        <w:suppressLineNumbers w:val="0"/>
        <w:shd w:val="clear" w:fill="FFFFFF"/>
        <w:spacing w:before="100" w:beforeAutospacing="0" w:after="150" w:afterAutospacing="0" w:line="420" w:lineRule="atLeast"/>
        <w:ind w:left="720" w:right="0"/>
        <w:rPr>
          <w:highlight w:val="none"/>
        </w:rPr>
      </w:pPr>
      <w:r>
        <w:rPr>
          <w:rFonts w:hint="eastAsia" w:ascii="宋体" w:hAnsi="宋体" w:eastAsia="宋体" w:cs="宋体"/>
          <w:color w:val="3D4B64"/>
          <w:sz w:val="30"/>
          <w:szCs w:val="30"/>
          <w:highlight w:val="none"/>
          <w:shd w:val="clear" w:fill="FFFFFF"/>
        </w:rPr>
        <w:t>1.满足《中华人民共和国政府采购法》第二十二条规定</w:t>
      </w:r>
      <w:r>
        <w:rPr>
          <w:rFonts w:hint="default" w:ascii="Arial" w:hAnsi="Arial" w:eastAsia="微软雅黑" w:cs="Arial"/>
          <w:color w:val="3D4B64"/>
          <w:sz w:val="19"/>
          <w:szCs w:val="19"/>
          <w:highlight w:val="none"/>
          <w:shd w:val="clear" w:fill="FFFFFF"/>
        </w:rPr>
        <w:t xml:space="preserve"> </w:t>
      </w:r>
    </w:p>
    <w:p w14:paraId="67281F37">
      <w:pPr>
        <w:pStyle w:val="15"/>
        <w:keepNext w:val="0"/>
        <w:keepLines w:val="0"/>
        <w:widowControl/>
        <w:suppressLineNumbers w:val="0"/>
        <w:shd w:val="clear" w:fill="FFFFFF"/>
        <w:spacing w:before="100" w:beforeAutospacing="0" w:after="150" w:afterAutospacing="0" w:line="420" w:lineRule="atLeast"/>
        <w:ind w:left="720" w:right="0"/>
        <w:rPr>
          <w:rFonts w:hint="eastAsia" w:ascii="宋体" w:hAnsi="宋体" w:eastAsia="宋体" w:cs="宋体"/>
          <w:color w:val="3D4B64"/>
          <w:sz w:val="30"/>
          <w:szCs w:val="30"/>
          <w:highlight w:val="none"/>
          <w:shd w:val="clear" w:fill="FFFFFF"/>
        </w:rPr>
      </w:pPr>
      <w:r>
        <w:rPr>
          <w:rFonts w:hint="eastAsia" w:ascii="宋体" w:hAnsi="宋体" w:eastAsia="宋体" w:cs="宋体"/>
          <w:color w:val="3D4B64"/>
          <w:sz w:val="30"/>
          <w:szCs w:val="30"/>
          <w:highlight w:val="none"/>
          <w:shd w:val="clear" w:fill="FFFFFF"/>
        </w:rPr>
        <w:t>2.落实政府采购政策需满足的资格要求：</w:t>
      </w:r>
    </w:p>
    <w:p w14:paraId="7E3699C3">
      <w:pPr>
        <w:pStyle w:val="15"/>
        <w:keepNext w:val="0"/>
        <w:keepLines w:val="0"/>
        <w:widowControl/>
        <w:suppressLineNumbers w:val="0"/>
        <w:shd w:val="clear" w:fill="FFFFFF"/>
        <w:spacing w:before="100" w:beforeAutospacing="0" w:after="150" w:afterAutospacing="0" w:line="420" w:lineRule="atLeast"/>
        <w:ind w:left="720" w:right="0"/>
        <w:rPr>
          <w:rFonts w:hint="eastAsia" w:ascii="宋体" w:hAnsi="宋体" w:eastAsia="宋体" w:cs="宋体"/>
          <w:color w:val="3D4B64"/>
          <w:sz w:val="30"/>
          <w:szCs w:val="30"/>
          <w:highlight w:val="none"/>
          <w:u w:val="single"/>
          <w:shd w:val="clear" w:fill="FFFFFF"/>
        </w:rPr>
      </w:pPr>
      <w:r>
        <w:rPr>
          <w:rFonts w:hint="eastAsia" w:ascii="宋体" w:hAnsi="宋体" w:eastAsia="宋体" w:cs="宋体"/>
          <w:color w:val="3D4B64"/>
          <w:sz w:val="30"/>
          <w:szCs w:val="30"/>
          <w:highlight w:val="none"/>
          <w:u w:val="single"/>
          <w:shd w:val="clear" w:fill="FFFFFF"/>
        </w:rPr>
        <w:t>1）具有独立承担民事责任的能力：提供有效的三证合一的营业执照或有效的其他法人证书等证明材料； 　　</w:t>
      </w:r>
    </w:p>
    <w:p w14:paraId="644525A7">
      <w:pPr>
        <w:pStyle w:val="15"/>
        <w:keepNext w:val="0"/>
        <w:keepLines w:val="0"/>
        <w:widowControl/>
        <w:suppressLineNumbers w:val="0"/>
        <w:shd w:val="clear" w:fill="FFFFFF"/>
        <w:spacing w:before="100" w:beforeAutospacing="0" w:after="150" w:afterAutospacing="0" w:line="420" w:lineRule="atLeast"/>
        <w:ind w:left="720" w:right="0"/>
        <w:rPr>
          <w:rFonts w:hint="eastAsia" w:ascii="宋体" w:hAnsi="宋体" w:eastAsia="宋体" w:cs="宋体"/>
          <w:color w:val="3D4B64"/>
          <w:sz w:val="30"/>
          <w:szCs w:val="30"/>
          <w:highlight w:val="none"/>
          <w:u w:val="single"/>
          <w:shd w:val="clear" w:fill="FFFFFF"/>
        </w:rPr>
      </w:pPr>
      <w:r>
        <w:rPr>
          <w:rFonts w:hint="eastAsia" w:ascii="宋体" w:hAnsi="宋体" w:eastAsia="宋体" w:cs="宋体"/>
          <w:color w:val="3D4B64"/>
          <w:sz w:val="30"/>
          <w:szCs w:val="30"/>
          <w:highlight w:val="none"/>
          <w:u w:val="single"/>
          <w:shd w:val="clear" w:fill="FFFFFF"/>
        </w:rPr>
        <w:t>2）具有良好的商业信誉和健全的财务会计制度：提供202</w:t>
      </w:r>
      <w:r>
        <w:rPr>
          <w:rFonts w:hint="eastAsia" w:ascii="宋体" w:hAnsi="宋体" w:cs="宋体"/>
          <w:color w:val="3D4B64"/>
          <w:sz w:val="30"/>
          <w:szCs w:val="30"/>
          <w:highlight w:val="none"/>
          <w:u w:val="single"/>
          <w:shd w:val="clear" w:fill="FFFFFF"/>
          <w:lang w:val="en-US" w:eastAsia="zh-CN"/>
        </w:rPr>
        <w:t>3</w:t>
      </w:r>
      <w:r>
        <w:rPr>
          <w:rFonts w:hint="eastAsia" w:ascii="宋体" w:hAnsi="宋体" w:eastAsia="宋体" w:cs="宋体"/>
          <w:color w:val="3D4B64"/>
          <w:sz w:val="30"/>
          <w:szCs w:val="30"/>
          <w:highlight w:val="none"/>
          <w:u w:val="single"/>
          <w:shd w:val="clear" w:fill="FFFFFF"/>
        </w:rPr>
        <w:t>年（或202</w:t>
      </w:r>
      <w:r>
        <w:rPr>
          <w:rFonts w:hint="eastAsia" w:ascii="宋体" w:hAnsi="宋体" w:cs="宋体"/>
          <w:color w:val="3D4B64"/>
          <w:sz w:val="30"/>
          <w:szCs w:val="30"/>
          <w:highlight w:val="none"/>
          <w:u w:val="single"/>
          <w:shd w:val="clear" w:fill="FFFFFF"/>
          <w:lang w:val="en-US" w:eastAsia="zh-CN"/>
        </w:rPr>
        <w:t>4</w:t>
      </w:r>
      <w:r>
        <w:rPr>
          <w:rFonts w:hint="eastAsia" w:ascii="宋体" w:hAnsi="宋体" w:eastAsia="宋体" w:cs="宋体"/>
          <w:color w:val="3D4B64"/>
          <w:sz w:val="30"/>
          <w:szCs w:val="30"/>
          <w:highlight w:val="none"/>
          <w:u w:val="single"/>
          <w:shd w:val="clear" w:fill="FFFFFF"/>
        </w:rPr>
        <w:t>年）年度审计报告或近六个月中任意三个月的财务状况报表； 　　3）具有履行合同所必需的设备和专业技术能力：提供具有履行合同所必需的设备和专业技术能力的承诺函； 　　</w:t>
      </w:r>
    </w:p>
    <w:p w14:paraId="742ADDB4">
      <w:pPr>
        <w:pStyle w:val="15"/>
        <w:keepNext w:val="0"/>
        <w:keepLines w:val="0"/>
        <w:widowControl/>
        <w:suppressLineNumbers w:val="0"/>
        <w:shd w:val="clear" w:fill="FFFFFF"/>
        <w:spacing w:before="100" w:beforeAutospacing="0" w:after="150" w:afterAutospacing="0" w:line="420" w:lineRule="atLeast"/>
        <w:ind w:left="720" w:right="0"/>
        <w:rPr>
          <w:rFonts w:hint="eastAsia" w:ascii="宋体" w:hAnsi="宋体" w:eastAsia="宋体" w:cs="宋体"/>
          <w:color w:val="3D4B64"/>
          <w:sz w:val="30"/>
          <w:szCs w:val="30"/>
          <w:highlight w:val="none"/>
          <w:u w:val="single"/>
          <w:shd w:val="clear" w:fill="FFFFFF"/>
        </w:rPr>
      </w:pPr>
      <w:r>
        <w:rPr>
          <w:rFonts w:hint="eastAsia" w:ascii="宋体" w:hAnsi="宋体" w:eastAsia="宋体" w:cs="宋体"/>
          <w:color w:val="3D4B64"/>
          <w:sz w:val="30"/>
          <w:szCs w:val="30"/>
          <w:highlight w:val="none"/>
          <w:u w:val="single"/>
          <w:shd w:val="clear" w:fill="FFFFFF"/>
        </w:rPr>
        <w:t>4）有依法缴纳税收和社会保障资金的良好记录：提供近六个月中任意三个月依法缴纳税收的相关凭证及近六个月中任意三个月依法缴纳社会保障资金的相关证明材料； 　　</w:t>
      </w:r>
    </w:p>
    <w:p w14:paraId="63F73CC8">
      <w:pPr>
        <w:pStyle w:val="15"/>
        <w:keepNext w:val="0"/>
        <w:keepLines w:val="0"/>
        <w:widowControl/>
        <w:suppressLineNumbers w:val="0"/>
        <w:shd w:val="clear" w:fill="FFFFFF"/>
        <w:spacing w:before="100" w:beforeAutospacing="0" w:after="150" w:afterAutospacing="0" w:line="420" w:lineRule="atLeast"/>
        <w:ind w:left="720" w:right="0"/>
        <w:rPr>
          <w:rFonts w:hint="eastAsia" w:ascii="宋体" w:hAnsi="宋体" w:eastAsia="宋体" w:cs="宋体"/>
          <w:color w:val="3D4B64"/>
          <w:sz w:val="30"/>
          <w:szCs w:val="30"/>
          <w:highlight w:val="none"/>
          <w:u w:val="single"/>
          <w:shd w:val="clear" w:fill="FFFFFF"/>
        </w:rPr>
      </w:pPr>
      <w:r>
        <w:rPr>
          <w:rFonts w:hint="eastAsia" w:ascii="宋体" w:hAnsi="宋体" w:eastAsia="宋体" w:cs="宋体"/>
          <w:color w:val="3D4B64"/>
          <w:sz w:val="30"/>
          <w:szCs w:val="30"/>
          <w:highlight w:val="none"/>
          <w:u w:val="single"/>
          <w:shd w:val="clear" w:fill="FFFFFF"/>
        </w:rPr>
        <w:t>5）参加政府采购活动前三年内，在经营活动中没有重大违法记录：提供投标人最近三年内没有发生骗取中标、严重违约等不良行为；没有处于被责令停业、财产被接管、冻结、破产状态的声明函； 　　</w:t>
      </w:r>
    </w:p>
    <w:p w14:paraId="13053C80">
      <w:pPr>
        <w:pStyle w:val="15"/>
        <w:keepNext w:val="0"/>
        <w:keepLines w:val="0"/>
        <w:widowControl/>
        <w:suppressLineNumbers w:val="0"/>
        <w:shd w:val="clear" w:fill="FFFFFF"/>
        <w:spacing w:before="100" w:beforeAutospacing="0" w:after="150" w:afterAutospacing="0" w:line="420" w:lineRule="atLeast"/>
        <w:ind w:left="720" w:right="0"/>
        <w:rPr>
          <w:rFonts w:hint="eastAsia" w:ascii="宋体" w:hAnsi="宋体" w:eastAsia="宋体" w:cs="宋体"/>
          <w:color w:val="3D4B64"/>
          <w:sz w:val="30"/>
          <w:szCs w:val="30"/>
          <w:highlight w:val="none"/>
          <w:u w:val="single"/>
          <w:shd w:val="clear" w:fill="FFFFFF"/>
        </w:rPr>
      </w:pPr>
      <w:r>
        <w:rPr>
          <w:rFonts w:hint="eastAsia" w:ascii="宋体" w:hAnsi="宋体" w:eastAsia="宋体" w:cs="宋体"/>
          <w:color w:val="3D4B64"/>
          <w:sz w:val="30"/>
          <w:szCs w:val="30"/>
          <w:highlight w:val="none"/>
          <w:u w:val="single"/>
          <w:shd w:val="clear" w:fill="FFFFFF"/>
        </w:rPr>
        <w:t xml:space="preserve">6）法律、行政法规规定的其他条件。 </w:t>
      </w:r>
    </w:p>
    <w:p w14:paraId="2F8D300E">
      <w:pPr>
        <w:pStyle w:val="15"/>
        <w:keepNext w:val="0"/>
        <w:keepLines w:val="0"/>
        <w:widowControl/>
        <w:suppressLineNumbers w:val="0"/>
        <w:shd w:val="clear" w:fill="FFFFFF"/>
        <w:spacing w:before="100" w:beforeAutospacing="0" w:after="150" w:afterAutospacing="0" w:line="420" w:lineRule="atLeast"/>
        <w:ind w:left="720" w:right="0"/>
        <w:rPr>
          <w:rFonts w:hint="eastAsia" w:ascii="宋体" w:hAnsi="宋体" w:eastAsia="宋体" w:cs="宋体"/>
          <w:color w:val="3D4B64"/>
          <w:sz w:val="30"/>
          <w:szCs w:val="30"/>
          <w:highlight w:val="none"/>
          <w:u w:val="single"/>
          <w:shd w:val="clear" w:fill="FFFFFF"/>
        </w:rPr>
      </w:pPr>
      <w:r>
        <w:rPr>
          <w:rFonts w:hint="eastAsia" w:ascii="宋体" w:hAnsi="宋体" w:eastAsia="宋体" w:cs="宋体"/>
          <w:color w:val="3D4B64"/>
          <w:sz w:val="30"/>
          <w:szCs w:val="30"/>
          <w:highlight w:val="none"/>
          <w:u w:val="single"/>
          <w:shd w:val="clear" w:fill="FFFFFF"/>
        </w:rPr>
        <w:t xml:space="preserve">①投标代表为法定代表人的提供本人身份证；投标代表为非法定代表人的提供法定代表人授权委托书、法定代表人身份证复印件、被授权代表身份证复印件； </w:t>
      </w:r>
    </w:p>
    <w:p w14:paraId="1DE05024">
      <w:pPr>
        <w:pStyle w:val="15"/>
        <w:keepNext w:val="0"/>
        <w:keepLines w:val="0"/>
        <w:widowControl/>
        <w:suppressLineNumbers w:val="0"/>
        <w:shd w:val="clear" w:fill="FFFFFF"/>
        <w:spacing w:before="100" w:beforeAutospacing="0" w:after="150" w:afterAutospacing="0" w:line="420" w:lineRule="atLeast"/>
        <w:ind w:left="720" w:right="0"/>
        <w:rPr>
          <w:highlight w:val="none"/>
        </w:rPr>
      </w:pPr>
      <w:r>
        <w:rPr>
          <w:rFonts w:hint="eastAsia" w:ascii="宋体" w:hAnsi="宋体" w:eastAsia="宋体" w:cs="宋体"/>
          <w:color w:val="3D4B64"/>
          <w:sz w:val="30"/>
          <w:szCs w:val="30"/>
          <w:highlight w:val="none"/>
          <w:u w:val="single"/>
          <w:shd w:val="clear" w:fill="FFFFFF"/>
        </w:rPr>
        <w:t>②投标人在“信用中国”网站或中国政府采购网等查询渠道无不良信用记录(投标时供应商需提供查询结果的网页截图作为资格证明材料，若有不良信用记录，该投标供应商作无效投标处理)；</w:t>
      </w:r>
      <w:r>
        <w:rPr>
          <w:rFonts w:hint="default" w:ascii="Arial" w:hAnsi="Arial" w:eastAsia="微软雅黑" w:cs="Arial"/>
          <w:color w:val="3D4B64"/>
          <w:sz w:val="19"/>
          <w:szCs w:val="19"/>
          <w:highlight w:val="none"/>
          <w:shd w:val="clear" w:fill="FFFFFF"/>
        </w:rPr>
        <w:t xml:space="preserve"> </w:t>
      </w:r>
    </w:p>
    <w:p w14:paraId="06277FDB">
      <w:pPr>
        <w:pStyle w:val="15"/>
        <w:keepNext w:val="0"/>
        <w:keepLines w:val="0"/>
        <w:widowControl/>
        <w:numPr>
          <w:ilvl w:val="0"/>
          <w:numId w:val="1"/>
        </w:numPr>
        <w:suppressLineNumbers w:val="0"/>
        <w:shd w:val="clear" w:fill="FFFFFF"/>
        <w:spacing w:before="100" w:beforeAutospacing="0" w:after="150" w:afterAutospacing="0" w:line="420" w:lineRule="atLeast"/>
        <w:ind w:left="720" w:right="0"/>
        <w:rPr>
          <w:rFonts w:hint="eastAsia" w:ascii="宋体" w:hAnsi="宋体" w:eastAsia="宋体" w:cs="宋体"/>
          <w:color w:val="3D4B64"/>
          <w:sz w:val="30"/>
          <w:szCs w:val="30"/>
          <w:highlight w:val="none"/>
          <w:u w:val="single"/>
          <w:shd w:val="clear" w:fill="FFFFFF"/>
        </w:rPr>
      </w:pPr>
      <w:r>
        <w:rPr>
          <w:rFonts w:hint="eastAsia" w:ascii="宋体" w:hAnsi="宋体" w:eastAsia="宋体" w:cs="宋体"/>
          <w:color w:val="3D4B64"/>
          <w:sz w:val="30"/>
          <w:szCs w:val="30"/>
          <w:highlight w:val="none"/>
          <w:shd w:val="clear" w:fill="FFFFFF"/>
        </w:rPr>
        <w:t>本项目的特定资格要求：</w:t>
      </w:r>
      <w:r>
        <w:rPr>
          <w:rFonts w:hint="eastAsia" w:ascii="宋体" w:hAnsi="宋体" w:eastAsia="宋体" w:cs="宋体"/>
          <w:color w:val="3D4B64"/>
          <w:sz w:val="30"/>
          <w:szCs w:val="30"/>
          <w:highlight w:val="none"/>
          <w:u w:val="single"/>
          <w:shd w:val="clear" w:fill="FFFFFF"/>
        </w:rPr>
        <w:t xml:space="preserve">无。 </w:t>
      </w:r>
    </w:p>
    <w:p w14:paraId="47E431FC">
      <w:pPr>
        <w:spacing w:after="78"/>
        <w:ind w:firstLine="600" w:firstLineChars="200"/>
        <w:rPr>
          <w:rFonts w:hint="eastAsia"/>
          <w:b/>
          <w:sz w:val="28"/>
          <w:szCs w:val="28"/>
          <w:highlight w:val="none"/>
        </w:rPr>
      </w:pPr>
      <w:r>
        <w:rPr>
          <w:rFonts w:hint="eastAsia" w:ascii="宋体" w:hAnsi="宋体" w:eastAsia="宋体" w:cs="宋体"/>
          <w:color w:val="3D4B64"/>
          <w:sz w:val="30"/>
          <w:szCs w:val="30"/>
          <w:highlight w:val="none"/>
          <w:u w:val="single"/>
          <w:shd w:val="clear" w:fill="FFFFFF"/>
        </w:rPr>
        <w:t>注：①本项目不专门面向中小微企业采购，所有规模类型的企业均可参与投标。本项目若为大型企业中标，应将不低于预算金额的30.00%的工作内容分包给中小企业实施，其中分包给小微企业的比例不应低于中小企业预留部分的60%；②个体工商户参与投标的，提供有效的营业执照及经营者身份证视为满足资格要求，符合中小企业划分标准的个体工商户，视同中小企业；③以上材料投标人须通过投标工具在资格核验模块上传，开标现场由招标人及监督通过系统在线核验；④本项目不接受联合体投标。</w:t>
      </w:r>
    </w:p>
    <w:p w14:paraId="36A6BA86">
      <w:pPr>
        <w:spacing w:after="78"/>
        <w:ind w:firstLine="562" w:firstLineChars="200"/>
        <w:rPr>
          <w:rFonts w:hint="eastAsia"/>
          <w:b/>
          <w:sz w:val="28"/>
          <w:szCs w:val="28"/>
          <w:highlight w:val="none"/>
        </w:rPr>
        <w:sectPr>
          <w:pgSz w:w="11906" w:h="16838"/>
          <w:pgMar w:top="1134" w:right="1134" w:bottom="1134" w:left="1134" w:header="471" w:footer="465" w:gutter="0"/>
          <w:pgNumType w:start="1"/>
          <w:cols w:space="720" w:num="1"/>
          <w:docGrid w:type="lines" w:linePitch="330" w:charSpace="0"/>
        </w:sectPr>
      </w:pPr>
    </w:p>
    <w:p w14:paraId="68BAE5FD">
      <w:pPr>
        <w:spacing w:after="78"/>
        <w:ind w:firstLine="562" w:firstLineChars="200"/>
        <w:rPr>
          <w:b/>
          <w:sz w:val="28"/>
          <w:szCs w:val="28"/>
          <w:highlight w:val="none"/>
        </w:rPr>
      </w:pPr>
      <w:r>
        <w:rPr>
          <w:rFonts w:hint="eastAsia"/>
          <w:b/>
          <w:sz w:val="28"/>
          <w:szCs w:val="28"/>
          <w:highlight w:val="none"/>
          <w:lang w:val="en-US" w:eastAsia="zh-CN"/>
        </w:rPr>
        <w:t>二、</w:t>
      </w:r>
      <w:r>
        <w:rPr>
          <w:rFonts w:hint="eastAsia" w:ascii="宋体" w:hAnsi="宋体"/>
          <w:b/>
          <w:bCs/>
          <w:sz w:val="28"/>
          <w:szCs w:val="28"/>
          <w:highlight w:val="none"/>
        </w:rPr>
        <w:t>项目内容采购需求</w:t>
      </w:r>
      <w:r>
        <w:rPr>
          <w:rFonts w:hint="eastAsia"/>
          <w:b/>
          <w:sz w:val="28"/>
          <w:szCs w:val="28"/>
          <w:highlight w:val="none"/>
        </w:rPr>
        <w:t>：</w:t>
      </w:r>
    </w:p>
    <w:p w14:paraId="5B7A09B8">
      <w:pPr>
        <w:rPr>
          <w:rFonts w:hint="eastAsia"/>
          <w:b/>
          <w:bCs/>
          <w:color w:val="000000" w:themeColor="text1"/>
          <w:sz w:val="32"/>
          <w:szCs w:val="28"/>
          <w:highlight w:val="none"/>
          <w14:textFill>
            <w14:solidFill>
              <w14:schemeClr w14:val="tx1"/>
            </w14:solidFill>
          </w14:textFill>
        </w:rPr>
      </w:pPr>
      <w:r>
        <w:rPr>
          <w:rFonts w:hint="eastAsia"/>
          <w:b/>
          <w:bCs/>
          <w:color w:val="000000" w:themeColor="text1"/>
          <w:sz w:val="32"/>
          <w:szCs w:val="28"/>
          <w:highlight w:val="none"/>
          <w14:textFill>
            <w14:solidFill>
              <w14:schemeClr w14:val="tx1"/>
            </w14:solidFill>
          </w14:textFill>
        </w:rPr>
        <w:t>一、采购内容技术要求</w:t>
      </w:r>
    </w:p>
    <w:p w14:paraId="2E79767D">
      <w:pPr>
        <w:rPr>
          <w:rFonts w:hint="eastAsia"/>
          <w:b/>
          <w:bCs/>
          <w:color w:val="000000" w:themeColor="text1"/>
          <w:sz w:val="32"/>
          <w:szCs w:val="28"/>
          <w:highlight w:val="none"/>
          <w14:textFill>
            <w14:solidFill>
              <w14:schemeClr w14:val="tx1"/>
            </w14:solidFill>
          </w14:textFill>
        </w:rPr>
      </w:pPr>
    </w:p>
    <w:tbl>
      <w:tblPr>
        <w:tblStyle w:val="17"/>
        <w:tblpPr w:leftFromText="180" w:rightFromText="180" w:vertAnchor="page" w:horzAnchor="page" w:tblpX="1108" w:tblpY="2902"/>
        <w:tblW w:w="14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8"/>
        <w:gridCol w:w="842"/>
        <w:gridCol w:w="12761"/>
        <w:gridCol w:w="867"/>
      </w:tblGrid>
      <w:tr w14:paraId="57FFA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48" w:type="dxa"/>
            <w:vAlign w:val="center"/>
          </w:tcPr>
          <w:p w14:paraId="34224117">
            <w:pPr>
              <w:keepNext w:val="0"/>
              <w:keepLines w:val="0"/>
              <w:suppressLineNumbers w:val="0"/>
              <w:spacing w:before="0" w:beforeAutospacing="0" w:after="0" w:afterAutospacing="0" w:line="360" w:lineRule="auto"/>
              <w:ind w:left="0" w:right="0"/>
              <w:jc w:val="center"/>
              <w:rPr>
                <w:rFonts w:ascii="宋体" w:hAnsi="宋体"/>
                <w:szCs w:val="21"/>
              </w:rPr>
            </w:pPr>
            <w:r>
              <w:rPr>
                <w:rFonts w:hint="eastAsia" w:ascii="宋体" w:hAnsi="宋体"/>
                <w:szCs w:val="21"/>
              </w:rPr>
              <w:t>序号</w:t>
            </w:r>
          </w:p>
        </w:tc>
        <w:tc>
          <w:tcPr>
            <w:tcW w:w="842" w:type="dxa"/>
            <w:vAlign w:val="center"/>
          </w:tcPr>
          <w:p w14:paraId="7305E304">
            <w:pPr>
              <w:keepNext w:val="0"/>
              <w:keepLines w:val="0"/>
              <w:suppressLineNumbers w:val="0"/>
              <w:spacing w:before="0" w:beforeAutospacing="0" w:after="0" w:afterAutospacing="0" w:line="360" w:lineRule="auto"/>
              <w:ind w:left="0" w:right="0"/>
              <w:jc w:val="center"/>
              <w:rPr>
                <w:rFonts w:ascii="宋体" w:hAnsi="宋体"/>
                <w:szCs w:val="21"/>
              </w:rPr>
            </w:pPr>
            <w:r>
              <w:rPr>
                <w:rFonts w:hint="eastAsia" w:ascii="宋体" w:hAnsi="宋体"/>
                <w:szCs w:val="21"/>
              </w:rPr>
              <w:t>名称</w:t>
            </w:r>
          </w:p>
        </w:tc>
        <w:tc>
          <w:tcPr>
            <w:tcW w:w="12761" w:type="dxa"/>
            <w:vAlign w:val="center"/>
          </w:tcPr>
          <w:p w14:paraId="0F9803B6">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auto"/>
              <w:ind w:left="0" w:right="0"/>
              <w:jc w:val="center"/>
              <w:textAlignment w:val="auto"/>
              <w:rPr>
                <w:rFonts w:ascii="宋体" w:hAnsi="宋体"/>
                <w:szCs w:val="21"/>
              </w:rPr>
            </w:pPr>
            <w:r>
              <w:rPr>
                <w:rFonts w:hint="eastAsia" w:ascii="宋体" w:hAnsi="宋体"/>
                <w:szCs w:val="21"/>
              </w:rPr>
              <w:t>招标规格及参数</w:t>
            </w:r>
          </w:p>
        </w:tc>
        <w:tc>
          <w:tcPr>
            <w:tcW w:w="867" w:type="dxa"/>
            <w:vAlign w:val="center"/>
          </w:tcPr>
          <w:p w14:paraId="1D77588B">
            <w:pPr>
              <w:keepNext w:val="0"/>
              <w:keepLines w:val="0"/>
              <w:suppressLineNumbers w:val="0"/>
              <w:spacing w:before="0" w:beforeAutospacing="0" w:after="0" w:afterAutospacing="0" w:line="360" w:lineRule="auto"/>
              <w:ind w:left="0" w:right="0"/>
              <w:jc w:val="center"/>
              <w:rPr>
                <w:rFonts w:hint="eastAsia" w:ascii="宋体" w:hAnsi="宋体" w:eastAsia="宋体"/>
                <w:szCs w:val="21"/>
                <w:lang w:val="en-US" w:eastAsia="zh-CN"/>
              </w:rPr>
            </w:pPr>
            <w:r>
              <w:rPr>
                <w:rFonts w:hint="eastAsia" w:ascii="宋体" w:hAnsi="宋体"/>
                <w:szCs w:val="21"/>
                <w:lang w:val="en-US" w:eastAsia="zh-CN"/>
              </w:rPr>
              <w:t>数量</w:t>
            </w:r>
          </w:p>
        </w:tc>
      </w:tr>
      <w:tr w14:paraId="62C87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448" w:type="dxa"/>
            <w:vAlign w:val="center"/>
          </w:tcPr>
          <w:p w14:paraId="161D63B0">
            <w:pPr>
              <w:keepNext w:val="0"/>
              <w:keepLines w:val="0"/>
              <w:suppressLineNumbers w:val="0"/>
              <w:spacing w:before="0" w:beforeAutospacing="0" w:after="0" w:afterAutospacing="0" w:line="360" w:lineRule="auto"/>
              <w:ind w:left="0" w:right="0"/>
              <w:jc w:val="center"/>
              <w:rPr>
                <w:rFonts w:ascii="宋体" w:hAnsi="宋体"/>
                <w:szCs w:val="21"/>
              </w:rPr>
            </w:pPr>
            <w:r>
              <w:rPr>
                <w:rFonts w:hint="eastAsia" w:ascii="宋体" w:hAnsi="宋体"/>
                <w:szCs w:val="21"/>
              </w:rPr>
              <w:t>1</w:t>
            </w:r>
          </w:p>
        </w:tc>
        <w:tc>
          <w:tcPr>
            <w:tcW w:w="842" w:type="dxa"/>
            <w:vAlign w:val="center"/>
          </w:tcPr>
          <w:p w14:paraId="7FE6784A">
            <w:pPr>
              <w:keepNext w:val="0"/>
              <w:keepLines w:val="0"/>
              <w:suppressLineNumbers w:val="0"/>
              <w:spacing w:before="0" w:beforeAutospacing="0" w:after="0" w:afterAutospacing="0" w:line="360" w:lineRule="auto"/>
              <w:ind w:left="0" w:right="0"/>
              <w:jc w:val="center"/>
              <w:rPr>
                <w:rFonts w:hint="default" w:ascii="宋体" w:hAnsi="宋体"/>
                <w:szCs w:val="21"/>
                <w:lang w:val="en-US"/>
              </w:rPr>
            </w:pPr>
            <w:r>
              <w:rPr>
                <w:rFonts w:hint="eastAsia" w:ascii="宋体" w:hAnsi="宋体" w:cs="宋体"/>
                <w:sz w:val="24"/>
                <w:szCs w:val="24"/>
                <w:highlight w:val="none"/>
                <w:lang w:eastAsia="zh-CN"/>
              </w:rPr>
              <w:t>工业机器人数字化技术平台</w:t>
            </w:r>
          </w:p>
        </w:tc>
        <w:tc>
          <w:tcPr>
            <w:tcW w:w="12761" w:type="dxa"/>
            <w:vAlign w:val="center"/>
          </w:tcPr>
          <w:p w14:paraId="2198C1EF">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一、</w:t>
            </w:r>
            <w:r>
              <w:rPr>
                <w:rFonts w:hint="eastAsia" w:ascii="宋体" w:hAnsi="宋体" w:eastAsia="宋体" w:cs="宋体"/>
                <w:b/>
                <w:sz w:val="24"/>
                <w:szCs w:val="24"/>
                <w:highlight w:val="none"/>
                <w:lang w:val="en-US" w:eastAsia="zh-CN"/>
              </w:rPr>
              <w:t>总体</w:t>
            </w:r>
            <w:r>
              <w:rPr>
                <w:rFonts w:hint="eastAsia" w:ascii="宋体" w:hAnsi="宋体" w:eastAsia="宋体" w:cs="宋体"/>
                <w:b/>
                <w:sz w:val="24"/>
                <w:szCs w:val="24"/>
                <w:highlight w:val="none"/>
              </w:rPr>
              <w:t>要求</w:t>
            </w:r>
          </w:p>
          <w:p w14:paraId="5118480B">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val="en-US" w:eastAsia="zh-CN"/>
              </w:rPr>
              <w:t>1.</w:t>
            </w:r>
            <w:r>
              <w:rPr>
                <w:rFonts w:hint="eastAsia" w:ascii="宋体" w:hAnsi="宋体" w:eastAsia="宋体" w:cs="宋体"/>
                <w:sz w:val="24"/>
                <w:szCs w:val="24"/>
                <w:highlight w:val="none"/>
              </w:rPr>
              <w:t>1.产品符合相关国家标准和安全标准，</w:t>
            </w:r>
            <w:r>
              <w:rPr>
                <w:rFonts w:hint="eastAsia" w:ascii="宋体" w:hAnsi="宋体" w:eastAsia="宋体" w:cs="宋体"/>
                <w:sz w:val="24"/>
                <w:szCs w:val="24"/>
                <w:highlight w:val="none"/>
                <w:lang w:eastAsia="zh-CN"/>
              </w:rPr>
              <w:t>工业机器人数字化技术平台</w:t>
            </w:r>
            <w:r>
              <w:rPr>
                <w:rFonts w:hint="eastAsia" w:ascii="宋体" w:hAnsi="宋体" w:eastAsia="宋体" w:cs="宋体"/>
                <w:sz w:val="24"/>
                <w:szCs w:val="24"/>
                <w:highlight w:val="none"/>
                <w:lang w:val="en-US" w:eastAsia="zh-CN"/>
              </w:rPr>
              <w:t>以工业机器人、PLC为主体，搭配工业视觉系统（2D）、触摸屏、RFID读写模块、基础操作考核等多种模块及多种任务单元。同时配置了数字孪生工业软件以及设备管控云平台软件</w:t>
            </w:r>
            <w:r>
              <w:rPr>
                <w:rFonts w:hint="eastAsia" w:ascii="宋体" w:hAnsi="宋体" w:eastAsia="宋体" w:cs="宋体"/>
                <w:sz w:val="24"/>
                <w:szCs w:val="24"/>
                <w:highlight w:val="none"/>
              </w:rPr>
              <w:t>等。可进行工业机器人坐标标定、轨迹编程与操作、装配、搬运、码垛、包装、焊接、打磨抛光、涂胶、工业视觉检测等贴近工业现场应用的技能培训考核，也可进行机器人离线编程、仿真、数字孪生及工业网关等数字化技术的培训与考核。该平台不仅需要满足目前学校及培训机构对设备本地化、网络化、虚拟化的三化需求、而且还有同时囊括了七种不同应用领域和技术领域的相关知识。能够充分的满足院校线上线下教学使用需求。</w:t>
            </w:r>
          </w:p>
          <w:p w14:paraId="5DE602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.所投标的</w:t>
            </w:r>
            <w:r>
              <w:rPr>
                <w:rFonts w:hint="eastAsia" w:ascii="宋体" w:hAnsi="宋体" w:eastAsia="宋体" w:cs="宋体"/>
                <w:b/>
                <w:sz w:val="24"/>
                <w:szCs w:val="24"/>
                <w:highlight w:val="none"/>
              </w:rPr>
              <w:t>产品采用实训平台加实训功能模块的组合式结构</w:t>
            </w:r>
            <w:r>
              <w:rPr>
                <w:rFonts w:hint="eastAsia" w:ascii="宋体" w:hAnsi="宋体" w:eastAsia="宋体" w:cs="宋体"/>
                <w:b/>
                <w:sz w:val="24"/>
                <w:szCs w:val="24"/>
                <w:highlight w:val="none"/>
                <w:lang w:eastAsia="zh-CN"/>
              </w:rPr>
              <w:t>，</w:t>
            </w:r>
            <w:r>
              <w:rPr>
                <w:rFonts w:hint="eastAsia" w:ascii="宋体" w:hAnsi="宋体" w:eastAsia="宋体" w:cs="宋体"/>
                <w:color w:val="000000" w:themeColor="text1"/>
                <w:sz w:val="24"/>
                <w:szCs w:val="24"/>
                <w:highlight w:val="none"/>
                <w14:textFill>
                  <w14:solidFill>
                    <w14:schemeClr w14:val="tx1"/>
                  </w14:solidFill>
                </w14:textFill>
              </w:rPr>
              <w:t>需提供工作站的实际图片或3D效果图及各功能模块效果图或实际图片。</w:t>
            </w:r>
          </w:p>
          <w:p w14:paraId="0B064287">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b w:val="0"/>
                <w:bCs w:val="0"/>
                <w:color w:val="FF0000"/>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各个模块底板都是具有固定位置，任务实训时不需要动用工具拆装模块即可满足全部实训内容。</w:t>
            </w:r>
          </w:p>
          <w:p w14:paraId="1300A39B">
            <w:pPr>
              <w:keepNext w:val="0"/>
              <w:keepLines w:val="0"/>
              <w:pageBreakBefore w:val="0"/>
              <w:suppressLineNumbers w:val="0"/>
              <w:kinsoku/>
              <w:wordWrap/>
              <w:overflowPunct/>
              <w:topLinePunct w:val="0"/>
              <w:bidi w:val="0"/>
              <w:adjustRightInd/>
              <w:snapToGrid w:val="0"/>
              <w:spacing w:before="0" w:beforeAutospacing="0" w:after="0" w:afterAutospacing="0" w:line="240" w:lineRule="auto"/>
              <w:ind w:left="0" w:right="0"/>
              <w:jc w:val="left"/>
              <w:textAlignment w:val="auto"/>
              <w:rPr>
                <w:rFonts w:hint="default" w:eastAsia="宋体"/>
                <w:sz w:val="24"/>
                <w:szCs w:val="24"/>
                <w:highlight w:val="yellow"/>
                <w:lang w:val="en-US" w:eastAsia="zh-CN"/>
              </w:rPr>
            </w:pP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要求投标</w:t>
            </w:r>
            <w:r>
              <w:rPr>
                <w:rFonts w:hint="eastAsia" w:ascii="宋体" w:hAnsi="宋体" w:cs="宋体"/>
                <w:sz w:val="24"/>
                <w:szCs w:val="24"/>
                <w:highlight w:val="none"/>
                <w:lang w:val="en-US" w:eastAsia="zh-CN"/>
              </w:rPr>
              <w:t>文件内</w:t>
            </w:r>
            <w:r>
              <w:rPr>
                <w:rFonts w:hint="eastAsia" w:ascii="宋体" w:hAnsi="宋体" w:eastAsia="宋体" w:cs="宋体"/>
                <w:sz w:val="24"/>
                <w:szCs w:val="24"/>
                <w:highlight w:val="none"/>
                <w:lang w:val="en-US" w:eastAsia="zh-CN"/>
              </w:rPr>
              <w:t>提供</w:t>
            </w:r>
            <w:r>
              <w:rPr>
                <w:rFonts w:hint="eastAsia" w:ascii="宋体" w:hAnsi="宋体" w:cs="宋体"/>
                <w:sz w:val="24"/>
                <w:szCs w:val="24"/>
                <w:highlight w:val="none"/>
                <w:lang w:eastAsia="zh-CN"/>
              </w:rPr>
              <w:t>工业机器人数字化技术平台</w:t>
            </w:r>
            <w:r>
              <w:rPr>
                <w:rFonts w:hint="eastAsia" w:ascii="宋体" w:hAnsi="宋体" w:eastAsia="宋体" w:cs="宋体"/>
                <w:sz w:val="24"/>
                <w:szCs w:val="24"/>
                <w:highlight w:val="none"/>
                <w:lang w:val="en-US" w:eastAsia="zh-CN"/>
              </w:rPr>
              <w:t>所对应的数字孪生软件以及</w:t>
            </w:r>
            <w:r>
              <w:rPr>
                <w:rFonts w:hint="eastAsia" w:ascii="宋体" w:hAnsi="宋体" w:cs="宋体"/>
                <w:sz w:val="24"/>
                <w:szCs w:val="24"/>
                <w:highlight w:val="none"/>
                <w:lang w:val="en-US" w:eastAsia="zh-CN"/>
              </w:rPr>
              <w:t>设备的</w:t>
            </w:r>
            <w:r>
              <w:rPr>
                <w:rFonts w:hint="eastAsia"/>
                <w:sz w:val="24"/>
                <w:szCs w:val="24"/>
                <w:highlight w:val="none"/>
                <w:lang w:val="en-US" w:eastAsia="zh-CN"/>
              </w:rPr>
              <w:t>数字孪生软件调试视频截图等证明资料。</w:t>
            </w:r>
          </w:p>
          <w:p w14:paraId="10C1E6CC">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sz w:val="24"/>
                <w:szCs w:val="24"/>
                <w:highlight w:val="none"/>
                <w:lang w:val="en-US" w:eastAsia="zh-CN"/>
              </w:rPr>
              <w:t>二、</w:t>
            </w:r>
            <w:r>
              <w:rPr>
                <w:rFonts w:hint="eastAsia" w:ascii="宋体" w:hAnsi="宋体" w:eastAsia="宋体" w:cs="宋体"/>
                <w:b/>
                <w:color w:val="auto"/>
                <w:sz w:val="24"/>
                <w:szCs w:val="24"/>
                <w:highlight w:val="none"/>
                <w:lang w:val="en-US" w:eastAsia="zh-CN"/>
              </w:rPr>
              <w:t>设备配置</w:t>
            </w:r>
          </w:p>
          <w:p w14:paraId="1E7B8F94">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.六轴工业机器人</w:t>
            </w:r>
          </w:p>
          <w:p w14:paraId="258A5EDD">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六轴工业机器人需满足以下要求：</w:t>
            </w:r>
          </w:p>
          <w:p w14:paraId="118CA467">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r>
              <w:rPr>
                <w:rFonts w:hint="eastAsia" w:ascii="宋体" w:hAnsi="宋体" w:eastAsia="宋体" w:cs="宋体"/>
                <w:b/>
                <w:color w:val="auto"/>
                <w:sz w:val="24"/>
                <w:szCs w:val="24"/>
              </w:rPr>
              <w:t>工业机器人本体参数规格</w:t>
            </w:r>
            <w:r>
              <w:rPr>
                <w:rFonts w:hint="eastAsia" w:ascii="宋体" w:hAnsi="宋体" w:eastAsia="宋体" w:cs="宋体"/>
                <w:color w:val="auto"/>
                <w:sz w:val="24"/>
                <w:szCs w:val="24"/>
              </w:rPr>
              <w:t>:最大工作范围≥600mm；最大有效荷重≥4kg；自由度：6轴；</w:t>
            </w:r>
          </w:p>
          <w:p w14:paraId="59C99543">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重复定位精度不低于±0.02mm；防护等级不低于IP40；</w:t>
            </w:r>
          </w:p>
          <w:p w14:paraId="1EC0900E">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各轴运动范围不低于以下：</w:t>
            </w:r>
          </w:p>
          <w:p w14:paraId="6C4F340F">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轴1旋转工作范围  ±170°；</w:t>
            </w:r>
          </w:p>
          <w:p w14:paraId="0D5C5C77">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轴2手臂工作范围-195°/40°；</w:t>
            </w:r>
          </w:p>
          <w:p w14:paraId="70D3828F">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轴3手臂作范围  -115°/+150°；</w:t>
            </w:r>
          </w:p>
          <w:p w14:paraId="6DFC5CA1">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轴4手腕工作范围  ±185°；</w:t>
            </w:r>
          </w:p>
          <w:p w14:paraId="67D74B81">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轴5弯曲工作范围 ±120°；</w:t>
            </w:r>
          </w:p>
          <w:p w14:paraId="46EE9784">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轴6翻转工作范围  ±350°；</w:t>
            </w:r>
          </w:p>
          <w:p w14:paraId="6CFEACF8">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r>
              <w:rPr>
                <w:rFonts w:hint="eastAsia" w:ascii="宋体" w:hAnsi="宋体" w:eastAsia="宋体" w:cs="宋体"/>
                <w:b/>
                <w:color w:val="auto"/>
                <w:sz w:val="24"/>
                <w:szCs w:val="24"/>
              </w:rPr>
              <w:t>控制器：</w:t>
            </w:r>
            <w:r>
              <w:rPr>
                <w:rFonts w:hint="eastAsia" w:ascii="宋体" w:hAnsi="宋体" w:eastAsia="宋体" w:cs="宋体"/>
                <w:color w:val="auto"/>
                <w:sz w:val="24"/>
                <w:szCs w:val="24"/>
              </w:rPr>
              <w:t>无缝集成到 OT、IT 和 云环境中。以太网和数字 IO 接口，支持各种云系统。</w:t>
            </w:r>
          </w:p>
          <w:p w14:paraId="6E320710">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符合全球相关的 ISO 标准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提供 25 种语言版本，包括亚洲语言版本</w:t>
            </w:r>
            <w:r>
              <w:rPr>
                <w:rFonts w:hint="eastAsia" w:ascii="宋体" w:hAnsi="宋体" w:eastAsia="宋体" w:cs="宋体"/>
                <w:color w:val="auto"/>
                <w:sz w:val="24"/>
                <w:szCs w:val="24"/>
                <w:lang w:eastAsia="zh-CN"/>
              </w:rPr>
              <w:t>。</w:t>
            </w:r>
          </w:p>
          <w:p w14:paraId="5BB96987">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额定输入电压 ：AC 200 V 至 230 V</w:t>
            </w:r>
            <w:r>
              <w:rPr>
                <w:rFonts w:hint="eastAsia" w:ascii="宋体" w:hAnsi="宋体" w:eastAsia="宋体" w:cs="宋体"/>
                <w:color w:val="auto"/>
                <w:sz w:val="24"/>
                <w:szCs w:val="24"/>
                <w:lang w:eastAsia="zh-CN"/>
              </w:rPr>
              <w:t>，防护等级</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IP20，重量</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9kg</w:t>
            </w:r>
          </w:p>
          <w:p w14:paraId="049B82EC">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r>
              <w:rPr>
                <w:rFonts w:hint="eastAsia" w:ascii="宋体" w:hAnsi="宋体" w:eastAsia="宋体" w:cs="宋体"/>
                <w:b/>
                <w:bCs/>
                <w:color w:val="auto"/>
                <w:sz w:val="24"/>
                <w:szCs w:val="24"/>
              </w:rPr>
              <w:t>示教器</w:t>
            </w:r>
            <w:r>
              <w:rPr>
                <w:rFonts w:hint="eastAsia" w:ascii="宋体" w:hAnsi="宋体" w:eastAsia="宋体" w:cs="宋体"/>
                <w:color w:val="auto"/>
                <w:sz w:val="24"/>
                <w:szCs w:val="24"/>
              </w:rPr>
              <w:t>：重量≤1.1Kg；防护等级不低于IP54;6D鼠标，至少8个电动按键；</w:t>
            </w:r>
          </w:p>
          <w:p w14:paraId="0C6B5028">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防反光触摸屏≥8.4"，分辨率至少600×800；</w:t>
            </w:r>
          </w:p>
          <w:p w14:paraId="370DC297">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配防静电腕带。</w:t>
            </w:r>
          </w:p>
          <w:p w14:paraId="36B0559B">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2.</w:t>
            </w:r>
            <w:r>
              <w:rPr>
                <w:rFonts w:hint="eastAsia" w:ascii="宋体" w:hAnsi="宋体" w:eastAsia="宋体" w:cs="宋体"/>
                <w:b/>
                <w:sz w:val="24"/>
                <w:szCs w:val="24"/>
                <w:highlight w:val="none"/>
              </w:rPr>
              <w:t>工业机器人基础平台</w:t>
            </w:r>
          </w:p>
          <w:p w14:paraId="134C62AD">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工业铝型材结构，总尺寸不小于 1800×1100×1150mm。框架采用优质铝型材，安装面板厚度≥30mm铝合金型材,带有25mm的槽间隙。合金6063T5；表面处理氧化、平光、电泳、镀膜。基础平台上部为铝合金框架、设有透明亚克力防护门及安全光栅；下部</w:t>
            </w:r>
            <w:r>
              <w:rPr>
                <w:rFonts w:hint="eastAsia" w:ascii="宋体" w:hAnsi="宋体" w:cs="宋体"/>
                <w:sz w:val="24"/>
                <w:szCs w:val="24"/>
                <w:highlight w:val="none"/>
                <w:lang w:val="en-US" w:eastAsia="zh-CN"/>
              </w:rPr>
              <w:t>设有亚克力门及储物柜，前部</w:t>
            </w:r>
            <w:r>
              <w:rPr>
                <w:rFonts w:hint="eastAsia" w:ascii="宋体" w:hAnsi="宋体" w:eastAsia="宋体" w:cs="宋体"/>
                <w:sz w:val="24"/>
                <w:szCs w:val="24"/>
                <w:highlight w:val="none"/>
              </w:rPr>
              <w:t>采用钣金结构</w:t>
            </w:r>
            <w:r>
              <w:rPr>
                <w:rFonts w:hint="eastAsia" w:ascii="宋体" w:hAnsi="宋体" w:cs="宋体"/>
                <w:sz w:val="24"/>
                <w:szCs w:val="24"/>
                <w:highlight w:val="none"/>
                <w:lang w:eastAsia="zh-CN"/>
              </w:rPr>
              <w:t>的</w:t>
            </w:r>
            <w:r>
              <w:rPr>
                <w:rFonts w:hint="eastAsia" w:ascii="宋体" w:hAnsi="宋体" w:cs="宋体"/>
                <w:sz w:val="24"/>
                <w:szCs w:val="24"/>
                <w:highlight w:val="none"/>
                <w:lang w:val="en-US" w:eastAsia="zh-CN"/>
              </w:rPr>
              <w:t>操作面板</w:t>
            </w:r>
            <w:r>
              <w:rPr>
                <w:rFonts w:hint="eastAsia" w:ascii="宋体" w:hAnsi="宋体" w:eastAsia="宋体" w:cs="宋体"/>
                <w:sz w:val="24"/>
                <w:szCs w:val="24"/>
                <w:highlight w:val="none"/>
              </w:rPr>
              <w:t>及触摸屏。控制面板按钮至少包含启动、停止、复位、急停、手/自动及功能按钮</w:t>
            </w:r>
            <w:r>
              <w:rPr>
                <w:rFonts w:hint="eastAsia" w:ascii="宋体" w:hAnsi="宋体" w:cs="宋体"/>
                <w:sz w:val="24"/>
                <w:szCs w:val="24"/>
                <w:highlight w:val="none"/>
                <w:lang w:eastAsia="zh-CN"/>
              </w:rPr>
              <w:t>。</w:t>
            </w:r>
          </w:p>
          <w:p w14:paraId="7B324D81">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3</w:t>
            </w:r>
            <w:r>
              <w:rPr>
                <w:rFonts w:hint="eastAsia" w:ascii="宋体" w:hAnsi="宋体" w:eastAsia="宋体" w:cs="宋体"/>
                <w:b/>
                <w:sz w:val="24"/>
                <w:szCs w:val="24"/>
                <w:highlight w:val="none"/>
              </w:rPr>
              <w:t>.机器人夹具</w:t>
            </w:r>
          </w:p>
          <w:p w14:paraId="26507765">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工业机器人本体需配套专门的机器人夹具模块，并按训练需要配套</w:t>
            </w:r>
            <w:r>
              <w:rPr>
                <w:rFonts w:hint="eastAsia" w:ascii="宋体" w:hAnsi="宋体" w:eastAsia="宋体" w:cs="宋体"/>
                <w:sz w:val="24"/>
                <w:szCs w:val="24"/>
                <w:highlight w:val="none"/>
                <w:lang w:val="en-US" w:eastAsia="zh-CN"/>
              </w:rPr>
              <w:t>纪念币吸盘</w:t>
            </w:r>
            <w:r>
              <w:rPr>
                <w:rFonts w:hint="eastAsia" w:ascii="宋体" w:hAnsi="宋体" w:eastAsia="宋体" w:cs="宋体"/>
                <w:sz w:val="24"/>
                <w:szCs w:val="24"/>
                <w:highlight w:val="none"/>
              </w:rPr>
              <w:t>夹具模块、</w:t>
            </w:r>
            <w:r>
              <w:rPr>
                <w:rFonts w:hint="eastAsia" w:ascii="宋体" w:hAnsi="宋体" w:eastAsia="宋体" w:cs="宋体"/>
                <w:sz w:val="24"/>
                <w:szCs w:val="24"/>
                <w:highlight w:val="none"/>
                <w:lang w:val="en-US" w:eastAsia="zh-CN"/>
              </w:rPr>
              <w:t>纪念币</w:t>
            </w:r>
            <w:r>
              <w:rPr>
                <w:rFonts w:hint="eastAsia" w:ascii="宋体" w:hAnsi="宋体" w:eastAsia="宋体" w:cs="宋体"/>
                <w:sz w:val="24"/>
                <w:szCs w:val="24"/>
                <w:highlight w:val="none"/>
              </w:rPr>
              <w:t>手指夹具模块等。机器人快换夹具最大负载≥6Kg，（不少于</w:t>
            </w:r>
            <w:r>
              <w:rPr>
                <w:rFonts w:hint="eastAsia" w:ascii="宋体" w:hAnsi="宋体" w:eastAsia="宋体" w:cs="宋体"/>
                <w:sz w:val="24"/>
                <w:szCs w:val="24"/>
                <w:highlight w:val="none"/>
                <w:lang w:val="en-US" w:eastAsia="zh-CN"/>
              </w:rPr>
              <w:t>一主四副</w:t>
            </w:r>
            <w:r>
              <w:rPr>
                <w:rFonts w:hint="eastAsia" w:ascii="宋体" w:hAnsi="宋体" w:eastAsia="宋体" w:cs="宋体"/>
                <w:sz w:val="24"/>
                <w:szCs w:val="24"/>
                <w:highlight w:val="none"/>
              </w:rPr>
              <w:t>，气路不少于4路）。</w:t>
            </w:r>
          </w:p>
          <w:p w14:paraId="7E4B1BDA">
            <w:pPr>
              <w:keepNext w:val="0"/>
              <w:keepLines w:val="0"/>
              <w:suppressLineNumbers w:val="0"/>
              <w:spacing w:before="0" w:beforeAutospacing="0" w:after="0" w:afterAutospacing="0" w:line="240" w:lineRule="auto"/>
              <w:ind w:left="0" w:right="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lang w:eastAsia="zh-CN"/>
              </w:rPr>
              <w:t>基础操作考核模块</w:t>
            </w:r>
          </w:p>
          <w:p w14:paraId="5BF2FB4D">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主要包括：</w:t>
            </w:r>
            <w:r>
              <w:rPr>
                <w:rFonts w:hint="eastAsia" w:ascii="宋体" w:hAnsi="宋体" w:eastAsia="宋体" w:cs="宋体"/>
                <w:color w:val="auto"/>
                <w:sz w:val="24"/>
                <w:szCs w:val="24"/>
                <w:lang w:eastAsia="zh-CN"/>
              </w:rPr>
              <w:t>曲面轨迹、绘图拼图模块、零件码垛</w:t>
            </w:r>
            <w:r>
              <w:rPr>
                <w:rFonts w:hint="eastAsia" w:ascii="宋体" w:hAnsi="宋体" w:eastAsia="宋体" w:cs="宋体"/>
                <w:color w:val="auto"/>
                <w:sz w:val="24"/>
                <w:szCs w:val="24"/>
                <w:lang w:val="en-US" w:eastAsia="zh-CN"/>
              </w:rPr>
              <w:t>区、</w:t>
            </w:r>
            <w:r>
              <w:rPr>
                <w:rFonts w:hint="eastAsia" w:ascii="宋体" w:hAnsi="宋体" w:eastAsia="宋体" w:cs="宋体"/>
                <w:color w:val="auto"/>
                <w:sz w:val="24"/>
                <w:szCs w:val="24"/>
                <w:lang w:eastAsia="zh-CN"/>
              </w:rPr>
              <w:t>TCP标定。</w:t>
            </w:r>
          </w:p>
          <w:p w14:paraId="5D39E718">
            <w:pPr>
              <w:pStyle w:val="5"/>
              <w:keepNext w:val="0"/>
              <w:keepLines w:val="0"/>
              <w:pageBreakBefore w:val="0"/>
              <w:numPr>
                <w:ilvl w:val="0"/>
                <w:numId w:val="0"/>
              </w:numPr>
              <w:suppressLineNumbers w:val="0"/>
              <w:kinsoku/>
              <w:wordWrap/>
              <w:overflowPunct/>
              <w:topLinePunct w:val="0"/>
              <w:bidi w:val="0"/>
              <w:adjustRightInd/>
              <w:spacing w:beforeAutospacing="0" w:after="0" w:afterAutospacing="0" w:line="240" w:lineRule="auto"/>
              <w:ind w:left="0" w:leftChars="0" w:right="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w:t>
            </w:r>
            <w:r>
              <w:rPr>
                <w:rFonts w:hint="eastAsia" w:ascii="宋体" w:hAnsi="宋体" w:cs="宋体"/>
                <w:b/>
                <w:sz w:val="24"/>
                <w:szCs w:val="24"/>
                <w:highlight w:val="none"/>
                <w:lang w:val="en-US" w:eastAsia="zh-CN"/>
              </w:rPr>
              <w:t>5.</w:t>
            </w:r>
            <w:r>
              <w:rPr>
                <w:rFonts w:hint="eastAsia" w:ascii="宋体" w:hAnsi="宋体" w:eastAsia="宋体" w:cs="宋体"/>
                <w:b/>
                <w:sz w:val="24"/>
                <w:szCs w:val="24"/>
                <w:highlight w:val="none"/>
              </w:rPr>
              <w:t>机加工自动化任务单元</w:t>
            </w:r>
          </w:p>
          <w:p w14:paraId="35C7D11A">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该任务单元需要完成机器人取料、</w:t>
            </w:r>
            <w:r>
              <w:rPr>
                <w:rFonts w:hint="eastAsia" w:ascii="宋体" w:hAnsi="宋体" w:eastAsia="宋体" w:cs="宋体"/>
                <w:sz w:val="24"/>
                <w:szCs w:val="24"/>
                <w:highlight w:val="none"/>
                <w:lang w:val="en-US" w:eastAsia="zh-CN"/>
              </w:rPr>
              <w:t>机床上下料、</w:t>
            </w:r>
            <w:r>
              <w:rPr>
                <w:rFonts w:hint="eastAsia" w:ascii="宋体" w:hAnsi="宋体" w:eastAsia="宋体" w:cs="宋体"/>
                <w:sz w:val="24"/>
                <w:szCs w:val="24"/>
                <w:highlight w:val="none"/>
              </w:rPr>
              <w:t>打磨、装配</w:t>
            </w:r>
            <w:r>
              <w:rPr>
                <w:rFonts w:hint="eastAsia" w:ascii="宋体" w:hAnsi="宋体" w:eastAsia="宋体" w:cs="宋体"/>
                <w:sz w:val="24"/>
                <w:szCs w:val="24"/>
                <w:highlight w:val="none"/>
                <w:lang w:val="en-US" w:eastAsia="zh-CN"/>
              </w:rPr>
              <w:t>以及焊接</w:t>
            </w:r>
            <w:r>
              <w:rPr>
                <w:rFonts w:hint="eastAsia" w:ascii="宋体" w:hAnsi="宋体" w:eastAsia="宋体" w:cs="宋体"/>
                <w:sz w:val="24"/>
                <w:szCs w:val="24"/>
                <w:highlight w:val="none"/>
              </w:rPr>
              <w:t>等工艺流程</w:t>
            </w:r>
            <w:r>
              <w:rPr>
                <w:rFonts w:hint="eastAsia" w:ascii="宋体" w:hAnsi="宋体" w:eastAsia="宋体" w:cs="宋体"/>
                <w:sz w:val="24"/>
                <w:szCs w:val="24"/>
                <w:highlight w:val="none"/>
                <w:lang w:eastAsia="zh-CN"/>
              </w:rPr>
              <w:t>。</w:t>
            </w:r>
          </w:p>
          <w:p w14:paraId="3D0A4CC1">
            <w:pPr>
              <w:keepNext w:val="0"/>
              <w:keepLines w:val="0"/>
              <w:pageBreakBefore w:val="0"/>
              <w:numPr>
                <w:ilvl w:val="0"/>
                <w:numId w:val="0"/>
              </w:numPr>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b/>
                <w:kern w:val="2"/>
                <w:sz w:val="24"/>
                <w:szCs w:val="24"/>
                <w:highlight w:val="none"/>
                <w:lang w:val="en-US" w:eastAsia="zh-CN" w:bidi="ar-SA"/>
              </w:rPr>
            </w:pPr>
            <w:r>
              <w:rPr>
                <w:rFonts w:hint="eastAsia" w:ascii="宋体" w:hAnsi="宋体" w:cs="宋体"/>
                <w:b/>
                <w:kern w:val="2"/>
                <w:sz w:val="24"/>
                <w:szCs w:val="24"/>
                <w:highlight w:val="none"/>
                <w:lang w:val="en-US" w:eastAsia="zh-CN" w:bidi="ar-SA"/>
              </w:rPr>
              <w:t>5</w:t>
            </w:r>
            <w:r>
              <w:rPr>
                <w:rFonts w:hint="eastAsia" w:ascii="宋体" w:hAnsi="宋体" w:eastAsia="宋体" w:cs="宋体"/>
                <w:b/>
                <w:kern w:val="2"/>
                <w:sz w:val="24"/>
                <w:szCs w:val="24"/>
                <w:highlight w:val="none"/>
                <w:lang w:val="en-US" w:eastAsia="zh-CN" w:bidi="ar-SA"/>
              </w:rPr>
              <w:t>.1可移动式立体仓储</w:t>
            </w:r>
          </w:p>
          <w:p w14:paraId="13E1D1A5">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仓储单元分为两层，</w:t>
            </w:r>
            <w:r>
              <w:rPr>
                <w:rFonts w:hint="eastAsia" w:ascii="宋体" w:hAnsi="宋体" w:eastAsia="宋体" w:cs="宋体"/>
                <w:sz w:val="24"/>
                <w:szCs w:val="24"/>
                <w:highlight w:val="none"/>
              </w:rPr>
              <w:t>圆弧型库架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最上层用于机加工自动化任务单元物料存放。</w:t>
            </w:r>
          </w:p>
          <w:p w14:paraId="06385DC0">
            <w:pPr>
              <w:keepNext w:val="0"/>
              <w:keepLines w:val="0"/>
              <w:pageBreakBefore w:val="0"/>
              <w:numPr>
                <w:ilvl w:val="0"/>
                <w:numId w:val="0"/>
              </w:numPr>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b/>
                <w:sz w:val="24"/>
                <w:szCs w:val="24"/>
                <w:highlight w:val="none"/>
              </w:rPr>
            </w:pPr>
            <w:r>
              <w:rPr>
                <w:rFonts w:hint="eastAsia" w:ascii="宋体" w:hAnsi="宋体" w:cs="宋体"/>
                <w:b/>
                <w:kern w:val="2"/>
                <w:sz w:val="24"/>
                <w:szCs w:val="24"/>
                <w:highlight w:val="none"/>
                <w:lang w:val="en-US" w:eastAsia="zh-CN" w:bidi="ar-SA"/>
              </w:rPr>
              <w:t>5</w:t>
            </w:r>
            <w:r>
              <w:rPr>
                <w:rFonts w:hint="eastAsia" w:ascii="宋体" w:hAnsi="宋体" w:eastAsia="宋体" w:cs="宋体"/>
                <w:b/>
                <w:kern w:val="2"/>
                <w:sz w:val="24"/>
                <w:szCs w:val="24"/>
                <w:highlight w:val="none"/>
                <w:lang w:val="en-US" w:eastAsia="zh-CN" w:bidi="ar-SA"/>
              </w:rPr>
              <w:t>.2</w:t>
            </w:r>
            <w:r>
              <w:rPr>
                <w:rFonts w:hint="eastAsia" w:ascii="宋体" w:hAnsi="宋体" w:eastAsia="宋体" w:cs="宋体"/>
                <w:b/>
                <w:sz w:val="24"/>
                <w:szCs w:val="24"/>
                <w:highlight w:val="none"/>
              </w:rPr>
              <w:t>模拟数控加工单元</w:t>
            </w:r>
          </w:p>
          <w:p w14:paraId="12C46DD5">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应主要由铝制安装底座、铝型材基体、铝制卡盘安装座、平行开闭行</w:t>
            </w:r>
            <w:r>
              <w:rPr>
                <w:rFonts w:hint="eastAsia" w:ascii="宋体" w:hAnsi="宋体" w:cs="宋体"/>
                <w:sz w:val="24"/>
                <w:szCs w:val="24"/>
                <w:highlight w:val="none"/>
                <w:lang w:val="en-US" w:eastAsia="zh-CN"/>
              </w:rPr>
              <w:t>四</w:t>
            </w:r>
            <w:r>
              <w:rPr>
                <w:rFonts w:hint="eastAsia" w:ascii="宋体" w:hAnsi="宋体" w:eastAsia="宋体" w:cs="宋体"/>
                <w:sz w:val="24"/>
                <w:szCs w:val="24"/>
                <w:highlight w:val="none"/>
                <w:lang w:val="en-US" w:eastAsia="zh-CN"/>
              </w:rPr>
              <w:t>爪气动卡盘、红色指示灯、绿色指示灯、磁性开关（2个）、电磁阀等组成。</w:t>
            </w:r>
          </w:p>
          <w:p w14:paraId="03E56363">
            <w:pPr>
              <w:pStyle w:val="24"/>
              <w:keepNext w:val="0"/>
              <w:keepLines w:val="0"/>
              <w:pageBreakBefore w:val="0"/>
              <w:suppressLineNumbers w:val="0"/>
              <w:kinsoku/>
              <w:wordWrap/>
              <w:overflowPunct/>
              <w:topLinePunct w:val="0"/>
              <w:bidi w:val="0"/>
              <w:adjustRightInd/>
              <w:spacing w:before="0" w:beforeAutospacing="0" w:after="0" w:afterAutospacing="0" w:line="240" w:lineRule="auto"/>
              <w:ind w:left="0" w:leftChars="0" w:right="0" w:firstLine="0" w:firstLineChars="0"/>
              <w:textAlignment w:val="auto"/>
              <w:rPr>
                <w:rFonts w:hint="eastAsia" w:ascii="宋体" w:hAnsi="宋体" w:eastAsia="宋体" w:cs="宋体"/>
                <w:b/>
                <w:sz w:val="24"/>
                <w:szCs w:val="24"/>
                <w:highlight w:val="none"/>
                <w:lang w:eastAsia="zh-CN"/>
              </w:rPr>
            </w:pPr>
            <w:r>
              <w:rPr>
                <w:rFonts w:hint="eastAsia" w:ascii="宋体" w:hAnsi="宋体" w:cs="宋体"/>
                <w:b/>
                <w:kern w:val="2"/>
                <w:sz w:val="24"/>
                <w:szCs w:val="24"/>
                <w:highlight w:val="none"/>
                <w:lang w:val="en-US" w:eastAsia="zh-CN" w:bidi="ar-SA"/>
              </w:rPr>
              <w:t>5</w:t>
            </w:r>
            <w:r>
              <w:rPr>
                <w:rFonts w:hint="eastAsia" w:ascii="宋体" w:hAnsi="宋体" w:eastAsia="宋体" w:cs="宋体"/>
                <w:b/>
                <w:kern w:val="2"/>
                <w:sz w:val="24"/>
                <w:szCs w:val="24"/>
                <w:highlight w:val="none"/>
                <w:lang w:val="en-US" w:eastAsia="zh-CN" w:bidi="ar-SA"/>
              </w:rPr>
              <w:t>.3</w:t>
            </w:r>
            <w:r>
              <w:rPr>
                <w:rFonts w:hint="eastAsia" w:ascii="宋体" w:hAnsi="宋体" w:eastAsia="宋体" w:cs="宋体"/>
                <w:b/>
                <w:sz w:val="24"/>
                <w:szCs w:val="24"/>
                <w:highlight w:val="none"/>
                <w:lang w:eastAsia="zh-CN"/>
              </w:rPr>
              <w:t>打磨机单元</w:t>
            </w:r>
          </w:p>
          <w:p w14:paraId="1004A49C">
            <w:pPr>
              <w:pStyle w:val="24"/>
              <w:keepNext w:val="0"/>
              <w:keepLines w:val="0"/>
              <w:pageBreakBefore w:val="0"/>
              <w:suppressLineNumbers w:val="0"/>
              <w:kinsoku/>
              <w:wordWrap/>
              <w:overflowPunct/>
              <w:topLinePunct w:val="0"/>
              <w:bidi w:val="0"/>
              <w:adjustRightInd/>
              <w:spacing w:before="0" w:beforeAutospacing="0" w:after="0" w:afterAutospacing="0" w:line="240" w:lineRule="auto"/>
              <w:ind w:left="0" w:leftChars="0" w:right="0" w:firstLine="0" w:firstLine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应主要由铝制安装底座、铝型材基体、铝制打磨机安装座（角度可调）、黑色POM打磨机固定座等组成。应可调整打磨机安装角度。</w:t>
            </w:r>
          </w:p>
          <w:p w14:paraId="246DEFA7">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5.4焊接任务单元</w:t>
            </w:r>
          </w:p>
          <w:p w14:paraId="45DCF7AA">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主要包括焊接变位机、模拟焊枪。</w:t>
            </w:r>
          </w:p>
          <w:p w14:paraId="751BD5F3">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投标文件中须有各流程的详细说明，并提流程图截图。</w:t>
            </w:r>
          </w:p>
          <w:p w14:paraId="335A1CBA">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▲6.智能转运、分拣、码垛任务单元</w:t>
            </w:r>
          </w:p>
          <w:p w14:paraId="504926DA">
            <w:pPr>
              <w:keepNext w:val="0"/>
              <w:keepLines w:val="0"/>
              <w:pageBreakBefore w:val="0"/>
              <w:suppressLineNumbers w:val="0"/>
              <w:tabs>
                <w:tab w:val="left" w:pos="3827"/>
              </w:tabs>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6.1自动供给传输单元</w:t>
            </w:r>
            <w:r>
              <w:rPr>
                <w:rFonts w:hint="eastAsia" w:ascii="宋体" w:hAnsi="宋体" w:eastAsia="宋体" w:cs="宋体"/>
                <w:kern w:val="2"/>
                <w:sz w:val="24"/>
                <w:szCs w:val="24"/>
                <w:highlight w:val="none"/>
                <w:lang w:val="en-US" w:eastAsia="zh-CN" w:bidi="ar-SA"/>
              </w:rPr>
              <w:tab/>
            </w:r>
          </w:p>
          <w:p w14:paraId="418FC11A">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自动供料：主要由金属安装底座、PVC料筒、门式井架、推料舌块、推料气缸、电磁阀等组成；</w:t>
            </w:r>
          </w:p>
          <w:p w14:paraId="6E1B9D11">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传输单元：主要安装底座、铝型材、传输带、驱动装置、光纤传感器、光纤放大器等组成。</w:t>
            </w:r>
          </w:p>
          <w:p w14:paraId="4417BC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6.2原料、装配单元</w:t>
            </w:r>
          </w:p>
          <w:p w14:paraId="0C3253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主要由安装底板、铝型材、RFID、气缸、电磁阀等组成。</w:t>
            </w:r>
          </w:p>
          <w:p w14:paraId="70126D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6.3龙门检测单元</w:t>
            </w:r>
            <w:r>
              <w:rPr>
                <w:rFonts w:hint="eastAsia" w:ascii="宋体" w:hAnsi="宋体" w:eastAsia="宋体" w:cs="宋体"/>
                <w:sz w:val="24"/>
                <w:szCs w:val="24"/>
                <w:highlight w:val="none"/>
                <w:lang w:val="en-US" w:eastAsia="zh-CN"/>
              </w:rPr>
              <w:tab/>
            </w:r>
          </w:p>
          <w:p w14:paraId="4AD660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应主要由色标传感器、光电传感器、电感式传感器、龙门支架等组成。</w:t>
            </w:r>
          </w:p>
          <w:p w14:paraId="50EF4A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投标文件中须有各流程的详细说明，并提流程图截图。</w:t>
            </w:r>
          </w:p>
          <w:p w14:paraId="20BB7AFC">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7</w:t>
            </w:r>
            <w:r>
              <w:rPr>
                <w:rFonts w:hint="eastAsia" w:ascii="宋体" w:hAnsi="宋体" w:eastAsia="宋体" w:cs="宋体"/>
                <w:b/>
                <w:sz w:val="24"/>
                <w:szCs w:val="24"/>
                <w:highlight w:val="none"/>
              </w:rPr>
              <w:t>.电气控制系统</w:t>
            </w:r>
          </w:p>
          <w:p w14:paraId="66BDDE7D">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highlight w:val="none"/>
                <w:lang w:val="en-US" w:eastAsia="zh-CN"/>
              </w:rPr>
            </w:pPr>
            <w:r>
              <w:rPr>
                <w:rFonts w:hint="eastAsia" w:ascii="宋体" w:hAnsi="宋体" w:eastAsia="宋体" w:cs="宋体"/>
                <w:b/>
                <w:sz w:val="24"/>
                <w:szCs w:val="24"/>
                <w:highlight w:val="none"/>
                <w:lang w:eastAsia="zh-CN"/>
              </w:rPr>
              <w:t>7.1电源：</w:t>
            </w:r>
            <w:r>
              <w:rPr>
                <w:rFonts w:hint="eastAsia" w:ascii="宋体" w:hAnsi="宋体" w:eastAsia="宋体" w:cs="宋体"/>
                <w:sz w:val="24"/>
                <w:szCs w:val="24"/>
                <w:highlight w:val="none"/>
                <w:lang w:val="en-US" w:eastAsia="zh-CN"/>
              </w:rPr>
              <w:t>输入电源，电源规格为AC单相220V，额定功率约2.5KW；直流电源采用DC24V 开关电源；</w:t>
            </w:r>
          </w:p>
          <w:p w14:paraId="5A4612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7.2 PLC</w:t>
            </w:r>
            <w:r>
              <w:rPr>
                <w:rFonts w:hint="eastAsia" w:ascii="宋体" w:hAnsi="宋体" w:eastAsia="宋体" w:cs="宋体"/>
                <w:sz w:val="24"/>
                <w:szCs w:val="24"/>
                <w:highlight w:val="none"/>
                <w:lang w:val="en-US" w:eastAsia="zh-CN"/>
              </w:rPr>
              <w:t>：IO至少14入、10出，100 KB工作存储器，IO扩展模块不少于8入、8出。</w:t>
            </w:r>
          </w:p>
          <w:p w14:paraId="613046EF">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7</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3</w:t>
            </w:r>
            <w:r>
              <w:rPr>
                <w:rFonts w:hint="eastAsia" w:ascii="宋体" w:hAnsi="宋体" w:eastAsia="宋体" w:cs="宋体"/>
                <w:b/>
                <w:bCs/>
                <w:sz w:val="24"/>
                <w:szCs w:val="24"/>
                <w:highlight w:val="none"/>
              </w:rPr>
              <w:t>触摸屏：</w:t>
            </w:r>
            <w:r>
              <w:rPr>
                <w:rFonts w:hint="eastAsia" w:ascii="宋体" w:hAnsi="宋体" w:eastAsia="宋体" w:cs="宋体"/>
                <w:sz w:val="24"/>
                <w:szCs w:val="24"/>
                <w:highlight w:val="none"/>
              </w:rPr>
              <w:t>采用不小于</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寸真彩触摸屏，接口具有RS232/485，USB，与PLC采用以太网通讯。</w:t>
            </w:r>
          </w:p>
          <w:p w14:paraId="7D1B7089">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7</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4</w:t>
            </w:r>
            <w:r>
              <w:rPr>
                <w:rFonts w:hint="eastAsia" w:ascii="宋体" w:hAnsi="宋体" w:eastAsia="宋体" w:cs="宋体"/>
                <w:b/>
                <w:bCs/>
                <w:sz w:val="24"/>
                <w:szCs w:val="24"/>
                <w:highlight w:val="none"/>
              </w:rPr>
              <w:t>伺</w:t>
            </w:r>
            <w:r>
              <w:rPr>
                <w:rFonts w:hint="eastAsia" w:ascii="宋体" w:hAnsi="宋体" w:eastAsia="宋体" w:cs="宋体"/>
                <w:b/>
                <w:sz w:val="24"/>
                <w:szCs w:val="24"/>
                <w:highlight w:val="none"/>
              </w:rPr>
              <w:t>服电机及驱动</w:t>
            </w:r>
          </w:p>
          <w:p w14:paraId="18A7A5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采用0.</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KW伺服电机</w:t>
            </w:r>
            <w:r>
              <w:rPr>
                <w:rStyle w:val="19"/>
                <w:rFonts w:hint="eastAsia" w:ascii="宋体" w:hAnsi="宋体" w:eastAsia="宋体" w:cs="宋体"/>
                <w:sz w:val="24"/>
                <w:szCs w:val="24"/>
                <w:highlight w:val="none"/>
              </w:rPr>
              <w:t>，扭矩</w:t>
            </w:r>
            <w:r>
              <w:rPr>
                <w:rFonts w:hint="eastAsia" w:ascii="宋体" w:hAnsi="宋体" w:eastAsia="宋体" w:cs="宋体"/>
                <w:color w:val="333333"/>
                <w:sz w:val="24"/>
                <w:szCs w:val="24"/>
                <w:highlight w:val="none"/>
                <w:shd w:val="clear" w:color="auto" w:fill="FFFFFF"/>
              </w:rPr>
              <w:t>1.27(N/m)，额定转速：3000（rpm）。</w:t>
            </w:r>
          </w:p>
          <w:p w14:paraId="45FD71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伺服驱动：功率0.4KW，编码器类型：增量编码器 TTL 2500 增量/转。</w:t>
            </w:r>
          </w:p>
          <w:p w14:paraId="02971C99">
            <w:pPr>
              <w:pStyle w:val="24"/>
              <w:keepNext w:val="0"/>
              <w:keepLines w:val="0"/>
              <w:pageBreakBefore w:val="0"/>
              <w:suppressLineNumbers w:val="0"/>
              <w:kinsoku/>
              <w:wordWrap/>
              <w:overflowPunct/>
              <w:topLinePunct w:val="0"/>
              <w:bidi w:val="0"/>
              <w:adjustRightInd/>
              <w:spacing w:before="0" w:beforeAutospacing="0" w:after="0" w:afterAutospacing="0" w:line="240" w:lineRule="auto"/>
              <w:ind w:left="0" w:leftChars="0" w:right="0" w:firstLine="0" w:firstLineChars="0"/>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val="en-US" w:eastAsia="zh-CN"/>
              </w:rPr>
              <w:t>7</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lang w:val="en-US" w:eastAsia="zh-CN"/>
              </w:rPr>
              <w:t>5</w:t>
            </w:r>
            <w:r>
              <w:rPr>
                <w:rFonts w:hint="eastAsia" w:ascii="宋体" w:hAnsi="宋体" w:eastAsia="宋体" w:cs="宋体"/>
                <w:b/>
                <w:sz w:val="24"/>
                <w:szCs w:val="24"/>
                <w:highlight w:val="none"/>
                <w:lang w:eastAsia="zh-CN"/>
              </w:rPr>
              <w:t>控制面板</w:t>
            </w:r>
          </w:p>
          <w:p w14:paraId="448E021C">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highlight w:val="none"/>
                <w:lang w:bidi="en-US"/>
              </w:rPr>
            </w:pPr>
            <w:r>
              <w:rPr>
                <w:rFonts w:hint="eastAsia" w:ascii="宋体" w:hAnsi="宋体" w:eastAsia="宋体" w:cs="宋体"/>
                <w:sz w:val="24"/>
                <w:szCs w:val="24"/>
                <w:highlight w:val="none"/>
                <w:lang w:bidi="en-US"/>
              </w:rPr>
              <w:t>含启动、停止、复位、急停、手/自动等按钮。</w:t>
            </w:r>
          </w:p>
          <w:p w14:paraId="43C89F90">
            <w:pPr>
              <w:keepNext w:val="0"/>
              <w:keepLines w:val="0"/>
              <w:pageBreakBefore w:val="0"/>
              <w:suppressLineNumbers w:val="0"/>
              <w:tabs>
                <w:tab w:val="left" w:pos="3827"/>
              </w:tabs>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8</w:t>
            </w:r>
            <w:r>
              <w:rPr>
                <w:rFonts w:hint="eastAsia" w:ascii="宋体" w:hAnsi="宋体" w:eastAsia="宋体" w:cs="宋体"/>
                <w:b/>
                <w:sz w:val="24"/>
                <w:szCs w:val="24"/>
                <w:highlight w:val="none"/>
              </w:rPr>
              <w:t>.视觉系统</w:t>
            </w:r>
            <w:r>
              <w:rPr>
                <w:rFonts w:hint="eastAsia" w:ascii="宋体" w:hAnsi="宋体" w:eastAsia="宋体" w:cs="宋体"/>
                <w:b/>
                <w:sz w:val="24"/>
                <w:szCs w:val="24"/>
                <w:highlight w:val="none"/>
              </w:rPr>
              <w:tab/>
            </w:r>
          </w:p>
          <w:p w14:paraId="4DAC90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工业相机像素不低于320万，具有总线通信功能，至少包含TCP/IP、MODBUS-TCP、UDP三种通讯协议，能够与PLC通讯，可检测物品形状、颜色、缺陷、OCR文字识别，要求采用国产品牌。</w:t>
            </w:r>
          </w:p>
          <w:p w14:paraId="42A41E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镜头：25mm焦距</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不低于400万像素；</w:t>
            </w:r>
          </w:p>
          <w:p w14:paraId="318AD2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光源：条形光源。光源控制器：具有4通道输出，支持232控制协议。</w:t>
            </w:r>
          </w:p>
          <w:p w14:paraId="78D6B3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视觉控制器：处理器Intel E3845；内存：4GB DDR3L；存储：32GB  SSD。</w:t>
            </w:r>
          </w:p>
          <w:p w14:paraId="04E3D289">
            <w:pPr>
              <w:pStyle w:val="5"/>
              <w:keepNext w:val="0"/>
              <w:keepLines w:val="0"/>
              <w:pageBreakBefore w:val="0"/>
              <w:numPr>
                <w:ilvl w:val="0"/>
                <w:numId w:val="0"/>
              </w:numPr>
              <w:suppressLineNumbers w:val="0"/>
              <w:kinsoku/>
              <w:wordWrap/>
              <w:overflowPunct/>
              <w:topLinePunct w:val="0"/>
              <w:bidi w:val="0"/>
              <w:adjustRightInd/>
              <w:spacing w:beforeAutospacing="0" w:after="0" w:afterAutospacing="0" w:line="240" w:lineRule="auto"/>
              <w:ind w:left="0" w:right="0"/>
              <w:textAlignment w:val="auto"/>
              <w:rPr>
                <w:rFonts w:hint="eastAsia" w:ascii="宋体" w:hAnsi="宋体" w:eastAsia="宋体" w:cs="宋体"/>
                <w:b/>
                <w:color w:val="auto"/>
                <w:sz w:val="24"/>
                <w:szCs w:val="24"/>
                <w:highlight w:val="none"/>
                <w:lang w:val="en-US" w:eastAsia="zh-CN"/>
              </w:rPr>
            </w:pP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9.</w:t>
            </w:r>
            <w:r>
              <w:rPr>
                <w:rFonts w:hint="eastAsia" w:ascii="宋体" w:hAnsi="宋体" w:eastAsia="宋体" w:cs="宋体"/>
                <w:b/>
                <w:color w:val="auto"/>
                <w:sz w:val="24"/>
                <w:szCs w:val="24"/>
                <w:highlight w:val="none"/>
                <w:lang w:val="en-US" w:eastAsia="zh-CN"/>
              </w:rPr>
              <w:t>RFID模块</w:t>
            </w:r>
          </w:p>
          <w:p w14:paraId="0DE1158C">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DC24V供电；LED液晶显示，读卡信息可通过模块自带LED显示，初始默认显示RFID卡的卡号和数据以及错误</w:t>
            </w:r>
            <w:r>
              <w:rPr>
                <w:rFonts w:hint="eastAsia" w:ascii="宋体" w:hAnsi="宋体" w:eastAsia="宋体" w:cs="宋体"/>
                <w:color w:val="auto"/>
                <w:sz w:val="24"/>
                <w:szCs w:val="24"/>
                <w:highlight w:val="none"/>
              </w:rPr>
              <w:t>指令，可根据错误指令快速的定位错误原因；该RFID模块在不同的状态下有相对应的声音提示，用户可以根据提示音来判断RFID读写器的 当前状态；通信方式，RFID读写器提供MODBUS_TCP或MODBUS_RTU两种标准的通信协议。</w:t>
            </w:r>
          </w:p>
          <w:p w14:paraId="6A6D8515">
            <w:pPr>
              <w:keepNext w:val="0"/>
              <w:keepLines w:val="0"/>
              <w:pageBreakBefore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jc w:val="left"/>
              <w:textAlignment w:val="auto"/>
              <w:rPr>
                <w:rFonts w:hint="eastAsia" w:ascii="宋体" w:hAnsi="宋体" w:eastAsia="宋体" w:cs="宋体"/>
                <w:b/>
                <w:bCs/>
                <w:color w:val="auto"/>
                <w:sz w:val="24"/>
                <w:szCs w:val="24"/>
                <w:highlight w:val="none"/>
              </w:rPr>
            </w:pPr>
            <w:r>
              <w:rPr>
                <w:rFonts w:hint="eastAsia" w:ascii="仿宋" w:hAnsi="仿宋" w:eastAsia="仿宋" w:cs="仿宋"/>
                <w:b/>
                <w:bCs/>
                <w:caps/>
                <w:sz w:val="24"/>
                <w:szCs w:val="24"/>
                <w:highlight w:val="none"/>
                <w:lang w:val="en-US" w:eastAsia="zh-CN"/>
              </w:rPr>
              <w:t>要求投标文件内提供满足上述要求的RFID模块功能截图。</w:t>
            </w:r>
            <w:r>
              <w:rPr>
                <w:rFonts w:hint="eastAsia" w:ascii="仿宋" w:hAnsi="仿宋" w:eastAsia="仿宋" w:cs="仿宋"/>
                <w:b/>
                <w:bCs/>
                <w:caps/>
                <w:sz w:val="24"/>
                <w:szCs w:val="24"/>
                <w:highlight w:val="none"/>
              </w:rPr>
              <w:t>要求供应商拥有满足上述功能要求的</w:t>
            </w:r>
            <w:r>
              <w:rPr>
                <w:rFonts w:hint="eastAsia" w:ascii="仿宋" w:hAnsi="仿宋" w:eastAsia="仿宋" w:cs="仿宋"/>
                <w:b/>
                <w:bCs/>
                <w:caps/>
                <w:sz w:val="24"/>
                <w:szCs w:val="24"/>
                <w:highlight w:val="none"/>
                <w:lang w:val="en-US" w:eastAsia="zh-CN"/>
              </w:rPr>
              <w:t>高频RFID读写器软件的</w:t>
            </w:r>
            <w:r>
              <w:rPr>
                <w:rFonts w:hint="eastAsia" w:ascii="仿宋" w:hAnsi="仿宋" w:eastAsia="仿宋" w:cs="仿宋"/>
                <w:b/>
                <w:bCs/>
                <w:caps/>
                <w:sz w:val="24"/>
                <w:szCs w:val="24"/>
                <w:highlight w:val="none"/>
              </w:rPr>
              <w:t>自主知识产权，需提供</w:t>
            </w:r>
            <w:r>
              <w:rPr>
                <w:rFonts w:hint="eastAsia" w:ascii="仿宋" w:hAnsi="仿宋" w:eastAsia="仿宋" w:cs="仿宋"/>
                <w:b/>
                <w:bCs/>
                <w:caps/>
                <w:sz w:val="24"/>
                <w:szCs w:val="24"/>
                <w:highlight w:val="none"/>
                <w:lang w:val="en-US" w:eastAsia="zh-CN"/>
              </w:rPr>
              <w:t>RFID读写器软件的</w:t>
            </w:r>
            <w:r>
              <w:rPr>
                <w:rFonts w:hint="eastAsia" w:ascii="仿宋" w:hAnsi="仿宋" w:eastAsia="仿宋" w:cs="仿宋"/>
                <w:b/>
                <w:bCs/>
                <w:caps/>
                <w:sz w:val="24"/>
                <w:szCs w:val="24"/>
                <w:highlight w:val="none"/>
              </w:rPr>
              <w:t>知识产权证明资料。</w:t>
            </w:r>
          </w:p>
          <w:p w14:paraId="56686A58">
            <w:pPr>
              <w:keepNext w:val="0"/>
              <w:keepLines w:val="0"/>
              <w:suppressLineNumbers w:val="0"/>
              <w:spacing w:before="0" w:beforeAutospacing="0" w:after="0" w:afterAutospacing="0"/>
              <w:ind w:left="0" w:right="0"/>
              <w:rPr>
                <w:rFonts w:hint="eastAsia" w:ascii="宋体" w:hAnsi="宋体" w:eastAsia="宋体" w:cs="宋体"/>
                <w:b/>
                <w:sz w:val="24"/>
                <w:szCs w:val="24"/>
                <w:highlight w:val="none"/>
              </w:rPr>
            </w:pPr>
            <w:r>
              <w:rPr>
                <w:rFonts w:hint="eastAsia" w:ascii="宋体" w:hAnsi="宋体" w:eastAsia="宋体" w:cs="宋体"/>
                <w:b/>
                <w:sz w:val="24"/>
                <w:szCs w:val="24"/>
                <w:highlight w:val="none"/>
              </w:rPr>
              <w:t>1</w:t>
            </w:r>
            <w:r>
              <w:rPr>
                <w:rFonts w:hint="eastAsia" w:ascii="宋体" w:hAnsi="宋体" w:eastAsia="宋体" w:cs="宋体"/>
                <w:b/>
                <w:sz w:val="24"/>
                <w:szCs w:val="24"/>
                <w:highlight w:val="none"/>
                <w:lang w:val="en-US" w:eastAsia="zh-CN"/>
              </w:rPr>
              <w:t>0</w:t>
            </w:r>
            <w:r>
              <w:rPr>
                <w:rFonts w:hint="eastAsia" w:ascii="宋体" w:hAnsi="宋体" w:eastAsia="宋体" w:cs="宋体"/>
                <w:b/>
                <w:sz w:val="24"/>
                <w:szCs w:val="24"/>
                <w:highlight w:val="none"/>
              </w:rPr>
              <w:t>.气动系统</w:t>
            </w:r>
          </w:p>
          <w:p w14:paraId="577C1A8F">
            <w:pPr>
              <w:keepNext w:val="0"/>
              <w:keepLines w:val="0"/>
              <w:suppressLineNumbers w:val="0"/>
              <w:spacing w:before="0" w:beforeAutospacing="0" w:after="0" w:afterAutospacing="0"/>
              <w:ind w:left="0" w:right="0"/>
              <w:rPr>
                <w:rFonts w:hint="eastAsia" w:ascii="宋体" w:hAnsi="宋体" w:cs="宋体"/>
                <w:sz w:val="24"/>
                <w:szCs w:val="24"/>
              </w:rPr>
            </w:pPr>
            <w:r>
              <w:rPr>
                <w:rFonts w:hint="eastAsia" w:ascii="宋体" w:hAnsi="宋体" w:cs="宋体"/>
                <w:sz w:val="24"/>
                <w:szCs w:val="24"/>
              </w:rPr>
              <w:t>应主要由空压机、调压过滤器等组成。</w:t>
            </w:r>
          </w:p>
          <w:p w14:paraId="220B75E2">
            <w:pPr>
              <w:keepNext w:val="0"/>
              <w:keepLines w:val="0"/>
              <w:suppressLineNumbers w:val="0"/>
              <w:spacing w:before="0" w:beforeAutospacing="0" w:after="0" w:afterAutospacing="0"/>
              <w:ind w:left="0" w:right="0"/>
              <w:rPr>
                <w:rFonts w:hint="eastAsia" w:ascii="宋体" w:hAnsi="宋体" w:cs="宋体"/>
                <w:sz w:val="24"/>
                <w:szCs w:val="24"/>
              </w:rPr>
            </w:pPr>
            <w:r>
              <w:rPr>
                <w:rFonts w:hint="eastAsia" w:ascii="宋体" w:hAnsi="宋体" w:cs="宋体"/>
                <w:sz w:val="24"/>
                <w:szCs w:val="24"/>
                <w:lang w:val="en-US" w:eastAsia="zh-CN"/>
              </w:rPr>
              <w:t>10.1</w:t>
            </w:r>
            <w:r>
              <w:rPr>
                <w:rFonts w:hint="eastAsia" w:ascii="宋体" w:hAnsi="宋体" w:cs="宋体"/>
                <w:sz w:val="24"/>
                <w:szCs w:val="24"/>
              </w:rPr>
              <w:t>空压机</w:t>
            </w:r>
          </w:p>
          <w:p w14:paraId="7FCEAF1F">
            <w:pPr>
              <w:keepNext w:val="0"/>
              <w:keepLines w:val="0"/>
              <w:suppressLineNumbers w:val="0"/>
              <w:spacing w:before="0" w:beforeAutospacing="0" w:after="0" w:afterAutospacing="0"/>
              <w:ind w:left="0" w:right="0"/>
              <w:rPr>
                <w:rFonts w:hint="eastAsia" w:ascii="宋体" w:hAnsi="宋体" w:cs="宋体"/>
                <w:sz w:val="24"/>
                <w:szCs w:val="24"/>
              </w:rPr>
            </w:pPr>
            <w:r>
              <w:rPr>
                <w:rFonts w:hint="eastAsia" w:ascii="宋体" w:hAnsi="宋体" w:cs="宋体"/>
                <w:sz w:val="24"/>
                <w:szCs w:val="24"/>
              </w:rPr>
              <w:t>1)额定压力：0.7Mpa；</w:t>
            </w:r>
          </w:p>
          <w:p w14:paraId="0703F9D7">
            <w:pPr>
              <w:keepNext w:val="0"/>
              <w:keepLines w:val="0"/>
              <w:suppressLineNumbers w:val="0"/>
              <w:spacing w:before="0" w:beforeAutospacing="0" w:after="0" w:afterAutospacing="0"/>
              <w:ind w:left="0" w:right="0"/>
              <w:rPr>
                <w:rFonts w:hint="eastAsia" w:ascii="宋体" w:hAnsi="宋体" w:cs="宋体"/>
                <w:sz w:val="24"/>
                <w:szCs w:val="24"/>
              </w:rPr>
            </w:pPr>
            <w:r>
              <w:rPr>
                <w:rFonts w:hint="eastAsia" w:ascii="宋体" w:hAnsi="宋体" w:cs="宋体"/>
                <w:sz w:val="24"/>
                <w:szCs w:val="24"/>
              </w:rPr>
              <w:t>2)流量：0.045m3/min；</w:t>
            </w:r>
          </w:p>
          <w:p w14:paraId="0694E1C3">
            <w:pPr>
              <w:keepNext w:val="0"/>
              <w:keepLines w:val="0"/>
              <w:suppressLineNumbers w:val="0"/>
              <w:spacing w:before="0" w:beforeAutospacing="0" w:after="0" w:afterAutospacing="0"/>
              <w:ind w:left="0" w:right="0"/>
              <w:rPr>
                <w:rFonts w:hint="eastAsia" w:ascii="宋体" w:hAnsi="宋体" w:cs="宋体"/>
                <w:sz w:val="24"/>
                <w:szCs w:val="24"/>
              </w:rPr>
            </w:pPr>
            <w:r>
              <w:rPr>
                <w:rFonts w:hint="eastAsia" w:ascii="宋体" w:hAnsi="宋体" w:cs="宋体"/>
                <w:sz w:val="24"/>
                <w:szCs w:val="24"/>
              </w:rPr>
              <w:t>3)储气罐容量：24L；</w:t>
            </w:r>
          </w:p>
          <w:p w14:paraId="23C4C919">
            <w:pPr>
              <w:keepNext w:val="0"/>
              <w:keepLines w:val="0"/>
              <w:suppressLineNumbers w:val="0"/>
              <w:spacing w:before="0" w:beforeAutospacing="0" w:after="0" w:afterAutospacing="0"/>
              <w:ind w:left="0" w:right="0"/>
              <w:rPr>
                <w:rFonts w:hint="eastAsia" w:ascii="宋体" w:hAnsi="宋体" w:cs="宋体"/>
                <w:sz w:val="24"/>
                <w:szCs w:val="24"/>
              </w:rPr>
            </w:pPr>
            <w:r>
              <w:rPr>
                <w:rFonts w:hint="eastAsia" w:ascii="宋体" w:hAnsi="宋体" w:cs="宋体"/>
                <w:sz w:val="24"/>
                <w:szCs w:val="24"/>
              </w:rPr>
              <w:t>4)压缩机电源及功率：220V/50Hz,0.75Kw。</w:t>
            </w:r>
          </w:p>
          <w:p w14:paraId="6CB6D3EC">
            <w:pPr>
              <w:keepNext w:val="0"/>
              <w:keepLines w:val="0"/>
              <w:suppressLineNumbers w:val="0"/>
              <w:spacing w:before="0" w:beforeAutospacing="0" w:after="0" w:afterAutospacing="0"/>
              <w:ind w:left="0" w:right="0"/>
              <w:rPr>
                <w:rFonts w:hint="eastAsia" w:ascii="宋体" w:hAnsi="宋体" w:cs="宋体"/>
                <w:sz w:val="24"/>
                <w:szCs w:val="24"/>
              </w:rPr>
            </w:pPr>
            <w:r>
              <w:rPr>
                <w:rFonts w:hint="eastAsia" w:ascii="宋体" w:hAnsi="宋体" w:cs="宋体"/>
                <w:sz w:val="24"/>
                <w:szCs w:val="24"/>
                <w:lang w:val="en-US" w:eastAsia="zh-CN"/>
              </w:rPr>
              <w:t>10.2</w:t>
            </w:r>
            <w:r>
              <w:rPr>
                <w:rFonts w:hint="eastAsia" w:ascii="宋体" w:hAnsi="宋体" w:cs="宋体"/>
                <w:sz w:val="24"/>
                <w:szCs w:val="24"/>
              </w:rPr>
              <w:t>调压过滤器</w:t>
            </w:r>
          </w:p>
          <w:p w14:paraId="3D1FBCD5">
            <w:pPr>
              <w:keepNext w:val="0"/>
              <w:keepLines w:val="0"/>
              <w:suppressLineNumbers w:val="0"/>
              <w:spacing w:before="0" w:beforeAutospacing="0" w:after="0" w:afterAutospacing="0"/>
              <w:ind w:left="0" w:right="0"/>
              <w:rPr>
                <w:rFonts w:hint="eastAsia" w:ascii="宋体" w:hAnsi="宋体" w:cs="宋体"/>
                <w:sz w:val="24"/>
                <w:szCs w:val="24"/>
              </w:rPr>
            </w:pPr>
            <w:r>
              <w:rPr>
                <w:rFonts w:hint="eastAsia" w:ascii="宋体" w:hAnsi="宋体" w:cs="宋体"/>
                <w:sz w:val="24"/>
                <w:szCs w:val="24"/>
              </w:rPr>
              <w:t>接管口径：1/8；</w:t>
            </w:r>
          </w:p>
          <w:p w14:paraId="7569B648">
            <w:pPr>
              <w:keepNext w:val="0"/>
              <w:keepLines w:val="0"/>
              <w:suppressLineNumbers w:val="0"/>
              <w:spacing w:before="0" w:beforeAutospacing="0" w:after="0" w:afterAutospacing="0"/>
              <w:ind w:left="0" w:right="0"/>
              <w:rPr>
                <w:rFonts w:hint="eastAsia" w:ascii="宋体" w:hAnsi="宋体" w:cs="宋体"/>
                <w:sz w:val="24"/>
                <w:szCs w:val="24"/>
              </w:rPr>
            </w:pPr>
            <w:r>
              <w:rPr>
                <w:rFonts w:hint="eastAsia" w:ascii="宋体" w:hAnsi="宋体" w:cs="宋体"/>
                <w:sz w:val="24"/>
                <w:szCs w:val="24"/>
              </w:rPr>
              <w:t>保证耐压力：≥1.5MPa</w:t>
            </w:r>
          </w:p>
          <w:p w14:paraId="38BC2F37">
            <w:pPr>
              <w:keepNext w:val="0"/>
              <w:keepLines w:val="0"/>
              <w:suppressLineNumbers w:val="0"/>
              <w:spacing w:before="0" w:beforeAutospacing="0" w:after="0" w:afterAutospacing="0"/>
              <w:ind w:left="0" w:right="0"/>
              <w:rPr>
                <w:rFonts w:hint="eastAsia" w:ascii="宋体" w:hAnsi="宋体" w:cs="宋体"/>
                <w:sz w:val="24"/>
                <w:szCs w:val="24"/>
              </w:rPr>
            </w:pPr>
            <w:r>
              <w:rPr>
                <w:rFonts w:hint="eastAsia" w:ascii="宋体" w:hAnsi="宋体" w:cs="宋体"/>
                <w:sz w:val="24"/>
                <w:szCs w:val="24"/>
              </w:rPr>
              <w:t>最高使用压力：≥1.0MPa</w:t>
            </w:r>
          </w:p>
          <w:p w14:paraId="52541B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cs="宋体"/>
                <w:sz w:val="24"/>
                <w:szCs w:val="24"/>
              </w:rPr>
            </w:pPr>
            <w:r>
              <w:rPr>
                <w:rFonts w:hint="eastAsia" w:ascii="宋体" w:hAnsi="宋体" w:cs="宋体"/>
                <w:sz w:val="24"/>
                <w:szCs w:val="24"/>
              </w:rPr>
              <w:t>设定压力范围：0.05～0.7MPa</w:t>
            </w:r>
          </w:p>
          <w:p w14:paraId="202596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cs="宋体"/>
                <w:sz w:val="24"/>
                <w:szCs w:val="24"/>
              </w:rPr>
            </w:pPr>
            <w:r>
              <w:rPr>
                <w:rFonts w:hint="eastAsia" w:ascii="宋体" w:hAnsi="宋体" w:cs="宋体"/>
                <w:sz w:val="24"/>
                <w:szCs w:val="24"/>
              </w:rPr>
              <w:t>设定压力：0.05～0.7MPa设定；</w:t>
            </w:r>
          </w:p>
          <w:p w14:paraId="4EF6404B">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sz w:val="24"/>
                <w:szCs w:val="24"/>
                <w:highlight w:val="none"/>
              </w:rPr>
            </w:pPr>
            <w:r>
              <w:rPr>
                <w:rFonts w:hint="eastAsia" w:ascii="宋体" w:hAnsi="宋体" w:cs="宋体"/>
                <w:sz w:val="24"/>
                <w:szCs w:val="24"/>
              </w:rPr>
              <w:t>过滤精度40μm</w:t>
            </w:r>
            <w:r>
              <w:rPr>
                <w:rFonts w:hint="eastAsia" w:ascii="宋体" w:hAnsi="宋体" w:eastAsia="宋体" w:cs="宋体"/>
                <w:sz w:val="24"/>
                <w:szCs w:val="24"/>
                <w:highlight w:val="none"/>
              </w:rPr>
              <w:t>。</w:t>
            </w:r>
          </w:p>
          <w:p w14:paraId="4F803295">
            <w:pPr>
              <w:pStyle w:val="5"/>
              <w:keepNext w:val="0"/>
              <w:keepLines w:val="0"/>
              <w:pageBreakBefore w:val="0"/>
              <w:suppressLineNumbers w:val="0"/>
              <w:kinsoku/>
              <w:wordWrap/>
              <w:overflowPunct/>
              <w:topLinePunct w:val="0"/>
              <w:bidi w:val="0"/>
              <w:adjustRightInd/>
              <w:spacing w:beforeAutospacing="0" w:after="0" w:afterAutospacing="0" w:line="240" w:lineRule="auto"/>
              <w:ind w:left="0" w:leftChars="0" w:right="0" w:firstLine="0" w:firstLineChars="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11.编程工作站</w:t>
            </w:r>
          </w:p>
          <w:p w14:paraId="1E7BB5B1">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电脑桌采用钢结构表面喷塑，并有主机和显示器护板,万向脚轮及刹车功能，可拆卸式穿线孔，规格</w:t>
            </w:r>
            <w:r>
              <w:rPr>
                <w:rFonts w:hint="eastAsia" w:ascii="宋体" w:hAnsi="宋体" w:eastAsia="宋体" w:cs="宋体"/>
                <w:color w:val="000000" w:themeColor="text1"/>
                <w:sz w:val="24"/>
                <w:szCs w:val="24"/>
                <w:highlight w:val="none"/>
                <w:lang w:val="en-US" w:eastAsia="zh-CN"/>
                <w14:textFill>
                  <w14:solidFill>
                    <w14:schemeClr w14:val="tx1"/>
                  </w14:solidFill>
                </w14:textFill>
              </w:rPr>
              <w:t>约</w:t>
            </w:r>
            <w:r>
              <w:rPr>
                <w:rFonts w:hint="eastAsia" w:ascii="宋体" w:hAnsi="宋体" w:eastAsia="宋体" w:cs="宋体"/>
                <w:color w:val="000000" w:themeColor="text1"/>
                <w:sz w:val="24"/>
                <w:szCs w:val="24"/>
                <w:highlight w:val="none"/>
                <w14:textFill>
                  <w14:solidFill>
                    <w14:schemeClr w14:val="tx1"/>
                  </w14:solidFill>
                </w14:textFill>
              </w:rPr>
              <w:t>：560*510*960（L*W*H）</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0A291B53">
            <w:pPr>
              <w:keepNext w:val="0"/>
              <w:keepLines w:val="0"/>
              <w:suppressLineNumbers w:val="0"/>
              <w:spacing w:before="0" w:beforeAutospacing="0" w:after="0" w:afterAutospacing="0"/>
              <w:ind w:left="0" w:right="0"/>
              <w:rPr>
                <w:rFonts w:hint="eastAsia" w:ascii="宋体" w:hAnsi="宋体" w:cs="宋体"/>
                <w:b/>
                <w:sz w:val="24"/>
                <w:szCs w:val="24"/>
                <w:lang w:val="en-US" w:eastAsia="zh-CN"/>
              </w:rPr>
            </w:pPr>
            <w:r>
              <w:rPr>
                <w:rFonts w:hint="eastAsia" w:ascii="宋体" w:hAnsi="宋体" w:cs="宋体"/>
                <w:b/>
                <w:sz w:val="24"/>
                <w:szCs w:val="24"/>
                <w:lang w:eastAsia="zh-CN"/>
              </w:rPr>
              <w:t>编程主机</w:t>
            </w:r>
            <w:r>
              <w:rPr>
                <w:rFonts w:hint="eastAsia" w:ascii="宋体" w:hAnsi="宋体" w:cs="宋体"/>
                <w:b/>
                <w:sz w:val="24"/>
                <w:szCs w:val="24"/>
                <w:lang w:val="en-US" w:eastAsia="zh-CN"/>
              </w:rPr>
              <w:t>参数：</w:t>
            </w:r>
          </w:p>
          <w:p w14:paraId="6F77A0DD">
            <w:pPr>
              <w:keepNext w:val="0"/>
              <w:keepLines w:val="0"/>
              <w:suppressLineNumbers w:val="0"/>
              <w:spacing w:before="0" w:beforeAutospacing="0" w:after="0" w:afterAutospacing="0"/>
              <w:ind w:left="0" w:right="0"/>
              <w:rPr>
                <w:rFonts w:ascii="宋体" w:hAnsi="宋体" w:cs="宋体"/>
                <w:color w:val="000000" w:themeColor="text1"/>
                <w:sz w:val="24"/>
                <w:szCs w:val="22"/>
                <w14:textFill>
                  <w14:solidFill>
                    <w14:schemeClr w14:val="tx1"/>
                  </w14:solidFill>
                </w14:textFill>
              </w:rPr>
            </w:pPr>
            <w:r>
              <w:rPr>
                <w:rFonts w:hint="eastAsia" w:ascii="宋体" w:hAnsi="宋体" w:cs="宋体"/>
                <w:color w:val="000000" w:themeColor="text1"/>
                <w:sz w:val="24"/>
                <w:szCs w:val="22"/>
                <w14:textFill>
                  <w14:solidFill>
                    <w14:schemeClr w14:val="tx1"/>
                  </w14:solidFill>
                </w14:textFill>
              </w:rPr>
              <w:t>处理器：Intel i7 系列</w:t>
            </w:r>
          </w:p>
          <w:p w14:paraId="5F40402C">
            <w:pPr>
              <w:keepNext w:val="0"/>
              <w:keepLines w:val="0"/>
              <w:suppressLineNumbers w:val="0"/>
              <w:spacing w:before="0" w:beforeAutospacing="0" w:after="0" w:afterAutospacing="0"/>
              <w:ind w:left="0" w:right="0"/>
              <w:rPr>
                <w:rFonts w:ascii="宋体" w:hAnsi="宋体" w:cs="宋体"/>
                <w:color w:val="000000" w:themeColor="text1"/>
                <w:sz w:val="24"/>
                <w:szCs w:val="22"/>
                <w14:textFill>
                  <w14:solidFill>
                    <w14:schemeClr w14:val="tx1"/>
                  </w14:solidFill>
                </w14:textFill>
              </w:rPr>
            </w:pPr>
            <w:r>
              <w:rPr>
                <w:rFonts w:hint="eastAsia" w:ascii="宋体" w:hAnsi="宋体" w:cs="宋体"/>
                <w:color w:val="000000" w:themeColor="text1"/>
                <w:sz w:val="24"/>
                <w:szCs w:val="22"/>
                <w14:textFill>
                  <w14:solidFill>
                    <w14:schemeClr w14:val="tx1"/>
                  </w14:solidFill>
                </w14:textFill>
              </w:rPr>
              <w:t>内存：≥16G</w:t>
            </w:r>
          </w:p>
          <w:p w14:paraId="542A6999">
            <w:pPr>
              <w:keepNext w:val="0"/>
              <w:keepLines w:val="0"/>
              <w:suppressLineNumbers w:val="0"/>
              <w:spacing w:before="0" w:beforeAutospacing="0" w:after="0" w:afterAutospacing="0"/>
              <w:ind w:left="0" w:right="0"/>
              <w:rPr>
                <w:rFonts w:ascii="宋体" w:hAnsi="宋体" w:cs="宋体"/>
                <w:color w:val="000000" w:themeColor="text1"/>
                <w:sz w:val="24"/>
                <w:szCs w:val="22"/>
                <w14:textFill>
                  <w14:solidFill>
                    <w14:schemeClr w14:val="tx1"/>
                  </w14:solidFill>
                </w14:textFill>
              </w:rPr>
            </w:pPr>
            <w:r>
              <w:rPr>
                <w:rFonts w:hint="eastAsia" w:ascii="宋体" w:hAnsi="宋体" w:cs="宋体"/>
                <w:color w:val="000000" w:themeColor="text1"/>
                <w:sz w:val="24"/>
                <w:szCs w:val="22"/>
                <w14:textFill>
                  <w14:solidFill>
                    <w14:schemeClr w14:val="tx1"/>
                  </w14:solidFill>
                </w14:textFill>
              </w:rPr>
              <w:t>硬盘：250G固态硬盘+1T机械硬盘</w:t>
            </w:r>
          </w:p>
          <w:p w14:paraId="396D701B">
            <w:pPr>
              <w:keepNext w:val="0"/>
              <w:keepLines w:val="0"/>
              <w:suppressLineNumbers w:val="0"/>
              <w:spacing w:before="0" w:beforeAutospacing="0" w:after="0" w:afterAutospacing="0"/>
              <w:ind w:left="0" w:right="0"/>
              <w:rPr>
                <w:rFonts w:ascii="宋体" w:hAnsi="宋体" w:cs="宋体"/>
                <w:color w:val="000000" w:themeColor="text1"/>
                <w:sz w:val="24"/>
                <w:szCs w:val="22"/>
                <w14:textFill>
                  <w14:solidFill>
                    <w14:schemeClr w14:val="tx1"/>
                  </w14:solidFill>
                </w14:textFill>
              </w:rPr>
            </w:pPr>
            <w:r>
              <w:rPr>
                <w:rFonts w:hint="eastAsia" w:ascii="宋体" w:hAnsi="宋体" w:cs="宋体"/>
                <w:color w:val="000000" w:themeColor="text1"/>
                <w:sz w:val="24"/>
                <w:szCs w:val="22"/>
                <w14:textFill>
                  <w14:solidFill>
                    <w14:schemeClr w14:val="tx1"/>
                  </w14:solidFill>
                </w14:textFill>
              </w:rPr>
              <w:t>显卡：</w:t>
            </w:r>
            <w:r>
              <w:rPr>
                <w:rFonts w:hint="eastAsia" w:ascii="宋体" w:hAnsi="宋体" w:cs="宋体"/>
                <w:color w:val="000000" w:themeColor="text1"/>
                <w:sz w:val="24"/>
                <w:szCs w:val="22"/>
                <w:lang w:val="en-US" w:eastAsia="zh-CN"/>
                <w14:textFill>
                  <w14:solidFill>
                    <w14:schemeClr w14:val="tx1"/>
                  </w14:solidFill>
                </w14:textFill>
              </w:rPr>
              <w:t>12</w:t>
            </w:r>
            <w:r>
              <w:rPr>
                <w:rFonts w:hint="eastAsia" w:ascii="宋体" w:hAnsi="宋体" w:cs="宋体"/>
                <w:color w:val="000000" w:themeColor="text1"/>
                <w:sz w:val="24"/>
                <w:szCs w:val="22"/>
                <w14:textFill>
                  <w14:solidFill>
                    <w14:schemeClr w14:val="tx1"/>
                  </w14:solidFill>
                </w14:textFill>
              </w:rPr>
              <w:t>G独显</w:t>
            </w:r>
          </w:p>
          <w:p w14:paraId="2054F921">
            <w:pPr>
              <w:keepNext w:val="0"/>
              <w:keepLines w:val="0"/>
              <w:suppressLineNumbers w:val="0"/>
              <w:spacing w:before="0" w:beforeAutospacing="0" w:after="0" w:afterAutospacing="0"/>
              <w:ind w:left="0" w:right="0"/>
              <w:rPr>
                <w:rFonts w:ascii="宋体" w:hAnsi="宋体" w:cs="宋体"/>
                <w:color w:val="000000" w:themeColor="text1"/>
                <w:sz w:val="24"/>
                <w:szCs w:val="22"/>
                <w14:textFill>
                  <w14:solidFill>
                    <w14:schemeClr w14:val="tx1"/>
                  </w14:solidFill>
                </w14:textFill>
              </w:rPr>
            </w:pPr>
            <w:r>
              <w:rPr>
                <w:rFonts w:hint="eastAsia" w:ascii="宋体" w:hAnsi="宋体" w:cs="宋体"/>
                <w:color w:val="000000" w:themeColor="text1"/>
                <w:sz w:val="24"/>
                <w:szCs w:val="22"/>
                <w14:textFill>
                  <w14:solidFill>
                    <w14:schemeClr w14:val="tx1"/>
                  </w14:solidFill>
                </w14:textFill>
              </w:rPr>
              <w:t>显示器：</w:t>
            </w:r>
            <w:r>
              <w:rPr>
                <w:rFonts w:hint="eastAsia" w:ascii="宋体" w:hAnsi="宋体" w:cs="宋体"/>
                <w:color w:val="000000" w:themeColor="text1"/>
                <w:sz w:val="24"/>
                <w:szCs w:val="22"/>
                <w:lang w:val="en-US" w:eastAsia="zh-CN"/>
                <w14:textFill>
                  <w14:solidFill>
                    <w14:schemeClr w14:val="tx1"/>
                  </w14:solidFill>
                </w14:textFill>
              </w:rPr>
              <w:t>23.8</w:t>
            </w:r>
            <w:r>
              <w:rPr>
                <w:rFonts w:hint="eastAsia" w:ascii="宋体" w:hAnsi="宋体" w:cs="宋体"/>
                <w:color w:val="000000" w:themeColor="text1"/>
                <w:sz w:val="24"/>
                <w:szCs w:val="22"/>
                <w14:textFill>
                  <w14:solidFill>
                    <w14:schemeClr w14:val="tx1"/>
                  </w14:solidFill>
                </w14:textFill>
              </w:rPr>
              <w:t>英寸。</w:t>
            </w:r>
          </w:p>
          <w:p w14:paraId="71B8FF24">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w:t>
            </w:r>
            <w:r>
              <w:rPr>
                <w:rFonts w:hint="eastAsia" w:ascii="宋体" w:hAnsi="宋体" w:eastAsia="宋体" w:cs="宋体"/>
                <w:b/>
                <w:bCs/>
                <w:sz w:val="24"/>
                <w:szCs w:val="24"/>
                <w:highlight w:val="none"/>
              </w:rPr>
              <w:t>1</w:t>
            </w:r>
            <w:r>
              <w:rPr>
                <w:rFonts w:hint="eastAsia" w:ascii="宋体" w:hAnsi="宋体" w:cs="宋体"/>
                <w:b/>
                <w:bCs/>
                <w:sz w:val="24"/>
                <w:szCs w:val="24"/>
                <w:highlight w:val="none"/>
                <w:lang w:val="en-US" w:eastAsia="zh-CN"/>
              </w:rPr>
              <w:t>2.金课</w:t>
            </w:r>
            <w:r>
              <w:rPr>
                <w:rFonts w:hint="eastAsia" w:ascii="宋体" w:hAnsi="宋体" w:eastAsia="宋体" w:cs="宋体"/>
                <w:b/>
                <w:bCs/>
                <w:sz w:val="24"/>
                <w:szCs w:val="24"/>
                <w:highlight w:val="none"/>
                <w:lang w:val="en-US" w:eastAsia="zh-CN"/>
              </w:rPr>
              <w:t>管理平台</w:t>
            </w:r>
            <w:r>
              <w:rPr>
                <w:rFonts w:hint="eastAsia" w:ascii="宋体" w:hAnsi="宋体" w:eastAsia="宋体" w:cs="宋体"/>
                <w:b/>
                <w:bCs/>
                <w:sz w:val="24"/>
                <w:szCs w:val="24"/>
                <w:highlight w:val="none"/>
              </w:rPr>
              <w:t xml:space="preserve"> </w:t>
            </w:r>
          </w:p>
          <w:p w14:paraId="0530B2DD">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12.</w:t>
            </w:r>
            <w:r>
              <w:rPr>
                <w:rFonts w:hint="eastAsia" w:ascii="宋体" w:hAnsi="宋体" w:eastAsia="宋体" w:cs="宋体"/>
                <w:sz w:val="24"/>
                <w:szCs w:val="24"/>
                <w:lang w:val="en-US" w:eastAsia="zh-CN"/>
              </w:rPr>
              <w:t>1软件概述</w:t>
            </w:r>
          </w:p>
          <w:p w14:paraId="28805A76">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依据“</w:t>
            </w:r>
            <w:r>
              <w:rPr>
                <w:rFonts w:hint="eastAsia" w:ascii="宋体" w:hAnsi="宋体" w:cs="宋体"/>
                <w:sz w:val="24"/>
                <w:szCs w:val="24"/>
                <w:lang w:val="en-US" w:eastAsia="zh-CN"/>
              </w:rPr>
              <w:t>理实</w:t>
            </w:r>
            <w:r>
              <w:rPr>
                <w:rFonts w:hint="eastAsia" w:ascii="宋体" w:hAnsi="宋体" w:eastAsia="宋体" w:cs="宋体"/>
                <w:sz w:val="24"/>
                <w:szCs w:val="24"/>
                <w:lang w:val="en-US" w:eastAsia="zh-CN"/>
              </w:rPr>
              <w:t>一体化”的教学理念，设定课程章节和任务，能够进行线上理论教学、线上理论测试、线上仿真任务训练；教师可以根据教学需求，自由管理班级、自由发布课程、编辑课程；课程搭配知识图谱，和教学内容紧密关联；学生能够通过线上完成教师发布的课程任务，并自动生成报告。</w:t>
            </w:r>
          </w:p>
          <w:p w14:paraId="676DD43C">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可适用于自动化类、机电一体化类、电气工程及其自动化类、智能控制技术、机械制造与自动化、工业机器人技术等专业中的《PLC应用技术》、《传感器应用技术》、《机电控制技术》、《工业网络技术》、《工业自动化控制系统集成实训》、《机电一体化综合实训》、《WEB开发及应用》等核心课程的理论教学与实践教学。</w:t>
            </w:r>
          </w:p>
          <w:p w14:paraId="4D62863D">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12.2</w:t>
            </w:r>
            <w:r>
              <w:rPr>
                <w:rFonts w:hint="eastAsia" w:ascii="宋体" w:hAnsi="宋体" w:eastAsia="宋体" w:cs="宋体"/>
                <w:sz w:val="24"/>
                <w:szCs w:val="24"/>
                <w:lang w:val="en-US" w:eastAsia="zh-CN"/>
              </w:rPr>
              <w:t xml:space="preserve">基本指标 </w:t>
            </w:r>
          </w:p>
          <w:p w14:paraId="095B5F12">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（1）仿真任务与实际设备情况一致； </w:t>
            </w:r>
          </w:p>
          <w:p w14:paraId="1456FD51">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（2）软件运行稳定，维护方便； </w:t>
            </w:r>
          </w:p>
          <w:p w14:paraId="492BBF96">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（3）自动记载仿真操作过程； </w:t>
            </w:r>
          </w:p>
          <w:p w14:paraId="6CBCB73A">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（4）全中文界面提示； </w:t>
            </w:r>
          </w:p>
          <w:p w14:paraId="2D823D77">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（5）客户端利用原有实训室或机房电脑进行直接部署；提供云上或IDE机房的服务端能力。</w:t>
            </w:r>
          </w:p>
          <w:p w14:paraId="590AD30E">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（6）自动记载仿真操作过程，实现学生的过程评价考核功能，并可以依据数据进行AI评价，给出AI评价报告</w:t>
            </w:r>
          </w:p>
          <w:p w14:paraId="1DD41F5E">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（7）支持远程在线更新； </w:t>
            </w:r>
          </w:p>
          <w:p w14:paraId="1DE0FA06">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（8）配套课程需要提供相应的能力图谱；</w:t>
            </w:r>
          </w:p>
          <w:p w14:paraId="52B2D922">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▲12.3</w:t>
            </w:r>
            <w:r>
              <w:rPr>
                <w:rFonts w:hint="eastAsia" w:ascii="宋体" w:hAnsi="宋体" w:eastAsia="宋体" w:cs="宋体"/>
                <w:sz w:val="24"/>
                <w:szCs w:val="24"/>
                <w:lang w:val="en-US" w:eastAsia="zh-CN"/>
              </w:rPr>
              <w:t xml:space="preserve">配套课程内容 </w:t>
            </w:r>
          </w:p>
          <w:p w14:paraId="7F23C9E1">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要求</w:t>
            </w:r>
            <w:r>
              <w:rPr>
                <w:rFonts w:hint="eastAsia" w:ascii="宋体" w:hAnsi="宋体" w:eastAsia="宋体" w:cs="宋体"/>
                <w:sz w:val="24"/>
                <w:szCs w:val="24"/>
                <w:highlight w:val="none"/>
                <w:lang w:val="en-US" w:eastAsia="zh-CN"/>
              </w:rPr>
              <w:t>结合智能制造设备技术应用实训平台，</w:t>
            </w:r>
            <w:r>
              <w:rPr>
                <w:rFonts w:hint="eastAsia" w:ascii="宋体" w:hAnsi="宋体" w:eastAsia="宋体" w:cs="宋体"/>
                <w:sz w:val="24"/>
                <w:szCs w:val="24"/>
                <w:lang w:val="en-US" w:eastAsia="zh-CN"/>
              </w:rPr>
              <w:t>需满足但不限于以下课程：《智能制造设备技术应用》、《工业机器人应用》、《电气控制应用》、《西门子PLC 控制系统编程》、《工业网络智能控制与维护》。</w:t>
            </w:r>
          </w:p>
          <w:p w14:paraId="26309499">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《智能制造设备技术应用》课程中包含相应的教学视频、理论题库和仿真实训，满足硬件实训教学需求。针对设备平台需满足以下课程内容：</w:t>
            </w:r>
          </w:p>
          <w:p w14:paraId="276F426A">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（要求投标</w:t>
            </w:r>
            <w:r>
              <w:rPr>
                <w:rFonts w:hint="eastAsia" w:ascii="宋体" w:hAnsi="宋体" w:cs="宋体"/>
                <w:b/>
                <w:bCs/>
                <w:sz w:val="24"/>
                <w:szCs w:val="24"/>
                <w:lang w:val="en-US" w:eastAsia="zh-CN"/>
              </w:rPr>
              <w:t>文件内</w:t>
            </w:r>
            <w:r>
              <w:rPr>
                <w:rFonts w:hint="eastAsia" w:ascii="宋体" w:hAnsi="宋体" w:eastAsia="宋体" w:cs="宋体"/>
                <w:b/>
                <w:bCs/>
                <w:sz w:val="24"/>
                <w:szCs w:val="24"/>
                <w:lang w:val="en-US" w:eastAsia="zh-CN"/>
              </w:rPr>
              <w:t>提供智慧教学管理平台中《智能制造设备技术应用》课程内容视频截图）</w:t>
            </w:r>
          </w:p>
          <w:p w14:paraId="03A7D810">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w:t>
            </w:r>
            <w:r>
              <w:rPr>
                <w:rFonts w:hint="eastAsia" w:ascii="宋体" w:hAnsi="宋体" w:eastAsia="宋体" w:cs="宋体"/>
                <w:sz w:val="24"/>
                <w:szCs w:val="24"/>
                <w:lang w:val="en-US" w:eastAsia="zh-CN"/>
              </w:rPr>
              <w:t>1）设备介绍</w:t>
            </w:r>
          </w:p>
          <w:p w14:paraId="442BC215">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设备单元概述</w:t>
            </w:r>
          </w:p>
          <w:p w14:paraId="4D229FB9">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设备网络架构概述</w:t>
            </w:r>
          </w:p>
          <w:p w14:paraId="4CF32A44">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w:t>
            </w:r>
            <w:r>
              <w:rPr>
                <w:rFonts w:hint="eastAsia" w:ascii="宋体" w:hAnsi="宋体" w:eastAsia="宋体" w:cs="宋体"/>
                <w:sz w:val="24"/>
                <w:szCs w:val="24"/>
                <w:lang w:val="en-US" w:eastAsia="zh-CN"/>
              </w:rPr>
              <w:t>2）工业机器人技术应用</w:t>
            </w:r>
          </w:p>
          <w:p w14:paraId="0F54E84D">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工业机器人概述</w:t>
            </w:r>
          </w:p>
          <w:p w14:paraId="73289C89">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工业机器人基本操作</w:t>
            </w:r>
          </w:p>
          <w:p w14:paraId="6A27818D">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工业机器人参数配置</w:t>
            </w:r>
          </w:p>
          <w:p w14:paraId="4EC265D0">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工业机器人零点标定</w:t>
            </w:r>
          </w:p>
          <w:p w14:paraId="6581EB57">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工业机器人坐标系应用</w:t>
            </w:r>
          </w:p>
          <w:p w14:paraId="48DC99E0">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工业机器人指令应用</w:t>
            </w:r>
          </w:p>
          <w:p w14:paraId="045A6AFA">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工业机器人编程调试</w:t>
            </w:r>
          </w:p>
          <w:p w14:paraId="08B3A170">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工业机器人取放工具</w:t>
            </w:r>
          </w:p>
          <w:p w14:paraId="4711E728">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w:t>
            </w:r>
            <w:r>
              <w:rPr>
                <w:rFonts w:hint="eastAsia" w:ascii="宋体" w:hAnsi="宋体" w:eastAsia="宋体" w:cs="宋体"/>
                <w:sz w:val="24"/>
                <w:szCs w:val="24"/>
                <w:lang w:val="en-US" w:eastAsia="zh-CN"/>
              </w:rPr>
              <w:t>3）西门子PLC编程</w:t>
            </w:r>
          </w:p>
          <w:p w14:paraId="7BDF5345">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编程软件介绍</w:t>
            </w:r>
          </w:p>
          <w:p w14:paraId="68CDD743">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PLC基础指令解析</w:t>
            </w:r>
          </w:p>
          <w:p w14:paraId="5B6CFC02">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w:t>
            </w:r>
            <w:r>
              <w:rPr>
                <w:rFonts w:hint="eastAsia" w:ascii="宋体" w:hAnsi="宋体" w:eastAsia="宋体" w:cs="宋体"/>
                <w:sz w:val="24"/>
                <w:szCs w:val="24"/>
                <w:lang w:val="en-US" w:eastAsia="zh-CN"/>
              </w:rPr>
              <w:t>4）HMI人机界面设计</w:t>
            </w:r>
          </w:p>
          <w:p w14:paraId="512EC701">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HMI项目组态</w:t>
            </w:r>
          </w:p>
          <w:p w14:paraId="497E0C37">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HMI界面绘制</w:t>
            </w:r>
          </w:p>
          <w:p w14:paraId="7BEB3DDA">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w:t>
            </w:r>
            <w:r>
              <w:rPr>
                <w:rFonts w:hint="eastAsia" w:ascii="宋体" w:hAnsi="宋体" w:eastAsia="宋体" w:cs="宋体"/>
                <w:sz w:val="24"/>
                <w:szCs w:val="24"/>
                <w:lang w:val="en-US" w:eastAsia="zh-CN"/>
              </w:rPr>
              <w:t>5）工业机器人离线仿真技术应用</w:t>
            </w:r>
          </w:p>
          <w:p w14:paraId="58065807">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工业机器人取放工具仿真</w:t>
            </w:r>
          </w:p>
          <w:p w14:paraId="6077026D">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工业机器人基础涂胶仿真</w:t>
            </w:r>
          </w:p>
          <w:p w14:paraId="44509101">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工业机器人基础码垛仿真</w:t>
            </w:r>
          </w:p>
          <w:p w14:paraId="0C265964">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w:t>
            </w:r>
            <w:r>
              <w:rPr>
                <w:rFonts w:hint="eastAsia" w:ascii="宋体" w:hAnsi="宋体" w:eastAsia="宋体" w:cs="宋体"/>
                <w:sz w:val="24"/>
                <w:szCs w:val="24"/>
                <w:lang w:val="en-US" w:eastAsia="zh-CN"/>
              </w:rPr>
              <w:t>6） PLC通信技术应用</w:t>
            </w:r>
          </w:p>
          <w:p w14:paraId="52D3F782">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PLC与HMI通信技术应用</w:t>
            </w:r>
          </w:p>
          <w:p w14:paraId="67D985E4">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PLC与远程IO通信技术应用</w:t>
            </w:r>
          </w:p>
          <w:p w14:paraId="709B4F53">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PLC与工业机器人通信技术应用</w:t>
            </w:r>
          </w:p>
          <w:p w14:paraId="0D46C9B6">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PLC与RFID通信技术应用</w:t>
            </w:r>
          </w:p>
          <w:p w14:paraId="7F2659C1">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PLC与力矩传感器通信技术应用</w:t>
            </w:r>
          </w:p>
          <w:p w14:paraId="15A1D854">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PLC与电能表通信技术应用</w:t>
            </w:r>
          </w:p>
          <w:p w14:paraId="24D4EE3A">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w:t>
            </w:r>
            <w:r>
              <w:rPr>
                <w:rFonts w:hint="eastAsia" w:ascii="宋体" w:hAnsi="宋体" w:eastAsia="宋体" w:cs="宋体"/>
                <w:sz w:val="24"/>
                <w:szCs w:val="24"/>
                <w:lang w:val="en-US" w:eastAsia="zh-CN"/>
              </w:rPr>
              <w:t>7）视觉系统技术应用</w:t>
            </w:r>
          </w:p>
          <w:p w14:paraId="41811D26">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视觉系统概述</w:t>
            </w:r>
          </w:p>
          <w:p w14:paraId="3BA4192B">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VisionMaster软件介绍</w:t>
            </w:r>
          </w:p>
          <w:p w14:paraId="6439E831">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视觉系统像素坐标标定</w:t>
            </w:r>
          </w:p>
          <w:p w14:paraId="585BC0CA">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视觉系统与工业机器人通信技术应用</w:t>
            </w:r>
          </w:p>
          <w:p w14:paraId="6C5F4CB0">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视觉系统与PLC通信技术应用</w:t>
            </w:r>
          </w:p>
          <w:p w14:paraId="2798E770">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w:t>
            </w:r>
            <w:r>
              <w:rPr>
                <w:rFonts w:hint="eastAsia" w:ascii="宋体" w:hAnsi="宋体" w:eastAsia="宋体" w:cs="宋体"/>
                <w:sz w:val="24"/>
                <w:szCs w:val="24"/>
                <w:lang w:val="en-US" w:eastAsia="zh-CN"/>
              </w:rPr>
              <w:t>8）减速机装配单元</w:t>
            </w:r>
          </w:p>
          <w:p w14:paraId="01F01AA5">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减速机装配单元概述</w:t>
            </w:r>
          </w:p>
          <w:p w14:paraId="640B24AA">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工业机器人自动取放工具编程调试</w:t>
            </w:r>
          </w:p>
          <w:p w14:paraId="0DAFA9BD">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工业机器人自动取放齿轮编程调试</w:t>
            </w:r>
          </w:p>
          <w:p w14:paraId="46F37F7A">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减速机装配综合应用编程调试</w:t>
            </w:r>
          </w:p>
          <w:p w14:paraId="39AD7767">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w:t>
            </w:r>
            <w:r>
              <w:rPr>
                <w:rFonts w:hint="eastAsia" w:ascii="宋体" w:hAnsi="宋体" w:eastAsia="宋体" w:cs="宋体"/>
                <w:sz w:val="24"/>
                <w:szCs w:val="24"/>
                <w:lang w:val="en-US" w:eastAsia="zh-CN"/>
              </w:rPr>
              <w:t>9）RFID读写单元</w:t>
            </w:r>
          </w:p>
          <w:p w14:paraId="317D794C">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RFID读写单元概述</w:t>
            </w:r>
          </w:p>
          <w:p w14:paraId="7A088E0F">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工业机器人取放工件编程调试</w:t>
            </w:r>
          </w:p>
          <w:p w14:paraId="63281CDD">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工业机器人工件打磨编程调试</w:t>
            </w:r>
          </w:p>
          <w:p w14:paraId="33ED08CA">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RFID读写功能综合应用编程调试</w:t>
            </w:r>
          </w:p>
          <w:p w14:paraId="63F11B4A">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w:t>
            </w:r>
            <w:r>
              <w:rPr>
                <w:rFonts w:hint="eastAsia" w:ascii="宋体" w:hAnsi="宋体" w:eastAsia="宋体" w:cs="宋体"/>
                <w:sz w:val="24"/>
                <w:szCs w:val="24"/>
                <w:lang w:val="en-US" w:eastAsia="zh-CN"/>
              </w:rPr>
              <w:t>10）动态追踪单元</w:t>
            </w:r>
          </w:p>
          <w:p w14:paraId="1F991F12">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动态追踪单元概述</w:t>
            </w:r>
          </w:p>
          <w:p w14:paraId="2909A042">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工业机器人动态追踪参数配置</w:t>
            </w:r>
          </w:p>
          <w:p w14:paraId="322CD039">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工业机器人动态追踪编程调试</w:t>
            </w:r>
          </w:p>
          <w:p w14:paraId="147D566B">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工业机器人动态追踪综合应用编程调试</w:t>
            </w:r>
          </w:p>
          <w:p w14:paraId="7691B722">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w:t>
            </w:r>
            <w:r>
              <w:rPr>
                <w:rFonts w:hint="eastAsia" w:ascii="宋体" w:hAnsi="宋体" w:eastAsia="宋体" w:cs="宋体"/>
                <w:sz w:val="24"/>
                <w:szCs w:val="24"/>
                <w:lang w:val="en-US" w:eastAsia="zh-CN"/>
              </w:rPr>
              <w:t>11）涂胶单元</w:t>
            </w:r>
          </w:p>
          <w:p w14:paraId="5E77E8FC">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涂胶单元概述</w:t>
            </w:r>
          </w:p>
          <w:p w14:paraId="00F04191">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工业机器人基础涂胶编程调试</w:t>
            </w:r>
          </w:p>
          <w:p w14:paraId="09ABDACE">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工业机器人定制涂胶编程调试</w:t>
            </w:r>
          </w:p>
          <w:p w14:paraId="42B5AA79">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w:t>
            </w:r>
            <w:r>
              <w:rPr>
                <w:rFonts w:hint="eastAsia" w:ascii="宋体" w:hAnsi="宋体" w:eastAsia="宋体" w:cs="宋体"/>
                <w:sz w:val="24"/>
                <w:szCs w:val="24"/>
                <w:lang w:val="en-US" w:eastAsia="zh-CN"/>
              </w:rPr>
              <w:t>12）码垛单元</w:t>
            </w:r>
          </w:p>
          <w:p w14:paraId="246B5897">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码垛单元概述</w:t>
            </w:r>
          </w:p>
          <w:p w14:paraId="3EAA8429">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工业机器人基础码垛编程调试</w:t>
            </w:r>
          </w:p>
          <w:p w14:paraId="0C133141">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工业机器人定制码垛编程调试</w:t>
            </w:r>
          </w:p>
          <w:p w14:paraId="0E92F8EC">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w:t>
            </w:r>
            <w:r>
              <w:rPr>
                <w:rFonts w:hint="eastAsia" w:ascii="宋体" w:hAnsi="宋体" w:eastAsia="宋体" w:cs="宋体"/>
                <w:sz w:val="24"/>
                <w:szCs w:val="24"/>
                <w:lang w:val="en-US" w:eastAsia="zh-CN"/>
              </w:rPr>
              <w:t>13）礼品包装单元</w:t>
            </w:r>
          </w:p>
          <w:p w14:paraId="44753B54">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礼品包装单元概述</w:t>
            </w:r>
          </w:p>
          <w:p w14:paraId="7A9E2A3A">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礼品盒供料任务编程调试</w:t>
            </w:r>
          </w:p>
          <w:p w14:paraId="618FB22C">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礼品盒传输任务编程调试</w:t>
            </w:r>
          </w:p>
          <w:p w14:paraId="4067A443">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礼品盒颜色、材质检测任务编程调试</w:t>
            </w:r>
          </w:p>
          <w:p w14:paraId="47432B5C">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礼品包装综合应用编程调试</w:t>
            </w:r>
          </w:p>
          <w:p w14:paraId="17D1C877">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w:t>
            </w:r>
            <w:r>
              <w:rPr>
                <w:rFonts w:hint="eastAsia" w:ascii="宋体" w:hAnsi="宋体" w:eastAsia="宋体" w:cs="宋体"/>
                <w:sz w:val="24"/>
                <w:szCs w:val="24"/>
                <w:lang w:val="en-US" w:eastAsia="zh-CN"/>
              </w:rPr>
              <w:t>14）异形件装配单元</w:t>
            </w:r>
          </w:p>
          <w:p w14:paraId="1CE4AFB4">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异形件装配单元概述</w:t>
            </w:r>
          </w:p>
          <w:p w14:paraId="296D7D4E">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异形件装配检测模块伸缩气缸运动编程调试</w:t>
            </w:r>
          </w:p>
          <w:p w14:paraId="20EF5B73">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异形件装配检测模块升降气缸运动编程调试</w:t>
            </w:r>
          </w:p>
          <w:p w14:paraId="54C6B479">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异形件装配检测模块自动检测编程调试</w:t>
            </w:r>
          </w:p>
          <w:p w14:paraId="4EB9CCF4">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异形件装配检测模块个性化定制检测编程调试</w:t>
            </w:r>
          </w:p>
          <w:p w14:paraId="401558C2">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工业机器人单工位装配任务编程调试</w:t>
            </w:r>
          </w:p>
          <w:p w14:paraId="6AB24D49">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工业机器人单工位个性化定制装配任务编程调试</w:t>
            </w:r>
          </w:p>
          <w:p w14:paraId="0BF6E10C">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12.4</w:t>
            </w:r>
            <w:r>
              <w:rPr>
                <w:rFonts w:hint="eastAsia" w:ascii="宋体" w:hAnsi="宋体" w:eastAsia="宋体" w:cs="宋体"/>
                <w:sz w:val="24"/>
                <w:szCs w:val="24"/>
                <w:highlight w:val="none"/>
                <w:lang w:val="en-US" w:eastAsia="zh-CN"/>
              </w:rPr>
              <w:t>软件功能指标</w:t>
            </w:r>
          </w:p>
          <w:p w14:paraId="36BC0EB2">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 xml:space="preserve">.1平台应支持教师、学生、管理员等以多角色权限登录； </w:t>
            </w:r>
          </w:p>
          <w:p w14:paraId="13667C60">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.2用户可通过用户名和手机号登录平台；</w:t>
            </w:r>
          </w:p>
          <w:p w14:paraId="5AE71E51">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 xml:space="preserve">.3具备用户后台管理管理功能，管理员可以添加、修改、删除角色信息，进行角色授权； </w:t>
            </w:r>
          </w:p>
          <w:p w14:paraId="28763BF5">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.4用户均具备个人中心版块，能用于显示及修改个人信息；</w:t>
            </w:r>
          </w:p>
          <w:p w14:paraId="4AD67DB2">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.5学生端功能指标</w:t>
            </w:r>
          </w:p>
          <w:p w14:paraId="663AEB18">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1.课程学习：学生可以通过教师发布的任务进行自我练习，任务包含情景引入、任务目标、知识准备、理论测验、安全学习、跟我学、独立做、创新拓；</w:t>
            </w:r>
          </w:p>
          <w:p w14:paraId="6033B6BB">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2.仿真操作客户端软件</w:t>
            </w:r>
          </w:p>
          <w:p w14:paraId="13B9450F">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1）包含教学视频、任务目标、设置、更新报告、提交报告、新手指引、开始评分等功能</w:t>
            </w:r>
          </w:p>
          <w:p w14:paraId="5EED0A5B">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2）采用图文提示、视频教学的方式，方便学生跟随练习。</w:t>
            </w:r>
          </w:p>
          <w:p w14:paraId="4C17F60F">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3）教学视频可以播放、暂停、进度条控制、窗口置顶/取消置顶。</w:t>
            </w:r>
          </w:p>
          <w:p w14:paraId="39615ECA">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该仿真客户端软件需要提供软件著作权证明文件。</w:t>
            </w:r>
          </w:p>
          <w:p w14:paraId="5176110D">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3.知识图谱：</w:t>
            </w:r>
          </w:p>
          <w:p w14:paraId="0C67FA2C">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1）可以切换知识图谱状态来显示任务进度，进度以水球形式展现，并以绿色、蓝色、黄色等显著颜色区分进度</w:t>
            </w:r>
          </w:p>
          <w:p w14:paraId="381959BC">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2）可以点击单个节点，显示节点的资料和实训任务，并能够跳转到相应实训任务</w:t>
            </w:r>
          </w:p>
          <w:p w14:paraId="2E44C0AC">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.6教师端功能指标</w:t>
            </w:r>
          </w:p>
          <w:p w14:paraId="56DE8B63">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1.课程管理：能够编辑课程的章节目录，并把任务发布到不同班级</w:t>
            </w:r>
          </w:p>
          <w:p w14:paraId="6B885CAD">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2.班级管理：支持创建班级、添加学生、调班和信息变更等操作；</w:t>
            </w:r>
          </w:p>
          <w:p w14:paraId="53081874">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3.教学团队：课程负责人能添加教师、移除教师</w:t>
            </w:r>
          </w:p>
          <w:p w14:paraId="3F2907A0">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4.资源管理：提供上传资源功能按钮</w:t>
            </w:r>
          </w:p>
          <w:p w14:paraId="626F033B">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2）上传资源功能包含标题名称、资源类型、三级技术分类、标签、描述</w:t>
            </w:r>
          </w:p>
          <w:p w14:paraId="44B65240">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3）图文资源可以上传jpg、png、gif、pdf、docx、pptx、xlsx格式文件</w:t>
            </w:r>
          </w:p>
          <w:p w14:paraId="647505DD">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4）视频资源可以上传MP4、AVI、MOV、wmv、swf格式文件</w:t>
            </w:r>
          </w:p>
          <w:p w14:paraId="5B11B4E8">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5.报告审阅</w:t>
            </w:r>
          </w:p>
          <w:p w14:paraId="4CC1BBA0">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1）报告包含任务准备、跟我学、独立做、创新拓四个模块</w:t>
            </w:r>
          </w:p>
          <w:p w14:paraId="6AD7482D">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2）能够生成AI分析报告，包含任务维度评估、详细指标分析、AI分析结论、总结与建议。</w:t>
            </w:r>
          </w:p>
          <w:p w14:paraId="05EC599E">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w:t>
            </w:r>
            <w:r>
              <w:rPr>
                <w:rFonts w:hint="eastAsia" w:ascii="宋体" w:hAnsi="宋体" w:eastAsia="宋体" w:cs="宋体"/>
                <w:sz w:val="24"/>
                <w:szCs w:val="24"/>
                <w:lang w:val="en-US" w:eastAsia="zh-CN"/>
              </w:rPr>
              <w:t>6.知识图谱</w:t>
            </w:r>
          </w:p>
          <w:p w14:paraId="30421BBF">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1）教师可以对知识图谱进行另存</w:t>
            </w:r>
          </w:p>
          <w:p w14:paraId="0E10CEFB">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2）可以把图谱发布到不同的班级</w:t>
            </w:r>
          </w:p>
          <w:p w14:paraId="210BEFF0">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b/>
                <w:bCs/>
                <w:szCs w:val="22"/>
                <w:highlight w:val="none"/>
                <w:lang w:val="en-US" w:eastAsia="zh-CN"/>
              </w:rPr>
            </w:pPr>
            <w:r>
              <w:rPr>
                <w:rFonts w:hint="eastAsia" w:ascii="宋体" w:hAnsi="宋体" w:cs="宋体"/>
                <w:b/>
                <w:bCs/>
                <w:sz w:val="24"/>
                <w:szCs w:val="24"/>
                <w:highlight w:val="none"/>
                <w:lang w:val="en-US" w:eastAsia="zh-CN"/>
              </w:rPr>
              <w:t>要求投标文件中</w:t>
            </w:r>
            <w:r>
              <w:rPr>
                <w:rFonts w:hint="eastAsia" w:ascii="宋体" w:hAnsi="宋体" w:eastAsia="宋体" w:cs="宋体"/>
                <w:b/>
                <w:bCs/>
                <w:sz w:val="24"/>
                <w:szCs w:val="24"/>
                <w:highlight w:val="none"/>
                <w:lang w:val="en-US" w:eastAsia="zh-CN"/>
              </w:rPr>
              <w:t>教师端和学生端的所有功能需要提供截图证明。</w:t>
            </w:r>
          </w:p>
          <w:p w14:paraId="15CEE5BF">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b/>
                <w:bCs/>
                <w:sz w:val="24"/>
                <w:szCs w:val="24"/>
                <w:highlight w:val="none"/>
              </w:rPr>
            </w:pPr>
            <w:r>
              <w:rPr>
                <w:rFonts w:hint="eastAsia" w:asciiTheme="minorEastAsia" w:hAnsiTheme="minorEastAsia" w:eastAsiaTheme="minorEastAsia" w:cstheme="minorEastAsia"/>
                <w:b w:val="0"/>
                <w:color w:val="auto"/>
                <w:sz w:val="24"/>
                <w:szCs w:val="24"/>
                <w:highlight w:val="none"/>
                <w:u w:val="none"/>
                <w:lang w:eastAsia="zh-CN"/>
              </w:rPr>
              <w:t>▲</w:t>
            </w:r>
            <w:r>
              <w:rPr>
                <w:rFonts w:hint="eastAsia" w:ascii="宋体" w:hAnsi="宋体" w:cs="宋体"/>
                <w:b/>
                <w:bCs/>
                <w:sz w:val="24"/>
                <w:szCs w:val="24"/>
                <w:highlight w:val="none"/>
                <w:lang w:val="en-US" w:eastAsia="zh-CN"/>
              </w:rPr>
              <w:t>13.</w:t>
            </w:r>
            <w:r>
              <w:rPr>
                <w:rFonts w:hint="eastAsia" w:ascii="宋体" w:hAnsi="宋体" w:eastAsia="宋体" w:cs="宋体"/>
                <w:b/>
                <w:bCs/>
                <w:sz w:val="24"/>
                <w:szCs w:val="24"/>
                <w:highlight w:val="none"/>
              </w:rPr>
              <w:t>工业机器人虚拟拆装训练仿真系统</w:t>
            </w:r>
          </w:p>
          <w:p w14:paraId="0249CBC3">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sz w:val="24"/>
                <w:szCs w:val="24"/>
                <w:highlight w:val="none"/>
              </w:rPr>
              <w:t>1）工业机器人虚拟拆装训练仿真系统：</w:t>
            </w:r>
          </w:p>
          <w:p w14:paraId="7E38FD40">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用3D技术与交互式动画相结合的方式，仿真拆装工业机器人机械结构，通过对机器人的3D模拟仿真拆装训练，可以在线将每个轴拆卸成独立的零部件，让学生掌握工业机器人的硬件组成、机器人结构分析、机器人电机安装、RV减速器、谐波减速器安装等机器人安装技能。</w:t>
            </w:r>
          </w:p>
          <w:p w14:paraId="2709478C">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（2）装配模式中的随机性：</w:t>
            </w:r>
          </w:p>
          <w:p w14:paraId="5DFDA76A">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本系统装配模式中，每次点击进入装配场景后，桌面上散落的各种零件，其位置、角度均不同。通过这种随机机制，可以更好的训练学员进行装配。</w:t>
            </w:r>
          </w:p>
          <w:p w14:paraId="78FB2CD5">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（3）智能拆装：</w:t>
            </w:r>
          </w:p>
          <w:p w14:paraId="7315FC49">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系统设有智能拆装助手，在学员还没有完全掌握工业机器人的拆装顺序、步骤时，只需通过简单的点击操作便可以实现分步式拆装、自动拆装、规定步序拆装等操作，教师可用此功能作为教学示教，学生利用此功能进行自主学习。</w:t>
            </w:r>
          </w:p>
          <w:p w14:paraId="2D1B71DE">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（4）全方位零件展示方式：</w:t>
            </w:r>
          </w:p>
          <w:p w14:paraId="1941E850">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本系统以3D形式展示零件，设有零件视窗，零件视窗内可拖动零件实现360度全方位交互展示。</w:t>
            </w:r>
          </w:p>
          <w:p w14:paraId="56C66A89">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（5）零件视察显示：</w:t>
            </w:r>
          </w:p>
          <w:p w14:paraId="44E50798">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鼠标移动到零件上的时候，零件会以高亮标识出示零件的名称、轮廓，方便识别。</w:t>
            </w:r>
          </w:p>
          <w:p w14:paraId="0FD6EAE0">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（6）摄像机位置追踪：</w:t>
            </w:r>
          </w:p>
          <w:p w14:paraId="40A485C8">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当鼠标点击某个零件的时候，摄像机会平滑运动过度到该零件位置，操作简单。</w:t>
            </w:r>
          </w:p>
          <w:p w14:paraId="5E6A685F">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（7）场景切换：</w:t>
            </w:r>
          </w:p>
          <w:p w14:paraId="29122356">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本系统内设简易和仿真两种场景模式供用户选择切换，仿真场景以实际工业机器人理实一体化教室为模型，设有理论学习区、讨论区、装配区、资料区等不同区域，给学生以真实学习环境。</w:t>
            </w:r>
          </w:p>
          <w:p w14:paraId="6ED74F9C">
            <w:pPr>
              <w:keepNext w:val="0"/>
              <w:keepLines w:val="0"/>
              <w:pageBreakBefore w:val="0"/>
              <w:numPr>
                <w:ilvl w:val="0"/>
                <w:numId w:val="2"/>
              </w:numPr>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跨平台：本系统兼容Android、PC平台。</w:t>
            </w:r>
          </w:p>
          <w:p w14:paraId="2096048B">
            <w:pPr>
              <w:pStyle w:val="6"/>
              <w:keepNext w:val="0"/>
              <w:keepLines w:val="0"/>
              <w:suppressLineNumbers w:val="0"/>
              <w:spacing w:before="0" w:beforeAutospacing="0" w:after="0" w:afterAutospacing="0"/>
              <w:ind w:left="0" w:right="0"/>
              <w:jc w:val="left"/>
              <w:rPr>
                <w:rFonts w:hint="default" w:ascii="宋体" w:hAnsi="宋体" w:eastAsia="宋体" w:cs="宋体"/>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spacing w:val="0"/>
                <w:sz w:val="24"/>
                <w:szCs w:val="24"/>
                <w:highlight w:val="none"/>
                <w:lang w:val="en-US" w:eastAsia="zh-CN" w:bidi="ar-SA"/>
              </w:rPr>
              <w:t>要求投标文件中提供以上所述模块虚拟拆装训练仿真系统功能截图。</w:t>
            </w:r>
            <w:r>
              <w:rPr>
                <w:rFonts w:hint="eastAsia" w:ascii="宋体" w:hAnsi="宋体" w:eastAsia="宋体" w:cs="宋体"/>
                <w:b/>
                <w:bCs/>
                <w:color w:val="auto"/>
                <w:kern w:val="2"/>
                <w:sz w:val="24"/>
                <w:szCs w:val="24"/>
                <w:highlight w:val="none"/>
                <w:lang w:val="en-US" w:eastAsia="zh-CN" w:bidi="ar-SA"/>
              </w:rPr>
              <w:t>为保障所供软件不侵犯第三方软件著作权、专利权或其它所有权，要求供应商具有虚拟拆装仿真系统软件著作权登记证书所有权，提供证明材料。</w:t>
            </w:r>
          </w:p>
          <w:p w14:paraId="67DD7054">
            <w:pPr>
              <w:pStyle w:val="6"/>
              <w:keepNext w:val="0"/>
              <w:keepLines w:val="0"/>
              <w:pageBreakBefore w:val="0"/>
              <w:suppressLineNumbers w:val="0"/>
              <w:kinsoku/>
              <w:wordWrap/>
              <w:overflowPunct/>
              <w:topLinePunct w:val="0"/>
              <w:bidi w:val="0"/>
              <w:adjustRightInd/>
              <w:spacing w:before="0" w:beforeAutospacing="0" w:after="0" w:afterAutospacing="0" w:line="240" w:lineRule="auto"/>
              <w:ind w:left="0" w:right="0"/>
              <w:jc w:val="lef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w:t>
            </w:r>
            <w:r>
              <w:rPr>
                <w:rFonts w:hint="eastAsia" w:ascii="宋体" w:hAnsi="宋体" w:cs="宋体"/>
                <w:b/>
                <w:bCs/>
                <w:sz w:val="24"/>
                <w:szCs w:val="24"/>
                <w:highlight w:val="none"/>
                <w:lang w:val="en-US" w:eastAsia="zh-CN"/>
              </w:rPr>
              <w:t>4.</w:t>
            </w:r>
            <w:r>
              <w:rPr>
                <w:rFonts w:hint="eastAsia" w:ascii="宋体" w:hAnsi="宋体" w:eastAsia="宋体" w:cs="宋体"/>
                <w:b/>
                <w:bCs/>
                <w:sz w:val="24"/>
                <w:szCs w:val="24"/>
                <w:highlight w:val="none"/>
                <w:lang w:val="en-US" w:eastAsia="zh-CN"/>
              </w:rPr>
              <w:t>数字孪生</w:t>
            </w:r>
          </w:p>
          <w:p w14:paraId="55FD2078">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应支持机械、电气、自动化多学科协同并行的设计方法，可集成上游和下游工程领域，包括需求管理、机械设计、电气设计以及软件/ 自动化工程，使这些学科能够同时工作， 专注于包括机械部件、传感器、驱动器、PLC 程序设计和运动控制的设计。该平台可实现创新性的设计技术， 帮助自动化设备设计人员满足日益提高的要求，不断提高自动化设备的生产效率、缩短设计周期。</w:t>
            </w:r>
          </w:p>
          <w:p w14:paraId="0441F0F1">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数字化孪生软件须具有以下功能：</w:t>
            </w:r>
          </w:p>
          <w:p w14:paraId="7167A15B">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1）CAD导入：可方便地导入各种主流CAD格式的数据，包括IGES、STEP、NX、JT、ProE、DXF及CATIA等。</w:t>
            </w:r>
          </w:p>
          <w:p w14:paraId="5011FB52">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干涉检查：要求带有干涉检查功能，可避免设备碰撞造成的严重损失。选定检测对象后，软件可自动监测并显示程序执行时这些对象是否会发生干涉。</w:t>
            </w:r>
          </w:p>
          <w:p w14:paraId="7984B2D5">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2）自动路径生成：通过干涉检查，便可自动生成跟踪加工曲线所需要的机器人位置（路径）</w:t>
            </w:r>
          </w:p>
          <w:p w14:paraId="7A608DA3">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3）支持多种工艺：支持多种工艺仿真，如点焊、弧焊、激光焊、铆接、装配、包装、搬运、去毛倒刺、涂胶、抛光、喷涂、滚边等</w:t>
            </w:r>
          </w:p>
          <w:p w14:paraId="578353FD">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4）支持虚拟传感器：可以进行带有虚拟传感器的现实自动化设计。</w:t>
            </w:r>
          </w:p>
          <w:p w14:paraId="680679B1">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可达性验证：用户可通过该功能任意移动机器人或工件，直到所有位置均可到达，在数分钟之内便可完成工作单元平面布置验证和优化。</w:t>
            </w:r>
          </w:p>
          <w:p w14:paraId="3A4FBB01">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5）PLC虚实连接：通过OPC DA、OPC UA服务器或者PLCSIM Advanced软件，可以轻松得与PLC通信。其中PLCSIM Advanced所连接的PLC为软件生成的虚拟PLC。</w:t>
            </w:r>
          </w:p>
          <w:p w14:paraId="21A86CBF">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6）机器人程序下载：通过仿真验证后，可以将机器人程序导出，并下载到机器人中。</w:t>
            </w:r>
          </w:p>
          <w:p w14:paraId="6DB0740C">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7）AGV仿真验证：AGV仿真验证、优化运动路径防止干涉、保证安全生产用虚拟调试技术加速现场自动化实施，验证AGV、机器人、工业设备通讯和控制逻辑，验证机群规划。</w:t>
            </w:r>
          </w:p>
          <w:p w14:paraId="727E855B">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8）VR交互：VR交互沉浸式体验，支持虚拟调试远程协作。</w:t>
            </w:r>
          </w:p>
          <w:p w14:paraId="0FC589C3">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节拍计算与优化：软件在仿真环境下可以估算并且生成生产节拍，依据机器人运动速度、工艺因素和外围设备的运行时间进行节拍估算，然后通过优化机器人的运动轨迹来优化节拍、提高效率。通过RCS接口，可以获得更精确的工作节拍。</w:t>
            </w:r>
          </w:p>
          <w:p w14:paraId="06C09958">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10）连接软硬件：实时连接软硬件实现数字化双胞胎，机器人虚拟工艺验证避免产品和设备损失。</w:t>
            </w:r>
          </w:p>
          <w:p w14:paraId="1844A4A3">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11）配套软件：该软件制造商须拥有“三维设计、分析、加工（CAD／CAE／CAM软件）”的软件产品，便于学校利用三维软件产品搭建虚拟环境，实现使用PLC仿真系统控制生产过程的虚拟调试；该软件产品在设计方面：如级进模设计、人机工程、电极设计、一体化设计方案、船舶结构细节设计、焊接基础结构设计、电缆布线、注塑、结构、工程模具设计；仿真设计方面；如流体、静力学、动力学、运动、高级热、空间热、电子系统冷却分析、模拟、分析；加工方面：如三轴、四轴、五轴、叶轮五轴联动；四轴线切割加工能力以及开放的后置处理程序方面都具备处置调试能力。</w:t>
            </w:r>
          </w:p>
          <w:p w14:paraId="2751BBCA">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12）模型仿真分析：可以根据模型仿真的结果用甘特图来显示生产计划,应包括生产计划的时间顺序,资源使用的时间序列。从而可以分析资源的占用情况,生产计划安排的合理性。</w:t>
            </w:r>
          </w:p>
          <w:p w14:paraId="5847E84D">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13）能够与三维软件无缝集成：可读取 JT 轻量化模型数据,实现工厂设备的三维可视化。</w:t>
            </w:r>
          </w:p>
          <w:p w14:paraId="1EEEEE7F">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14）能够完成电焊工艺设计和离线编程：能够输出主流机器(ABB/KUKA/FANUC)可识别的离线程序碰撞。</w:t>
            </w:r>
          </w:p>
          <w:p w14:paraId="03F7C995">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15）人机工程：该系统对生产过程中的人因工程分析，通过参照标准人体动作库对人体视线、部位姿态、工具操作、工作运动空间等分析，实现工作中人员舒适度分析、疲劳强度分析、生产安全性分析、关键操作力量分析等深入量化分析，准确计算人员操作时间和效率， 分析人员工作以及人机协同工作的效率和安全性。</w:t>
            </w:r>
          </w:p>
          <w:p w14:paraId="62A5D276">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16）语言切换：该软件应支持中文、英文、德文、日文等多种软件语言。</w:t>
            </w:r>
          </w:p>
          <w:p w14:paraId="670B2B26">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b/>
                <w:bCs/>
                <w:sz w:val="24"/>
                <w:szCs w:val="24"/>
                <w:highlight w:val="none"/>
                <w:lang w:val="en-US" w:eastAsia="zh-CN"/>
              </w:rPr>
            </w:pPr>
            <w:r>
              <w:rPr>
                <w:rFonts w:hint="eastAsia" w:asciiTheme="minorEastAsia" w:hAnsiTheme="minorEastAsia" w:eastAsiaTheme="minorEastAsia" w:cstheme="minorEastAsia"/>
                <w:b w:val="0"/>
                <w:bCs/>
                <w:sz w:val="24"/>
                <w:szCs w:val="24"/>
                <w:highlight w:val="none"/>
              </w:rPr>
              <w:t>▲</w:t>
            </w:r>
            <w:r>
              <w:rPr>
                <w:rFonts w:hint="eastAsia" w:ascii="宋体" w:hAnsi="宋体" w:cs="宋体"/>
                <w:b/>
                <w:bCs/>
                <w:sz w:val="24"/>
                <w:szCs w:val="24"/>
                <w:highlight w:val="none"/>
                <w:lang w:val="en-US" w:eastAsia="zh-CN"/>
              </w:rPr>
              <w:t>15.</w:t>
            </w:r>
            <w:r>
              <w:rPr>
                <w:rFonts w:hint="eastAsia" w:ascii="宋体" w:hAnsi="宋体" w:cs="宋体"/>
                <w:b/>
                <w:color w:val="000000" w:themeColor="text1"/>
                <w:sz w:val="24"/>
                <w:szCs w:val="24"/>
                <w14:textFill>
                  <w14:solidFill>
                    <w14:schemeClr w14:val="tx1"/>
                  </w14:solidFill>
                </w14:textFill>
              </w:rPr>
              <w:t>运动控制一键调试软件</w:t>
            </w:r>
          </w:p>
          <w:p w14:paraId="22B98830">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jc w:val="left"/>
              <w:textAlignment w:val="auto"/>
              <w:rPr>
                <w:rFonts w:ascii="宋体" w:hAnsi="宋体" w:cs="宋体"/>
                <w:bCs/>
                <w:sz w:val="24"/>
                <w:szCs w:val="24"/>
              </w:rPr>
            </w:pPr>
            <w:r>
              <w:rPr>
                <w:rFonts w:hint="eastAsia" w:ascii="宋体" w:hAnsi="宋体" w:cs="宋体"/>
                <w:bCs/>
                <w:sz w:val="24"/>
                <w:szCs w:val="24"/>
              </w:rPr>
              <w:t>具备以下功能：</w:t>
            </w:r>
          </w:p>
          <w:p w14:paraId="16F46A8F">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jc w:val="left"/>
              <w:textAlignment w:val="auto"/>
              <w:rPr>
                <w:rFonts w:ascii="宋体" w:hAnsi="宋体" w:cs="宋体"/>
                <w:bCs/>
                <w:sz w:val="24"/>
                <w:szCs w:val="24"/>
              </w:rPr>
            </w:pPr>
            <w:r>
              <w:rPr>
                <w:rFonts w:hint="eastAsia" w:ascii="宋体" w:hAnsi="宋体" w:cs="宋体"/>
                <w:bCs/>
                <w:sz w:val="24"/>
                <w:szCs w:val="24"/>
                <w:lang w:eastAsia="zh-CN"/>
              </w:rPr>
              <w:t>（</w:t>
            </w:r>
            <w:r>
              <w:rPr>
                <w:rFonts w:hint="eastAsia" w:ascii="宋体" w:hAnsi="宋体" w:cs="宋体"/>
                <w:bCs/>
                <w:sz w:val="24"/>
                <w:szCs w:val="24"/>
                <w:lang w:val="en-US" w:eastAsia="zh-CN"/>
              </w:rPr>
              <w:t>1</w:t>
            </w:r>
            <w:r>
              <w:rPr>
                <w:rFonts w:hint="eastAsia" w:ascii="宋体" w:hAnsi="宋体" w:cs="宋体"/>
                <w:bCs/>
                <w:sz w:val="24"/>
                <w:szCs w:val="24"/>
                <w:lang w:eastAsia="zh-CN"/>
              </w:rPr>
              <w:t>）</w:t>
            </w:r>
            <w:r>
              <w:rPr>
                <w:rFonts w:hint="eastAsia" w:ascii="宋体" w:hAnsi="宋体" w:cs="宋体"/>
                <w:bCs/>
                <w:sz w:val="24"/>
                <w:szCs w:val="24"/>
              </w:rPr>
              <w:t>软件要求：</w:t>
            </w:r>
          </w:p>
          <w:p w14:paraId="73AF08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w:t>
            </w:r>
            <w:r>
              <w:rPr>
                <w:rFonts w:ascii="宋体" w:hAnsi="宋体" w:cs="宋体"/>
                <w:sz w:val="24"/>
                <w:szCs w:val="24"/>
              </w:rPr>
              <w:t>设备制造企业、集成商等利用数字设计手段减少机械与电气的设计周期、利用大数据分析缩短运动控制产品涉及的样机调试时间，从而加快产品上市时间、满足设备柔性化生产等方面的指标，需要对机械设备驱动系统进行性能优化和快速调试。在运动控制中，要使得机械设备完全按照用户预设的运动轨迹和运动参数进行运动，驱动系统对于电机和机械负载的参数设置尤为重要，其参数设置的准确性直接影响到设备的整体性能和所生产产品的质量。</w:t>
            </w:r>
          </w:p>
          <w:p w14:paraId="3E40B8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）设备的最终使用企业，根据客户合同和生产运转方面的需求，设备到位后，用最少的时间进行调试，从而缩减试运行所需消耗的时间，以及更加关注设备运行情况利用率的客观数据。</w:t>
            </w:r>
          </w:p>
          <w:p w14:paraId="7D1F0E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ascii="宋体" w:hAnsi="宋体" w:cs="宋体"/>
                <w:sz w:val="24"/>
                <w:szCs w:val="24"/>
              </w:rPr>
            </w:pPr>
            <w:r>
              <w:rPr>
                <w:rFonts w:hint="eastAsia"/>
                <w:spacing w:val="-2"/>
                <w:sz w:val="24"/>
                <w:szCs w:val="24"/>
                <w:lang w:val="en-US" w:eastAsia="zh-CN"/>
              </w:rPr>
              <w:t>3</w:t>
            </w:r>
            <w:r>
              <w:rPr>
                <w:rFonts w:hint="eastAsia" w:ascii="宋体" w:hAnsi="宋体" w:cs="宋体"/>
                <w:sz w:val="24"/>
                <w:szCs w:val="24"/>
              </w:rPr>
              <w:t>)</w:t>
            </w:r>
            <w:r>
              <w:rPr>
                <w:rFonts w:hint="eastAsia"/>
                <w:sz w:val="24"/>
                <w:szCs w:val="24"/>
              </w:rPr>
              <w:t xml:space="preserve"> </w:t>
            </w:r>
            <w:r>
              <w:rPr>
                <w:rFonts w:hint="eastAsia" w:ascii="宋体" w:hAnsi="宋体" w:cs="宋体"/>
                <w:sz w:val="24"/>
                <w:szCs w:val="24"/>
              </w:rPr>
              <w:t>配套设备资源</w:t>
            </w:r>
            <w:r>
              <w:rPr>
                <w:rFonts w:hint="eastAsia" w:ascii="宋体" w:hAnsi="宋体" w:cs="宋体"/>
                <w:sz w:val="24"/>
                <w:szCs w:val="24"/>
                <w:lang w:eastAsia="zh-CN"/>
              </w:rPr>
              <w:t>：</w:t>
            </w:r>
            <w:r>
              <w:rPr>
                <w:rFonts w:hint="eastAsia" w:ascii="宋体" w:hAnsi="宋体" w:cs="宋体"/>
                <w:sz w:val="24"/>
                <w:szCs w:val="24"/>
              </w:rPr>
              <w:t>要求包含使用说明书。</w:t>
            </w:r>
          </w:p>
          <w:p w14:paraId="72B2D6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cs="宋体"/>
                <w:sz w:val="24"/>
                <w:szCs w:val="24"/>
              </w:rPr>
              <w:t>软件组成：</w:t>
            </w:r>
          </w:p>
          <w:p w14:paraId="5DD546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宋体" w:hAnsi="宋体" w:cs="宋体"/>
                <w:sz w:val="24"/>
                <w:szCs w:val="24"/>
              </w:rPr>
            </w:pPr>
            <w:r>
              <w:rPr>
                <w:rFonts w:hint="eastAsia" w:ascii="宋体" w:hAnsi="宋体" w:cs="宋体"/>
                <w:sz w:val="24"/>
                <w:szCs w:val="24"/>
              </w:rPr>
              <w:t>DMEC运动控制一键调试软件由Blocks、DateType、HMI三部分组成。</w:t>
            </w:r>
          </w:p>
          <w:p w14:paraId="0FB318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宋体" w:hAnsi="宋体" w:cs="宋体"/>
                <w:sz w:val="24"/>
                <w:szCs w:val="24"/>
              </w:rPr>
            </w:pPr>
            <w:r>
              <w:rPr>
                <w:rFonts w:hint="eastAsia" w:ascii="宋体" w:hAnsi="宋体" w:cs="宋体"/>
                <w:sz w:val="24"/>
                <w:szCs w:val="24"/>
              </w:rPr>
              <w:t>Blocks主要包括OneBC Basic Blocks、Epos、E-Cut。</w:t>
            </w:r>
          </w:p>
          <w:p w14:paraId="531DDF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宋体" w:hAnsi="宋体" w:cs="宋体"/>
                <w:sz w:val="24"/>
                <w:szCs w:val="24"/>
              </w:rPr>
            </w:pPr>
            <w:r>
              <w:rPr>
                <w:rFonts w:hint="eastAsia" w:ascii="宋体" w:hAnsi="宋体" w:cs="宋体"/>
                <w:sz w:val="24"/>
                <w:szCs w:val="24"/>
              </w:rPr>
              <w:t>DateType主要包括LGMCAT_OneBC_typeDriveGeneralInfo。</w:t>
            </w:r>
          </w:p>
          <w:p w14:paraId="160680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宋体" w:hAnsi="宋体" w:cs="宋体"/>
                <w:sz w:val="24"/>
                <w:szCs w:val="24"/>
              </w:rPr>
            </w:pPr>
            <w:r>
              <w:rPr>
                <w:rFonts w:hint="eastAsia" w:ascii="宋体" w:hAnsi="宋体" w:cs="宋体"/>
                <w:sz w:val="24"/>
                <w:szCs w:val="24"/>
              </w:rPr>
              <w:t>HMI屏默认的是TP1500 Comfort，可以根据项目需求修改屏的类型。</w:t>
            </w:r>
          </w:p>
          <w:p w14:paraId="0C4A52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lang w:eastAsia="zh-CN"/>
              </w:rPr>
              <w:t>）</w:t>
            </w:r>
            <w:r>
              <w:rPr>
                <w:rFonts w:hint="eastAsia" w:ascii="宋体" w:hAnsi="宋体" w:cs="宋体"/>
                <w:sz w:val="24"/>
                <w:szCs w:val="24"/>
              </w:rPr>
              <w:t>软件功能：</w:t>
            </w:r>
          </w:p>
          <w:p w14:paraId="6DF602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）支持2种驱动、3种模式、5种报文：</w:t>
            </w:r>
          </w:p>
          <w:p w14:paraId="66FADE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宋体" w:hAnsi="宋体" w:cs="宋体"/>
                <w:sz w:val="24"/>
                <w:szCs w:val="24"/>
              </w:rPr>
            </w:pPr>
            <w:r>
              <w:rPr>
                <w:rFonts w:hint="eastAsia" w:ascii="宋体" w:hAnsi="宋体" w:cs="宋体"/>
                <w:sz w:val="24"/>
                <w:szCs w:val="24"/>
              </w:rPr>
              <w:t>“3种模式”是指Speed模式、To模式和Epos模式（其中Epos模式只支持V90）</w:t>
            </w:r>
          </w:p>
          <w:p w14:paraId="711469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宋体" w:hAnsi="宋体" w:cs="宋体"/>
                <w:sz w:val="24"/>
                <w:szCs w:val="24"/>
              </w:rPr>
            </w:pPr>
            <w:r>
              <w:rPr>
                <w:rFonts w:hint="eastAsia" w:ascii="宋体" w:hAnsi="宋体" w:cs="宋体"/>
                <w:sz w:val="24"/>
                <w:szCs w:val="24"/>
              </w:rPr>
              <w:t>“5种报文”是指1号报文（Speed模式）、3号报文（To模式）、102报文（To模式）、105报文（To模式）、111报文（Epos模式）</w:t>
            </w:r>
          </w:p>
          <w:p w14:paraId="026882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）参数批量下载：一键批量下载多类型参数，参数类型包括驱动配置参数、电机配置参数、工艺参数（位置环、速度环）。</w:t>
            </w:r>
          </w:p>
          <w:p w14:paraId="190428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宋体" w:hAnsi="宋体" w:cs="宋体"/>
                <w:sz w:val="24"/>
                <w:szCs w:val="24"/>
              </w:rPr>
            </w:pPr>
            <w:r>
              <w:rPr>
                <w:rFonts w:hint="eastAsia" w:ascii="宋体" w:hAnsi="宋体" w:cs="宋体"/>
                <w:sz w:val="24"/>
                <w:szCs w:val="24"/>
              </w:rPr>
              <w:t>“驱动配置参数”包括控制模式，控制报文，参考转速，抱闸配置等。</w:t>
            </w:r>
          </w:p>
          <w:p w14:paraId="5F61D4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宋体" w:hAnsi="宋体" w:cs="宋体"/>
                <w:sz w:val="24"/>
                <w:szCs w:val="24"/>
              </w:rPr>
            </w:pPr>
            <w:r>
              <w:rPr>
                <w:rFonts w:hint="eastAsia" w:ascii="宋体" w:hAnsi="宋体" w:cs="宋体"/>
                <w:sz w:val="24"/>
                <w:szCs w:val="24"/>
              </w:rPr>
              <w:t>“电机配置参数”包括电机代码，编码器类型等。</w:t>
            </w:r>
          </w:p>
          <w:p w14:paraId="2200B2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宋体" w:hAnsi="宋体" w:cs="宋体"/>
                <w:sz w:val="24"/>
                <w:szCs w:val="24"/>
              </w:rPr>
            </w:pPr>
            <w:r>
              <w:rPr>
                <w:rFonts w:hint="eastAsia" w:ascii="宋体" w:hAnsi="宋体" w:cs="宋体"/>
                <w:sz w:val="24"/>
                <w:szCs w:val="24"/>
              </w:rPr>
              <w:t>“工艺参数”包括指位置环参数和速度环参数，位置环参是指数增益，速度前馈，齿轮比，最大速度，最大加速度等。速度环参数是指增益，积分，斜坡上升时间，斜坡下降时间等。</w:t>
            </w:r>
          </w:p>
          <w:p w14:paraId="060B00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）参数微调：参数微调包括固定参数微调，自定义参数微调和绝对值编码器校准。</w:t>
            </w:r>
          </w:p>
          <w:p w14:paraId="43BFF1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宋体" w:hAnsi="宋体" w:cs="宋体"/>
                <w:sz w:val="24"/>
                <w:szCs w:val="24"/>
              </w:rPr>
            </w:pPr>
            <w:r>
              <w:rPr>
                <w:rFonts w:hint="eastAsia" w:ascii="宋体" w:hAnsi="宋体" w:cs="宋体"/>
                <w:sz w:val="24"/>
                <w:szCs w:val="24"/>
              </w:rPr>
              <w:t>“固定参数微调”包括速度调节器（增益和积分）、抱闸打开和关闭时间（如果电机不带抱闸则忽略）、正向软限位和负向软限位（软限位默认打开）、位置环参数设置（TO和Speed模式忽略）、最大速度、最大加速度、最大减速度、Jog正负向速度、位置环Kp</w:t>
            </w:r>
          </w:p>
          <w:p w14:paraId="06C4F3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宋体" w:hAnsi="宋体" w:cs="宋体"/>
                <w:sz w:val="24"/>
                <w:szCs w:val="24"/>
              </w:rPr>
            </w:pPr>
            <w:r>
              <w:rPr>
                <w:rFonts w:hint="eastAsia" w:ascii="宋体" w:hAnsi="宋体" w:cs="宋体"/>
                <w:sz w:val="24"/>
                <w:szCs w:val="24"/>
              </w:rPr>
              <w:t>“自定义参数微调”可以通过输入参数号，参数下标和参数值修改，进行自定义参数调整。</w:t>
            </w:r>
          </w:p>
          <w:p w14:paraId="780BE4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ascii="宋体" w:hAnsi="宋体" w:cs="宋体"/>
                <w:sz w:val="24"/>
                <w:szCs w:val="24"/>
              </w:rPr>
            </w:pPr>
            <w:r>
              <w:rPr>
                <w:rFonts w:hint="eastAsia" w:ascii="宋体" w:hAnsi="宋体" w:cs="宋体"/>
                <w:sz w:val="24"/>
                <w:szCs w:val="24"/>
              </w:rPr>
              <w:t>“绝对值编码器校准”通过画面输入偏移量，一个按钮完成绝对值编码器校准。</w:t>
            </w:r>
          </w:p>
          <w:p w14:paraId="1E2FD3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rPr>
              <w:t>4）软件特点：</w:t>
            </w:r>
          </w:p>
          <w:p w14:paraId="073D40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)多种专业场景应用功能块</w:t>
            </w:r>
          </w:p>
          <w:p w14:paraId="5AF529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ascii="宋体" w:hAnsi="宋体" w:cs="宋体"/>
                <w:sz w:val="24"/>
                <w:szCs w:val="24"/>
              </w:rPr>
            </w:pPr>
            <w:r>
              <w:rPr>
                <w:rFonts w:hint="eastAsia" w:ascii="宋体" w:hAnsi="宋体" w:cs="宋体"/>
                <w:sz w:val="24"/>
                <w:szCs w:val="24"/>
                <w:lang w:val="en-US" w:eastAsia="zh-CN"/>
              </w:rPr>
              <w:t>需</w:t>
            </w:r>
            <w:r>
              <w:rPr>
                <w:rFonts w:hint="eastAsia" w:ascii="宋体" w:hAnsi="宋体" w:cs="宋体"/>
                <w:sz w:val="24"/>
                <w:szCs w:val="24"/>
              </w:rPr>
              <w:t>提供多种标准功能块适应于各种专业场景，还可以根据现场工艺要求和功能进行标准块的开发、拓展或定制。</w:t>
            </w:r>
          </w:p>
          <w:p w14:paraId="38CFDA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)保证参数准确性提高调试效率</w:t>
            </w:r>
          </w:p>
          <w:p w14:paraId="5D231C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ascii="宋体" w:hAnsi="宋体" w:cs="宋体"/>
                <w:sz w:val="24"/>
                <w:szCs w:val="24"/>
              </w:rPr>
            </w:pPr>
            <w:r>
              <w:rPr>
                <w:rFonts w:hint="eastAsia" w:ascii="宋体" w:hAnsi="宋体" w:cs="宋体"/>
                <w:sz w:val="24"/>
                <w:szCs w:val="24"/>
              </w:rPr>
              <w:t>项目前期通过样机进行调试固化各种参数至一键调试软件中，然后进行批量分发和下载至项目机器系统中，可以保证每台机器系统所设置的参数准确且一致，避免了大量重复测试工作同时提高了调试效率</w:t>
            </w:r>
            <w:r>
              <w:rPr>
                <w:rFonts w:ascii="宋体" w:hAnsi="宋体" w:cs="宋体"/>
                <w:sz w:val="24"/>
                <w:szCs w:val="24"/>
              </w:rPr>
              <w:t>。</w:t>
            </w:r>
          </w:p>
          <w:p w14:paraId="2EE150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)操作便捷易于上手</w:t>
            </w:r>
          </w:p>
          <w:p w14:paraId="714101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Theme="minorEastAsia" w:hAnsiTheme="minorEastAsia" w:eastAsiaTheme="minorEastAsia" w:cstheme="minorEastAsia"/>
                <w:sz w:val="24"/>
                <w:szCs w:val="24"/>
                <w:lang w:val="en-US" w:eastAsia="zh-CN"/>
              </w:rPr>
            </w:pPr>
            <w:r>
              <w:rPr>
                <w:rFonts w:hint="eastAsia" w:ascii="宋体" w:hAnsi="宋体" w:cs="宋体"/>
                <w:sz w:val="24"/>
                <w:szCs w:val="24"/>
              </w:rPr>
              <w:t>本软件通过集成专用标准块、固化调试参数等前期设计和调试工作后，调试工程师直接使用无需再进行参数重新测试，只需要按照操作指导进行执行即可，非常容易上手</w:t>
            </w:r>
            <w:r>
              <w:rPr>
                <w:rFonts w:ascii="宋体" w:hAnsi="宋体" w:cs="宋体"/>
                <w:sz w:val="24"/>
                <w:szCs w:val="24"/>
              </w:rPr>
              <w:t>。</w:t>
            </w:r>
          </w:p>
          <w:p w14:paraId="504EBF9C">
            <w:pPr>
              <w:keepNext w:val="0"/>
              <w:keepLines w:val="0"/>
              <w:suppressLineNumbers w:val="0"/>
              <w:spacing w:before="0" w:beforeAutospacing="0" w:after="0" w:afterAutospacing="0"/>
              <w:ind w:left="0" w:right="0"/>
              <w:jc w:val="left"/>
              <w:rPr>
                <w:rFonts w:hint="default" w:ascii="宋体" w:hAnsi="宋体" w:eastAsia="宋体" w:cs="宋体"/>
                <w:b/>
                <w:bCs w:val="0"/>
                <w:sz w:val="24"/>
                <w:szCs w:val="24"/>
                <w:highlight w:val="none"/>
                <w:lang w:val="en-US" w:eastAsia="zh-CN"/>
              </w:rPr>
            </w:pPr>
            <w:r>
              <w:rPr>
                <w:rFonts w:hint="eastAsia" w:ascii="宋体" w:hAnsi="宋体" w:cs="宋体"/>
                <w:b/>
                <w:bCs w:val="0"/>
                <w:sz w:val="24"/>
                <w:szCs w:val="24"/>
                <w:highlight w:val="none"/>
                <w:lang w:val="en-US" w:eastAsia="zh-CN"/>
              </w:rPr>
              <w:t>要求投标文件内</w:t>
            </w:r>
            <w:r>
              <w:rPr>
                <w:rFonts w:hint="eastAsia" w:ascii="宋体" w:hAnsi="宋体" w:eastAsia="宋体" w:cs="宋体"/>
                <w:b/>
                <w:bCs w:val="0"/>
                <w:sz w:val="24"/>
                <w:szCs w:val="24"/>
                <w:highlight w:val="none"/>
                <w:lang w:val="en-US" w:eastAsia="zh-CN"/>
              </w:rPr>
              <w:t>提供软件</w:t>
            </w:r>
            <w:r>
              <w:rPr>
                <w:rFonts w:hint="eastAsia" w:ascii="宋体" w:hAnsi="宋体" w:cs="宋体"/>
                <w:b/>
                <w:bCs w:val="0"/>
                <w:sz w:val="24"/>
                <w:szCs w:val="24"/>
                <w:highlight w:val="none"/>
                <w:lang w:val="en-US" w:eastAsia="zh-CN"/>
              </w:rPr>
              <w:t>各</w:t>
            </w:r>
            <w:r>
              <w:rPr>
                <w:rFonts w:hint="eastAsia" w:ascii="宋体" w:hAnsi="宋体" w:eastAsia="宋体" w:cs="宋体"/>
                <w:b/>
                <w:bCs w:val="0"/>
                <w:sz w:val="24"/>
                <w:szCs w:val="24"/>
                <w:highlight w:val="none"/>
                <w:lang w:val="en-US" w:eastAsia="zh-CN"/>
              </w:rPr>
              <w:t>功能截图。</w:t>
            </w:r>
          </w:p>
          <w:p w14:paraId="2CD029E1">
            <w:pPr>
              <w:keepNext w:val="0"/>
              <w:keepLines w:val="0"/>
              <w:suppressLineNumbers w:val="0"/>
              <w:spacing w:before="0" w:beforeAutospacing="0" w:after="0" w:afterAutospacing="0"/>
              <w:ind w:left="0" w:right="0"/>
              <w:jc w:val="left"/>
              <w:rPr>
                <w:rFonts w:hint="eastAsia" w:ascii="宋体" w:hAnsi="宋体" w:eastAsia="宋体" w:cs="宋体"/>
                <w:b/>
                <w:bCs w:val="0"/>
                <w:sz w:val="24"/>
                <w:szCs w:val="24"/>
                <w:highlight w:val="none"/>
                <w:lang w:val="en-US" w:eastAsia="zh-CN"/>
              </w:rPr>
            </w:pPr>
            <w:r>
              <w:rPr>
                <w:rFonts w:hint="eastAsia" w:asciiTheme="minorEastAsia" w:hAnsiTheme="minorEastAsia" w:eastAsiaTheme="minorEastAsia" w:cstheme="minorEastAsia"/>
                <w:b w:val="0"/>
                <w:bCs/>
                <w:sz w:val="24"/>
                <w:szCs w:val="24"/>
                <w:highlight w:val="none"/>
              </w:rPr>
              <w:t>▲</w:t>
            </w:r>
            <w:r>
              <w:rPr>
                <w:rFonts w:hint="eastAsia" w:asciiTheme="minorEastAsia" w:hAnsiTheme="minorEastAsia" w:eastAsiaTheme="minorEastAsia" w:cstheme="minorEastAsia"/>
                <w:b/>
                <w:bCs w:val="0"/>
                <w:sz w:val="24"/>
                <w:szCs w:val="24"/>
                <w:lang w:val="en-US" w:eastAsia="zh-CN"/>
              </w:rPr>
              <w:t>16.</w:t>
            </w:r>
            <w:r>
              <w:rPr>
                <w:rFonts w:hint="eastAsia" w:ascii="宋体" w:hAnsi="宋体" w:eastAsia="宋体" w:cs="宋体"/>
                <w:b/>
                <w:bCs w:val="0"/>
                <w:sz w:val="24"/>
                <w:szCs w:val="24"/>
                <w:highlight w:val="none"/>
                <w:lang w:val="en-US" w:eastAsia="zh-CN"/>
              </w:rPr>
              <w:t>学校课程管理系统</w:t>
            </w:r>
          </w:p>
          <w:p w14:paraId="2A1DE2EC">
            <w:pPr>
              <w:keepNext w:val="0"/>
              <w:keepLines w:val="0"/>
              <w:numPr>
                <w:ilvl w:val="0"/>
                <w:numId w:val="0"/>
              </w:numPr>
              <w:suppressLineNumbers w:val="0"/>
              <w:spacing w:before="0" w:beforeAutospacing="0" w:after="0" w:afterAutospacing="0"/>
              <w:ind w:left="0" w:right="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（1）基本框架</w:t>
            </w:r>
          </w:p>
          <w:p w14:paraId="75D1F387">
            <w:pPr>
              <w:keepNext w:val="0"/>
              <w:keepLines w:val="0"/>
              <w:numPr>
                <w:ilvl w:val="0"/>
                <w:numId w:val="3"/>
              </w:numPr>
              <w:suppressLineNumbers w:val="0"/>
              <w:spacing w:before="0" w:beforeAutospacing="0" w:after="0" w:afterAutospacing="0"/>
              <w:ind w:left="0" w:leftChars="0" w:right="0" w:firstLine="0" w:firstLineChars="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架构：采用B/S（Browser/Server）架构，系统前台界面兼容Edge、Chrome等主流浏览器</w:t>
            </w:r>
          </w:p>
          <w:p w14:paraId="4E7B738B">
            <w:pPr>
              <w:keepNext w:val="0"/>
              <w:keepLines w:val="0"/>
              <w:numPr>
                <w:ilvl w:val="0"/>
                <w:numId w:val="3"/>
              </w:numPr>
              <w:suppressLineNumbers w:val="0"/>
              <w:spacing w:before="0" w:beforeAutospacing="0" w:after="0" w:afterAutospacing="0"/>
              <w:ind w:left="0" w:leftChars="0" w:right="0" w:firstLine="0" w:firstLineChars="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能够支持目前通用的各类操作系统环境，包括Windows、Linux等主流操作系统</w:t>
            </w:r>
          </w:p>
          <w:p w14:paraId="4B0119DC">
            <w:pPr>
              <w:keepNext w:val="0"/>
              <w:keepLines w:val="0"/>
              <w:numPr>
                <w:ilvl w:val="0"/>
                <w:numId w:val="3"/>
              </w:numPr>
              <w:suppressLineNumbers w:val="0"/>
              <w:spacing w:before="0" w:beforeAutospacing="0" w:after="0" w:afterAutospacing="0"/>
              <w:ind w:left="0" w:leftChars="0" w:right="0" w:firstLine="0" w:firstLineChars="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采用MySQL数据库，以满足对安全及性能的要求，数据库可安装运行于Unix、Linux等高安全性操作系统，也可根据学校需要，在不同系统间移植</w:t>
            </w:r>
          </w:p>
          <w:p w14:paraId="701D7853">
            <w:pPr>
              <w:keepNext w:val="0"/>
              <w:keepLines w:val="0"/>
              <w:numPr>
                <w:ilvl w:val="0"/>
                <w:numId w:val="3"/>
              </w:numPr>
              <w:suppressLineNumbers w:val="0"/>
              <w:spacing w:before="0" w:beforeAutospacing="0" w:after="0" w:afterAutospacing="0"/>
              <w:ind w:left="0" w:leftChars="0" w:right="0" w:firstLine="0" w:firstLineChars="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系统应具有良好的开放性、兼容性和扩展性；具有水平及垂直扩展能力，以便在系统需要支持更多用户时可以通过对硬件的扩展达到要求，同时新增功能时降低对已有系统的修改需求</w:t>
            </w:r>
          </w:p>
          <w:p w14:paraId="0E3A791F">
            <w:pPr>
              <w:keepNext w:val="0"/>
              <w:keepLines w:val="0"/>
              <w:numPr>
                <w:ilvl w:val="0"/>
                <w:numId w:val="3"/>
              </w:numPr>
              <w:suppressLineNumbers w:val="0"/>
              <w:spacing w:before="0" w:beforeAutospacing="0" w:after="0" w:afterAutospacing="0"/>
              <w:ind w:left="0" w:leftChars="0" w:right="0" w:firstLine="0" w:firstLineChars="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系统最大登录用户数≥40000，最大并发登录用户数≥2000；在并发登录用户数≥2000时，在客户端网络通畅的情况下，普通页面跳转的系统响应时间小于3秒</w:t>
            </w:r>
          </w:p>
          <w:p w14:paraId="3F7F12C8">
            <w:pPr>
              <w:keepNext w:val="0"/>
              <w:keepLines w:val="0"/>
              <w:numPr>
                <w:ilvl w:val="0"/>
                <w:numId w:val="3"/>
              </w:numPr>
              <w:suppressLineNumbers w:val="0"/>
              <w:spacing w:before="0" w:beforeAutospacing="0" w:after="0" w:afterAutospacing="0"/>
              <w:ind w:left="0" w:leftChars="0" w:right="0" w:firstLine="0" w:firstLineChars="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安全性：采用usb加密狗绑定服务器mac地址，系统中账户密码等关键信息使用MD5算法加密；</w:t>
            </w:r>
          </w:p>
          <w:p w14:paraId="4C56AF5A">
            <w:pPr>
              <w:keepNext w:val="0"/>
              <w:keepLines w:val="0"/>
              <w:numPr>
                <w:ilvl w:val="0"/>
                <w:numId w:val="3"/>
              </w:numPr>
              <w:suppressLineNumbers w:val="0"/>
              <w:spacing w:before="0" w:beforeAutospacing="0" w:after="0" w:afterAutospacing="0"/>
              <w:ind w:left="0" w:leftChars="0" w:right="0" w:firstLine="0" w:firstLineChars="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易用性：界面设计应该美观实用，方便用户操作，图标无歧义；分辨率设计采用主流设置；有丰富的文字、图形等提示</w:t>
            </w:r>
          </w:p>
          <w:p w14:paraId="7CEDBB4F">
            <w:pPr>
              <w:keepNext w:val="0"/>
              <w:keepLines w:val="0"/>
              <w:numPr>
                <w:ilvl w:val="0"/>
                <w:numId w:val="3"/>
              </w:numPr>
              <w:suppressLineNumbers w:val="0"/>
              <w:spacing w:before="0" w:beforeAutospacing="0" w:after="0" w:afterAutospacing="0"/>
              <w:ind w:left="0" w:leftChars="0" w:right="0" w:firstLine="0" w:firstLineChars="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可审计性：业务数据必须保证非人工处理情况下，不被系统删除；提供接口，以支持各类运行状态数据的上报和获取</w:t>
            </w:r>
          </w:p>
          <w:p w14:paraId="4F140292">
            <w:pPr>
              <w:keepNext w:val="0"/>
              <w:keepLines w:val="0"/>
              <w:numPr>
                <w:ilvl w:val="0"/>
                <w:numId w:val="3"/>
              </w:numPr>
              <w:suppressLineNumbers w:val="0"/>
              <w:spacing w:before="0" w:beforeAutospacing="0" w:after="0" w:afterAutospacing="0"/>
              <w:ind w:left="0" w:leftChars="0" w:right="0" w:firstLine="0" w:firstLineChars="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多语言性：界面语言提供中文和英文，方便用户选择。</w:t>
            </w:r>
          </w:p>
          <w:p w14:paraId="55862D0A">
            <w:pPr>
              <w:keepNext w:val="0"/>
              <w:keepLines w:val="0"/>
              <w:numPr>
                <w:ilvl w:val="0"/>
                <w:numId w:val="0"/>
              </w:numPr>
              <w:suppressLineNumbers w:val="0"/>
              <w:spacing w:before="0" w:beforeAutospacing="0" w:after="0" w:afterAutospacing="0"/>
              <w:ind w:left="0" w:right="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（2）用户管理</w:t>
            </w:r>
          </w:p>
          <w:p w14:paraId="0C671FA9">
            <w:pPr>
              <w:keepNext w:val="0"/>
              <w:keepLines w:val="0"/>
              <w:numPr>
                <w:ilvl w:val="0"/>
                <w:numId w:val="4"/>
              </w:numPr>
              <w:suppressLineNumbers w:val="0"/>
              <w:spacing w:before="0" w:beforeAutospacing="0" w:after="0" w:afterAutospacing="0"/>
              <w:ind w:left="0" w:leftChars="0" w:right="0" w:firstLine="0" w:firstLineChars="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提供后台用户管理功能，用户包括超级管理员和学校管理员，登录相应的账号后访问各自的终端；</w:t>
            </w:r>
          </w:p>
          <w:p w14:paraId="2908EE32">
            <w:pPr>
              <w:keepNext w:val="0"/>
              <w:keepLines w:val="0"/>
              <w:numPr>
                <w:ilvl w:val="0"/>
                <w:numId w:val="4"/>
              </w:numPr>
              <w:suppressLineNumbers w:val="0"/>
              <w:spacing w:before="0" w:beforeAutospacing="0" w:after="0" w:afterAutospacing="0"/>
              <w:ind w:left="0" w:leftChars="0" w:right="0" w:firstLine="0" w:firstLineChars="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 xml:space="preserve">教师和学生可通过手机安卓系统APP登录； </w:t>
            </w:r>
          </w:p>
          <w:p w14:paraId="072B2F3B">
            <w:pPr>
              <w:keepNext w:val="0"/>
              <w:keepLines w:val="0"/>
              <w:numPr>
                <w:ilvl w:val="0"/>
                <w:numId w:val="4"/>
              </w:numPr>
              <w:suppressLineNumbers w:val="0"/>
              <w:spacing w:before="0" w:beforeAutospacing="0" w:after="0" w:afterAutospacing="0"/>
              <w:ind w:left="0" w:leftChars="0" w:right="0" w:firstLine="0" w:firstLineChars="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 xml:space="preserve">超级管理员可导入学校管理员信息，学校管理员可导入教师信息，学生信息由教师导入，也可批量导入；教师端可以新增、修改、删除、导入、查询学生信息； </w:t>
            </w:r>
          </w:p>
          <w:p w14:paraId="351FFF22">
            <w:pPr>
              <w:keepNext w:val="0"/>
              <w:keepLines w:val="0"/>
              <w:numPr>
                <w:ilvl w:val="0"/>
                <w:numId w:val="4"/>
              </w:numPr>
              <w:suppressLineNumbers w:val="0"/>
              <w:spacing w:before="0" w:beforeAutospacing="0" w:after="0" w:afterAutospacing="0"/>
              <w:ind w:left="0" w:leftChars="0" w:right="0" w:firstLine="0" w:firstLineChars="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教师可发布考试、对考试进行评价等教学数据；</w:t>
            </w:r>
          </w:p>
          <w:p w14:paraId="34F2C403">
            <w:pPr>
              <w:keepNext w:val="0"/>
              <w:keepLines w:val="0"/>
              <w:numPr>
                <w:ilvl w:val="0"/>
                <w:numId w:val="0"/>
              </w:numPr>
              <w:suppressLineNumbers w:val="0"/>
              <w:spacing w:before="0" w:beforeAutospacing="0" w:after="0" w:afterAutospacing="0"/>
              <w:ind w:left="0" w:right="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 xml:space="preserve">（3）用户登录模块 </w:t>
            </w:r>
          </w:p>
          <w:p w14:paraId="2C3C935E">
            <w:pPr>
              <w:keepNext w:val="0"/>
              <w:keepLines w:val="0"/>
              <w:numPr>
                <w:ilvl w:val="0"/>
                <w:numId w:val="5"/>
              </w:numPr>
              <w:suppressLineNumbers w:val="0"/>
              <w:spacing w:before="0" w:beforeAutospacing="0" w:after="0" w:afterAutospacing="0"/>
              <w:ind w:left="0" w:leftChars="0" w:right="0" w:firstLine="0" w:firstLineChars="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 xml:space="preserve">支持移动端和PC端通过网页浏览器登录系统； </w:t>
            </w:r>
          </w:p>
          <w:p w14:paraId="346F35E1">
            <w:pPr>
              <w:keepNext w:val="0"/>
              <w:keepLines w:val="0"/>
              <w:numPr>
                <w:ilvl w:val="0"/>
                <w:numId w:val="5"/>
              </w:numPr>
              <w:suppressLineNumbers w:val="0"/>
              <w:spacing w:before="0" w:beforeAutospacing="0" w:after="0" w:afterAutospacing="0"/>
              <w:ind w:left="0" w:leftChars="0" w:right="0" w:firstLine="0" w:firstLineChars="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括超级管理员和学校管理员移动端访问时无需单独安装APP软件，直接通过自带的浏览器访问；教师端和学生端只能通过移动端访问，需单独安装APP软件。</w:t>
            </w:r>
          </w:p>
          <w:p w14:paraId="3CDC381E">
            <w:pPr>
              <w:keepNext w:val="0"/>
              <w:keepLines w:val="0"/>
              <w:numPr>
                <w:ilvl w:val="0"/>
                <w:numId w:val="5"/>
              </w:numPr>
              <w:suppressLineNumbers w:val="0"/>
              <w:spacing w:before="0" w:beforeAutospacing="0" w:after="0" w:afterAutospacing="0"/>
              <w:ind w:left="0" w:leftChars="0" w:right="0" w:firstLine="0" w:firstLineChars="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 xml:space="preserve">提供管理员、教师、学生三种不同的登录身份； </w:t>
            </w:r>
          </w:p>
          <w:p w14:paraId="6BFFF179">
            <w:pPr>
              <w:keepNext w:val="0"/>
              <w:keepLines w:val="0"/>
              <w:numPr>
                <w:ilvl w:val="0"/>
                <w:numId w:val="5"/>
              </w:numPr>
              <w:suppressLineNumbers w:val="0"/>
              <w:spacing w:before="0" w:beforeAutospacing="0" w:after="0" w:afterAutospacing="0"/>
              <w:ind w:left="0" w:leftChars="0" w:right="0" w:firstLine="0" w:firstLineChars="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支持教师重置学生的初始密码；</w:t>
            </w:r>
          </w:p>
          <w:p w14:paraId="3D9AEEA7">
            <w:pPr>
              <w:keepNext w:val="0"/>
              <w:keepLines w:val="0"/>
              <w:numPr>
                <w:ilvl w:val="0"/>
                <w:numId w:val="5"/>
              </w:numPr>
              <w:suppressLineNumbers w:val="0"/>
              <w:spacing w:before="0" w:beforeAutospacing="0" w:after="0" w:afterAutospacing="0"/>
              <w:ind w:left="0" w:leftChars="0" w:right="0" w:firstLine="0" w:firstLineChars="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 xml:space="preserve">登录相应的账号后按照身份访问各自的终端：学生端和教师端，完成身份对应的工作； </w:t>
            </w:r>
          </w:p>
          <w:p w14:paraId="51D6978F">
            <w:pPr>
              <w:keepNext w:val="0"/>
              <w:keepLines w:val="0"/>
              <w:numPr>
                <w:ilvl w:val="0"/>
                <w:numId w:val="0"/>
              </w:numPr>
              <w:suppressLineNumbers w:val="0"/>
              <w:spacing w:before="0" w:beforeAutospacing="0" w:after="0" w:afterAutospacing="0"/>
              <w:ind w:left="0" w:right="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 xml:space="preserve">（4）用户权限模块 </w:t>
            </w:r>
          </w:p>
          <w:p w14:paraId="145D02C7">
            <w:pPr>
              <w:keepNext w:val="0"/>
              <w:keepLines w:val="0"/>
              <w:numPr>
                <w:ilvl w:val="0"/>
                <w:numId w:val="6"/>
              </w:numPr>
              <w:suppressLineNumbers w:val="0"/>
              <w:spacing w:before="0" w:beforeAutospacing="0" w:after="0" w:afterAutospacing="0"/>
              <w:ind w:left="0" w:leftChars="0" w:right="0" w:firstLine="0" w:firstLineChars="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 xml:space="preserve">超级管理员可以创建、编辑、删除学校管理员角色，并且配置角色信息； </w:t>
            </w:r>
          </w:p>
          <w:p w14:paraId="191A0C76">
            <w:pPr>
              <w:keepNext w:val="0"/>
              <w:keepLines w:val="0"/>
              <w:numPr>
                <w:ilvl w:val="0"/>
                <w:numId w:val="6"/>
              </w:numPr>
              <w:suppressLineNumbers w:val="0"/>
              <w:spacing w:before="0" w:beforeAutospacing="0" w:after="0" w:afterAutospacing="0"/>
              <w:ind w:left="0" w:leftChars="0" w:right="0" w:firstLine="0" w:firstLineChars="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超级管理员定义的角色覆盖的模块至少包含但不限于：学校管理、课程管理、套餐管理、题库管理、数据统计和个人设置等；</w:t>
            </w:r>
          </w:p>
          <w:p w14:paraId="70CAF536">
            <w:pPr>
              <w:keepNext w:val="0"/>
              <w:keepLines w:val="0"/>
              <w:numPr>
                <w:ilvl w:val="0"/>
                <w:numId w:val="6"/>
              </w:numPr>
              <w:suppressLineNumbers w:val="0"/>
              <w:spacing w:before="0" w:beforeAutospacing="0" w:after="0" w:afterAutospacing="0"/>
              <w:ind w:left="0" w:leftChars="0" w:right="0" w:firstLine="0" w:firstLineChars="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超级管理员可以创建、编辑、删除学校管理员角色，并且配置角色信息</w:t>
            </w:r>
          </w:p>
          <w:p w14:paraId="56F2A259">
            <w:pPr>
              <w:keepNext w:val="0"/>
              <w:keepLines w:val="0"/>
              <w:numPr>
                <w:ilvl w:val="0"/>
                <w:numId w:val="6"/>
              </w:numPr>
              <w:suppressLineNumbers w:val="0"/>
              <w:spacing w:before="0" w:beforeAutospacing="0" w:after="0" w:afterAutospacing="0"/>
              <w:ind w:left="0" w:leftChars="0" w:right="0" w:firstLine="0" w:firstLineChars="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 xml:space="preserve">学校管理员可以增加或删除教师的信息； </w:t>
            </w:r>
          </w:p>
          <w:p w14:paraId="3E9E7791">
            <w:pPr>
              <w:keepNext w:val="0"/>
              <w:keepLines w:val="0"/>
              <w:numPr>
                <w:ilvl w:val="0"/>
                <w:numId w:val="6"/>
              </w:numPr>
              <w:suppressLineNumbers w:val="0"/>
              <w:spacing w:before="0" w:beforeAutospacing="0" w:after="0" w:afterAutospacing="0"/>
              <w:ind w:left="0" w:leftChars="0" w:right="0" w:firstLine="0" w:firstLineChars="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 xml:space="preserve">学校管理员可以查看学生信息。 </w:t>
            </w:r>
          </w:p>
          <w:p w14:paraId="1CAAD3B6">
            <w:pPr>
              <w:keepNext w:val="0"/>
              <w:keepLines w:val="0"/>
              <w:numPr>
                <w:ilvl w:val="0"/>
                <w:numId w:val="0"/>
              </w:numPr>
              <w:suppressLineNumbers w:val="0"/>
              <w:spacing w:before="0" w:beforeAutospacing="0" w:after="0" w:afterAutospacing="0"/>
              <w:ind w:left="0" w:right="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 xml:space="preserve">（5）后台管理模块 </w:t>
            </w:r>
          </w:p>
          <w:p w14:paraId="039D2471">
            <w:pPr>
              <w:keepNext w:val="0"/>
              <w:keepLines w:val="0"/>
              <w:numPr>
                <w:ilvl w:val="0"/>
                <w:numId w:val="7"/>
              </w:numPr>
              <w:suppressLineNumbers w:val="0"/>
              <w:spacing w:before="0" w:beforeAutospacing="0" w:after="0" w:afterAutospacing="0"/>
              <w:ind w:left="0" w:leftChars="0" w:right="0" w:firstLine="0" w:firstLineChars="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 xml:space="preserve">支持管理员创建、编辑、删除学校数据，学校名称支持英文名称； </w:t>
            </w:r>
          </w:p>
          <w:p w14:paraId="52B3E8C3">
            <w:pPr>
              <w:keepNext w:val="0"/>
              <w:keepLines w:val="0"/>
              <w:numPr>
                <w:ilvl w:val="0"/>
                <w:numId w:val="7"/>
              </w:numPr>
              <w:suppressLineNumbers w:val="0"/>
              <w:spacing w:before="0" w:beforeAutospacing="0" w:after="0" w:afterAutospacing="0"/>
              <w:ind w:left="0" w:leftChars="0" w:right="0" w:firstLine="0" w:firstLineChars="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 xml:space="preserve">支持管理员创建、编辑、删除课程数据，支持初级、中级、高级课程； </w:t>
            </w:r>
          </w:p>
          <w:p w14:paraId="0AB50D52">
            <w:pPr>
              <w:keepNext w:val="0"/>
              <w:keepLines w:val="0"/>
              <w:numPr>
                <w:ilvl w:val="0"/>
                <w:numId w:val="7"/>
              </w:numPr>
              <w:suppressLineNumbers w:val="0"/>
              <w:spacing w:before="0" w:beforeAutospacing="0" w:after="0" w:afterAutospacing="0"/>
              <w:ind w:left="0" w:leftChars="0" w:right="0" w:firstLine="0" w:firstLineChars="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支持教师创建、编辑、删除班级数据，支持编辑班级的学生信息；</w:t>
            </w:r>
          </w:p>
          <w:p w14:paraId="70BF1FF5">
            <w:pPr>
              <w:keepNext w:val="0"/>
              <w:keepLines w:val="0"/>
              <w:numPr>
                <w:ilvl w:val="0"/>
                <w:numId w:val="7"/>
              </w:numPr>
              <w:suppressLineNumbers w:val="0"/>
              <w:spacing w:before="0" w:beforeAutospacing="0" w:after="0" w:afterAutospacing="0"/>
              <w:ind w:left="0" w:leftChars="0" w:right="0" w:firstLine="0" w:firstLineChars="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 xml:space="preserve">支持教师接收套餐、发布套餐、考试管理、评价管理。 </w:t>
            </w:r>
          </w:p>
          <w:p w14:paraId="5865556A">
            <w:pPr>
              <w:keepNext w:val="0"/>
              <w:keepLines w:val="0"/>
              <w:numPr>
                <w:ilvl w:val="0"/>
                <w:numId w:val="0"/>
              </w:numPr>
              <w:suppressLineNumbers w:val="0"/>
              <w:spacing w:before="0" w:beforeAutospacing="0" w:after="0" w:afterAutospacing="0"/>
              <w:ind w:left="0" w:right="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 xml:space="preserve">（6）课程管理模块 </w:t>
            </w:r>
          </w:p>
          <w:p w14:paraId="0F934D9B">
            <w:pPr>
              <w:keepNext w:val="0"/>
              <w:keepLines w:val="0"/>
              <w:numPr>
                <w:ilvl w:val="0"/>
                <w:numId w:val="8"/>
              </w:numPr>
              <w:suppressLineNumbers w:val="0"/>
              <w:spacing w:before="0" w:beforeAutospacing="0" w:after="0" w:afterAutospacing="0"/>
              <w:ind w:left="0" w:leftChars="0" w:right="0" w:firstLine="0" w:firstLineChars="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支持管理员创建、编辑、删除课程；支持编辑课程修改，修目录管理；</w:t>
            </w:r>
          </w:p>
          <w:p w14:paraId="6C9AB101">
            <w:pPr>
              <w:keepNext w:val="0"/>
              <w:keepLines w:val="0"/>
              <w:numPr>
                <w:ilvl w:val="0"/>
                <w:numId w:val="8"/>
              </w:numPr>
              <w:suppressLineNumbers w:val="0"/>
              <w:spacing w:before="0" w:beforeAutospacing="0" w:after="0" w:afterAutospacing="0"/>
              <w:ind w:left="0" w:leftChars="0" w:right="0" w:firstLine="0" w:firstLineChars="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支持在课程中创建、编辑、删除课程目录；</w:t>
            </w:r>
          </w:p>
          <w:p w14:paraId="273785DF">
            <w:pPr>
              <w:keepNext w:val="0"/>
              <w:keepLines w:val="0"/>
              <w:numPr>
                <w:ilvl w:val="0"/>
                <w:numId w:val="8"/>
              </w:numPr>
              <w:suppressLineNumbers w:val="0"/>
              <w:spacing w:before="0" w:beforeAutospacing="0" w:after="0" w:afterAutospacing="0"/>
              <w:ind w:left="0" w:leftChars="0" w:right="0" w:firstLine="0" w:firstLineChars="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能够实现对课程讲义中图片的导入，导入的图片与文档图片保持一致，支持以下格式：jpeg，jpg，png，gif,bmp，</w:t>
            </w:r>
          </w:p>
          <w:p w14:paraId="4EF2C3D0">
            <w:pPr>
              <w:keepNext w:val="0"/>
              <w:keepLines w:val="0"/>
              <w:numPr>
                <w:ilvl w:val="0"/>
                <w:numId w:val="0"/>
              </w:numPr>
              <w:suppressLineNumbers w:val="0"/>
              <w:spacing w:before="0" w:beforeAutospacing="0" w:after="0" w:afterAutospacing="0"/>
              <w:ind w:left="0" w:right="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 xml:space="preserve">（7）套餐管理模块 </w:t>
            </w:r>
          </w:p>
          <w:p w14:paraId="53CA389A">
            <w:pPr>
              <w:keepNext w:val="0"/>
              <w:keepLines w:val="0"/>
              <w:numPr>
                <w:ilvl w:val="0"/>
                <w:numId w:val="9"/>
              </w:numPr>
              <w:suppressLineNumbers w:val="0"/>
              <w:spacing w:before="0" w:beforeAutospacing="0" w:after="0" w:afterAutospacing="0"/>
              <w:ind w:left="454" w:leftChars="0" w:right="0" w:hanging="454" w:firstLineChars="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套餐信息</w:t>
            </w:r>
          </w:p>
          <w:p w14:paraId="3B1E59A5">
            <w:pPr>
              <w:keepNext w:val="0"/>
              <w:keepLines w:val="0"/>
              <w:numPr>
                <w:ilvl w:val="0"/>
                <w:numId w:val="9"/>
              </w:numPr>
              <w:suppressLineNumbers w:val="0"/>
              <w:spacing w:before="0" w:beforeAutospacing="0" w:after="0" w:afterAutospacing="0"/>
              <w:ind w:left="454" w:leftChars="0" w:right="0" w:hanging="454" w:firstLineChars="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支持管理员创建、编辑、删除套餐；套餐类型支持教材、试题、VR模拟；</w:t>
            </w:r>
          </w:p>
          <w:p w14:paraId="18FFD4BC">
            <w:pPr>
              <w:keepNext w:val="0"/>
              <w:keepLines w:val="0"/>
              <w:numPr>
                <w:ilvl w:val="0"/>
                <w:numId w:val="9"/>
              </w:numPr>
              <w:suppressLineNumbers w:val="0"/>
              <w:spacing w:before="0" w:beforeAutospacing="0" w:after="0" w:afterAutospacing="0"/>
              <w:ind w:left="454" w:leftChars="0" w:right="0" w:hanging="454" w:firstLineChars="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套餐课程</w:t>
            </w:r>
          </w:p>
          <w:p w14:paraId="47FF5167">
            <w:pPr>
              <w:keepNext w:val="0"/>
              <w:keepLines w:val="0"/>
              <w:numPr>
                <w:ilvl w:val="0"/>
                <w:numId w:val="9"/>
              </w:numPr>
              <w:suppressLineNumbers w:val="0"/>
              <w:spacing w:before="0" w:beforeAutospacing="0" w:after="0" w:afterAutospacing="0"/>
              <w:ind w:left="454" w:leftChars="0" w:right="0" w:hanging="454" w:firstLineChars="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支持在套餐中创建、编辑、删除教材、试题；</w:t>
            </w:r>
          </w:p>
          <w:p w14:paraId="391461E6">
            <w:pPr>
              <w:keepNext w:val="0"/>
              <w:keepLines w:val="0"/>
              <w:numPr>
                <w:ilvl w:val="0"/>
                <w:numId w:val="0"/>
              </w:numPr>
              <w:suppressLineNumbers w:val="0"/>
              <w:spacing w:before="0" w:beforeAutospacing="0" w:after="0" w:afterAutospacing="0"/>
              <w:ind w:left="0" w:right="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（8）题库管理模块</w:t>
            </w:r>
          </w:p>
          <w:p w14:paraId="41BDC8E8">
            <w:pPr>
              <w:keepNext w:val="0"/>
              <w:keepLines w:val="0"/>
              <w:numPr>
                <w:ilvl w:val="0"/>
                <w:numId w:val="10"/>
              </w:numPr>
              <w:suppressLineNumbers w:val="0"/>
              <w:spacing w:before="0" w:beforeAutospacing="0" w:after="0" w:afterAutospacing="0"/>
              <w:ind w:left="0" w:leftChars="0" w:right="0" w:firstLine="0" w:firstLineChars="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支持管理员创建、编辑、删除试题试题库；</w:t>
            </w:r>
          </w:p>
          <w:p w14:paraId="65F7895E">
            <w:pPr>
              <w:keepNext w:val="0"/>
              <w:keepLines w:val="0"/>
              <w:numPr>
                <w:ilvl w:val="0"/>
                <w:numId w:val="10"/>
              </w:numPr>
              <w:suppressLineNumbers w:val="0"/>
              <w:spacing w:before="0" w:beforeAutospacing="0" w:after="0" w:afterAutospacing="0"/>
              <w:ind w:left="0" w:leftChars="0" w:right="0" w:firstLine="0" w:firstLineChars="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题型支持：系统可创建选择题、简答题等多种题型；</w:t>
            </w:r>
          </w:p>
          <w:p w14:paraId="7F0B7D3F">
            <w:pPr>
              <w:keepNext w:val="0"/>
              <w:keepLines w:val="0"/>
              <w:numPr>
                <w:ilvl w:val="0"/>
                <w:numId w:val="10"/>
              </w:numPr>
              <w:suppressLineNumbers w:val="0"/>
              <w:spacing w:before="0" w:beforeAutospacing="0" w:after="0" w:afterAutospacing="0"/>
              <w:ind w:left="0" w:leftChars="0" w:right="0" w:firstLine="0" w:firstLineChars="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多题库管理：学校、院系、教研室、教师均可创建自己的题库；</w:t>
            </w:r>
          </w:p>
          <w:p w14:paraId="22042186">
            <w:pPr>
              <w:keepNext w:val="0"/>
              <w:keepLines w:val="0"/>
              <w:numPr>
                <w:ilvl w:val="0"/>
                <w:numId w:val="10"/>
              </w:numPr>
              <w:suppressLineNumbers w:val="0"/>
              <w:spacing w:before="0" w:beforeAutospacing="0" w:after="0" w:afterAutospacing="0"/>
              <w:ind w:left="0" w:leftChars="0" w:right="0" w:firstLine="0" w:firstLineChars="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选择题录入：支持单选和多选，支持答案在题目附近，并有解析功能；</w:t>
            </w:r>
          </w:p>
          <w:p w14:paraId="335C64ED">
            <w:pPr>
              <w:keepNext w:val="0"/>
              <w:keepLines w:val="0"/>
              <w:numPr>
                <w:ilvl w:val="0"/>
                <w:numId w:val="10"/>
              </w:numPr>
              <w:suppressLineNumbers w:val="0"/>
              <w:spacing w:before="0" w:beforeAutospacing="0" w:after="0" w:afterAutospacing="0"/>
              <w:ind w:left="0" w:leftChars="0" w:right="0" w:firstLine="0" w:firstLineChars="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简答题录入：支持录入题目图片，图片数量＞1张；</w:t>
            </w:r>
          </w:p>
          <w:p w14:paraId="7478AB4A">
            <w:pPr>
              <w:keepNext w:val="0"/>
              <w:keepLines w:val="0"/>
              <w:numPr>
                <w:ilvl w:val="0"/>
                <w:numId w:val="10"/>
              </w:numPr>
              <w:suppressLineNumbers w:val="0"/>
              <w:spacing w:before="0" w:beforeAutospacing="0" w:after="0" w:afterAutospacing="0"/>
              <w:ind w:left="0" w:leftChars="0" w:right="0" w:firstLine="0" w:firstLineChars="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学生端考试通知：进入考试通知，显示所有接收到的考试计划，其中未到考试时间的开始考试为灰色，无法点击；到达开始时间的考试，开始考试为绿色，点击即可开始考试；</w:t>
            </w:r>
          </w:p>
          <w:p w14:paraId="47C5512C">
            <w:pPr>
              <w:keepNext w:val="0"/>
              <w:keepLines w:val="0"/>
              <w:numPr>
                <w:ilvl w:val="0"/>
                <w:numId w:val="10"/>
              </w:numPr>
              <w:suppressLineNumbers w:val="0"/>
              <w:spacing w:before="0" w:beforeAutospacing="0" w:after="0" w:afterAutospacing="0"/>
              <w:ind w:left="0" w:leftChars="0" w:right="0" w:firstLine="0" w:firstLineChars="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、学生端查看成绩：完成考试后，点击查看成绩，可查看教师对考试的评价；</w:t>
            </w:r>
          </w:p>
          <w:p w14:paraId="6B7F2753">
            <w:pPr>
              <w:keepNext w:val="0"/>
              <w:keepLines w:val="0"/>
              <w:numPr>
                <w:ilvl w:val="0"/>
                <w:numId w:val="10"/>
              </w:numPr>
              <w:suppressLineNumbers w:val="0"/>
              <w:spacing w:before="0" w:beforeAutospacing="0" w:after="0" w:afterAutospacing="0"/>
              <w:ind w:left="0" w:leftChars="0" w:right="0" w:firstLine="0" w:firstLineChars="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支持管理员创建、编辑、删除教学资源库，支持资源在线查看；支持以下格式：doc,docx,ppt,pptx,mp4,flv,pdf。</w:t>
            </w:r>
          </w:p>
          <w:p w14:paraId="60855E4C">
            <w:pPr>
              <w:keepNext w:val="0"/>
              <w:keepLines w:val="0"/>
              <w:numPr>
                <w:ilvl w:val="0"/>
                <w:numId w:val="0"/>
              </w:numPr>
              <w:suppressLineNumbers w:val="0"/>
              <w:spacing w:before="0" w:beforeAutospacing="0" w:after="0" w:afterAutospacing="0"/>
              <w:ind w:left="0" w:right="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 xml:space="preserve">（9）数据中心模块 </w:t>
            </w:r>
          </w:p>
          <w:p w14:paraId="5CE07E4D">
            <w:pPr>
              <w:keepNext w:val="0"/>
              <w:keepLines w:val="0"/>
              <w:numPr>
                <w:ilvl w:val="0"/>
                <w:numId w:val="11"/>
              </w:numPr>
              <w:suppressLineNumbers w:val="0"/>
              <w:spacing w:before="0" w:beforeAutospacing="0" w:after="0" w:afterAutospacing="0"/>
              <w:ind w:left="0" w:leftChars="0" w:right="0" w:firstLine="0" w:firstLineChars="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超级管理员端提供丰富的数据可视化：包括地区人数统计、地区占比统计、学校信息；</w:t>
            </w:r>
          </w:p>
          <w:p w14:paraId="02BB617C">
            <w:pPr>
              <w:keepNext w:val="0"/>
              <w:keepLines w:val="0"/>
              <w:numPr>
                <w:ilvl w:val="0"/>
                <w:numId w:val="11"/>
              </w:numPr>
              <w:suppressLineNumbers w:val="0"/>
              <w:spacing w:before="0" w:beforeAutospacing="0" w:after="0" w:afterAutospacing="0"/>
              <w:ind w:left="0" w:leftChars="0" w:right="0" w:firstLine="0" w:firstLineChars="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 xml:space="preserve">创建基础数据后，后台能够自动分类汇总； </w:t>
            </w:r>
          </w:p>
          <w:p w14:paraId="5ADE1A46">
            <w:pPr>
              <w:keepNext w:val="0"/>
              <w:keepLines w:val="0"/>
              <w:numPr>
                <w:ilvl w:val="0"/>
                <w:numId w:val="11"/>
              </w:numPr>
              <w:suppressLineNumbers w:val="0"/>
              <w:spacing w:before="0" w:beforeAutospacing="0" w:after="0" w:afterAutospacing="0"/>
              <w:ind w:left="0" w:leftChars="0" w:right="0" w:firstLine="0" w:firstLineChars="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 xml:space="preserve">以丰富的图形化方式展示数据，提供饼图、柱状图等表达形式满足观测需求。 </w:t>
            </w:r>
          </w:p>
          <w:p w14:paraId="33CAD63B">
            <w:pPr>
              <w:pStyle w:val="6"/>
              <w:keepNext w:val="0"/>
              <w:keepLines w:val="0"/>
              <w:suppressLineNumbers w:val="0"/>
              <w:spacing w:before="0" w:beforeAutospacing="0" w:after="0" w:afterAutospacing="0"/>
              <w:ind w:left="0" w:right="0"/>
              <w:jc w:val="left"/>
              <w:rPr>
                <w:rFonts w:hint="default"/>
                <w:b w:val="0"/>
                <w:bCs/>
                <w:sz w:val="24"/>
                <w:szCs w:val="24"/>
                <w:highlight w:val="none"/>
                <w:lang w:val="en-US"/>
              </w:rPr>
            </w:pPr>
            <w:r>
              <w:rPr>
                <w:rFonts w:hint="eastAsia" w:asciiTheme="minorEastAsia" w:hAnsiTheme="minorEastAsia" w:eastAsiaTheme="minorEastAsia" w:cstheme="minorEastAsia"/>
                <w:b w:val="0"/>
                <w:bCs/>
                <w:sz w:val="24"/>
                <w:szCs w:val="24"/>
                <w:highlight w:val="none"/>
                <w:lang w:val="en-US" w:eastAsia="zh-CN"/>
              </w:rPr>
              <w:t>要求</w:t>
            </w:r>
            <w:r>
              <w:rPr>
                <w:rFonts w:hint="eastAsia" w:ascii="宋体" w:hAnsi="宋体" w:eastAsia="宋体" w:cs="宋体"/>
                <w:b w:val="0"/>
                <w:bCs/>
                <w:kern w:val="0"/>
                <w:sz w:val="24"/>
                <w:szCs w:val="24"/>
                <w:highlight w:val="none"/>
                <w:lang w:bidi="ar"/>
              </w:rPr>
              <w:t>投标文件中</w:t>
            </w:r>
            <w:r>
              <w:rPr>
                <w:rFonts w:hint="eastAsia" w:ascii="宋体" w:hAnsi="宋体" w:cs="宋体"/>
                <w:b w:val="0"/>
                <w:bCs/>
                <w:kern w:val="0"/>
                <w:sz w:val="24"/>
                <w:szCs w:val="24"/>
                <w:highlight w:val="none"/>
                <w:lang w:val="en-US" w:eastAsia="zh-CN" w:bidi="ar"/>
              </w:rPr>
              <w:t>提供</w:t>
            </w:r>
            <w:r>
              <w:rPr>
                <w:rFonts w:hint="eastAsia" w:ascii="宋体" w:hAnsi="宋体" w:eastAsia="宋体" w:cs="宋体"/>
                <w:b w:val="0"/>
                <w:bCs/>
                <w:kern w:val="0"/>
                <w:sz w:val="24"/>
                <w:szCs w:val="24"/>
                <w:highlight w:val="none"/>
                <w:lang w:bidi="ar"/>
              </w:rPr>
              <w:t>满足上述功能要求的学校课程管理系统使用</w:t>
            </w:r>
            <w:r>
              <w:rPr>
                <w:rFonts w:hint="eastAsia" w:ascii="宋体" w:hAnsi="宋体" w:cs="宋体"/>
                <w:b w:val="0"/>
                <w:bCs/>
                <w:kern w:val="0"/>
                <w:sz w:val="24"/>
                <w:szCs w:val="24"/>
                <w:highlight w:val="none"/>
                <w:lang w:val="en-US" w:eastAsia="zh-CN" w:bidi="ar"/>
              </w:rPr>
              <w:t>功能截图，要求内容全面详细。</w:t>
            </w:r>
          </w:p>
          <w:p w14:paraId="2D02888D">
            <w:pPr>
              <w:keepNext w:val="0"/>
              <w:keepLines w:val="0"/>
              <w:numPr>
                <w:ilvl w:val="0"/>
                <w:numId w:val="0"/>
              </w:numPr>
              <w:suppressLineNumbers w:val="0"/>
              <w:spacing w:before="0" w:beforeAutospacing="0" w:after="0" w:afterAutospacing="0"/>
              <w:ind w:left="0" w:right="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▲17.项目化虚拟仿真运行工具软件</w:t>
            </w:r>
          </w:p>
          <w:p w14:paraId="553D4F94">
            <w:pPr>
              <w:keepNext w:val="0"/>
              <w:keepLines w:val="0"/>
              <w:numPr>
                <w:ilvl w:val="0"/>
                <w:numId w:val="0"/>
              </w:numPr>
              <w:suppressLineNumbers w:val="0"/>
              <w:spacing w:before="0" w:beforeAutospacing="0" w:after="0" w:afterAutospacing="0"/>
              <w:ind w:left="0" w:right="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（1）要求软件需基于 Windows 系统稳定运行，能为学员提供直观、可视化的学习功能。整个软件应涵盖四大核心模块，分别为任务目标、教学指引、仿真实训以及实训报告，各模块相互协作，构建起完整的学习体系。</w:t>
            </w:r>
          </w:p>
          <w:p w14:paraId="2C22D01C">
            <w:pPr>
              <w:keepNext w:val="0"/>
              <w:keepLines w:val="0"/>
              <w:numPr>
                <w:ilvl w:val="0"/>
                <w:numId w:val="0"/>
              </w:numPr>
              <w:suppressLineNumbers w:val="0"/>
              <w:spacing w:before="0" w:beforeAutospacing="0" w:after="0" w:afterAutospacing="0"/>
              <w:ind w:left="0" w:right="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（2）要求在任务目标模块中，需为学员清晰呈现任务的实际场景需求。</w:t>
            </w:r>
          </w:p>
          <w:p w14:paraId="4E9698DD">
            <w:pPr>
              <w:keepNext w:val="0"/>
              <w:keepLines w:val="0"/>
              <w:numPr>
                <w:ilvl w:val="0"/>
                <w:numId w:val="0"/>
              </w:numPr>
              <w:suppressLineNumbers w:val="0"/>
              <w:spacing w:before="0" w:beforeAutospacing="0" w:after="0" w:afterAutospacing="0"/>
              <w:ind w:left="0" w:right="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（3）教学指引应以视频形式呈现。视频播放窗口应具备丰富的控制功能，包含播放、暂停按钮，方便使用者随时掌控学习节奏。设置进度条控制，可快速跳转至感兴趣的内容片段。应提供窗口置顶 / 取消置顶功能，确保学习过程不受其他窗口干扰；应具备放大 / 缩小功能，满足使用者对不同观看效果的需求，提升学习体验。</w:t>
            </w:r>
          </w:p>
          <w:p w14:paraId="02733633">
            <w:pPr>
              <w:keepNext w:val="0"/>
              <w:keepLines w:val="0"/>
              <w:numPr>
                <w:ilvl w:val="0"/>
                <w:numId w:val="0"/>
              </w:numPr>
              <w:suppressLineNumbers w:val="0"/>
              <w:spacing w:before="0" w:beforeAutospacing="0" w:after="0" w:afterAutospacing="0"/>
              <w:ind w:left="0" w:right="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（4）要求仿真实训模块需提供软件设置、常用菜单选项，方便使用者根据自身需求调整参数。要求能与 TIA Portal、NXMCD 等工业仿真设计软件通讯，实现仿真结果自动判断，无需人工干预；可以实现电路接线仿真、器件选型、器件测量等功能。</w:t>
            </w:r>
          </w:p>
          <w:p w14:paraId="18F2E2D3">
            <w:pPr>
              <w:keepNext w:val="0"/>
              <w:keepLines w:val="0"/>
              <w:numPr>
                <w:ilvl w:val="0"/>
                <w:numId w:val="0"/>
              </w:numPr>
              <w:suppressLineNumbers w:val="0"/>
              <w:spacing w:before="0" w:beforeAutospacing="0" w:after="0" w:afterAutospacing="0"/>
              <w:ind w:left="0" w:right="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（5）实训报告模块应具备强大的记录与编辑功能。能自动记录使用者在实训过程中的操作步骤和操作结果，确保数据完整、准确。同时，为使用者提供自主编写学习感悟的能力。</w:t>
            </w:r>
          </w:p>
          <w:p w14:paraId="0D7C4B30">
            <w:pPr>
              <w:keepNext w:val="0"/>
              <w:keepLines w:val="0"/>
              <w:numPr>
                <w:ilvl w:val="0"/>
                <w:numId w:val="0"/>
              </w:numPr>
              <w:suppressLineNumbers w:val="0"/>
              <w:spacing w:before="0" w:beforeAutospacing="0" w:after="0" w:afterAutospacing="0"/>
              <w:ind w:left="0" w:right="0"/>
              <w:jc w:val="left"/>
              <w:rPr>
                <w:rFonts w:hint="eastAsia" w:asciiTheme="minorEastAsia" w:hAnsiTheme="minorEastAsia" w:eastAsiaTheme="minorEastAsia" w:cstheme="minorEastAsia"/>
                <w:b/>
                <w:bCs w:val="0"/>
                <w:color w:val="auto"/>
                <w:sz w:val="24"/>
                <w:szCs w:val="24"/>
                <w:highlight w:val="none"/>
                <w:lang w:val="en-US" w:eastAsia="zh-CN"/>
              </w:rPr>
            </w:pPr>
            <w:r>
              <w:rPr>
                <w:rFonts w:hint="eastAsia" w:ascii="宋体" w:hAnsi="宋体" w:eastAsia="宋体" w:cs="宋体"/>
                <w:b/>
                <w:bCs w:val="0"/>
                <w:sz w:val="24"/>
                <w:szCs w:val="24"/>
                <w:highlight w:val="none"/>
                <w:lang w:val="en-US" w:eastAsia="zh-CN"/>
              </w:rPr>
              <w:t>要求投标文件内提供软件的各功能截图，要求投标供应商拥有满足上述功能要求的软件自主知识产权，提供证明资料。</w:t>
            </w:r>
          </w:p>
          <w:p w14:paraId="081DC900">
            <w:pPr>
              <w:keepNext w:val="0"/>
              <w:keepLines w:val="0"/>
              <w:numPr>
                <w:ilvl w:val="0"/>
                <w:numId w:val="0"/>
              </w:numPr>
              <w:suppressLineNumbers w:val="0"/>
              <w:spacing w:before="0" w:beforeAutospacing="0" w:after="0" w:afterAutospacing="0"/>
              <w:ind w:left="0" w:right="0"/>
              <w:jc w:val="left"/>
              <w:rPr>
                <w:rFonts w:hint="eastAsia" w:ascii="宋体" w:hAnsi="宋体" w:eastAsia="宋体" w:cs="宋体"/>
                <w:b/>
                <w:bCs w:val="0"/>
                <w:sz w:val="24"/>
                <w:szCs w:val="24"/>
                <w:highlight w:val="none"/>
                <w:lang w:val="en-US" w:eastAsia="zh-CN"/>
              </w:rPr>
            </w:pPr>
            <w:r>
              <w:rPr>
                <w:rFonts w:hint="eastAsia" w:ascii="宋体" w:hAnsi="宋体" w:eastAsia="宋体" w:cs="宋体"/>
                <w:b/>
                <w:bCs w:val="0"/>
                <w:sz w:val="24"/>
                <w:szCs w:val="24"/>
                <w:highlight w:val="none"/>
                <w:lang w:val="en-US" w:eastAsia="zh-CN"/>
              </w:rPr>
              <w:t>18.配套虚拟模型资源库</w:t>
            </w:r>
          </w:p>
          <w:p w14:paraId="3FDC48D2">
            <w:pPr>
              <w:keepNext w:val="0"/>
              <w:keepLines w:val="0"/>
              <w:numPr>
                <w:ilvl w:val="0"/>
                <w:numId w:val="0"/>
              </w:numPr>
              <w:suppressLineNumbers w:val="0"/>
              <w:spacing w:before="0" w:beforeAutospacing="0" w:after="0" w:afterAutospacing="0"/>
              <w:ind w:left="0" w:right="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w:t>
            </w:r>
            <w:r>
              <w:rPr>
                <w:rFonts w:hint="eastAsia" w:ascii="宋体" w:hAnsi="宋体" w:eastAsia="宋体" w:cs="宋体"/>
                <w:b/>
                <w:bCs w:val="0"/>
                <w:sz w:val="24"/>
                <w:szCs w:val="24"/>
                <w:highlight w:val="none"/>
                <w:lang w:val="en-US" w:eastAsia="zh-CN"/>
              </w:rPr>
              <w:t>（1）模块化柔性生产线实训系统模型</w:t>
            </w:r>
          </w:p>
          <w:p w14:paraId="3D303B5D">
            <w:pPr>
              <w:keepNext w:val="0"/>
              <w:keepLines w:val="0"/>
              <w:numPr>
                <w:ilvl w:val="0"/>
                <w:numId w:val="0"/>
              </w:numPr>
              <w:suppressLineNumbers w:val="0"/>
              <w:spacing w:before="0" w:beforeAutospacing="0" w:after="0" w:afterAutospacing="0"/>
              <w:ind w:left="0" w:right="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模块化柔性生产线实训系统虚拟模型需满足以下流程：</w:t>
            </w:r>
          </w:p>
          <w:p w14:paraId="7B46D033">
            <w:pPr>
              <w:keepNext w:val="0"/>
              <w:keepLines w:val="0"/>
              <w:numPr>
                <w:ilvl w:val="0"/>
                <w:numId w:val="0"/>
              </w:numPr>
              <w:suppressLineNumbers w:val="0"/>
              <w:spacing w:before="0" w:beforeAutospacing="0" w:after="0" w:afterAutospacing="0"/>
              <w:ind w:left="0" w:right="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1)供料单元：供料气缸伸出→推出料块→料块到位→真空吸盘吸取→摆动气缸将料块移动至下一站→真空吸盘松开→等待下次供料。</w:t>
            </w:r>
          </w:p>
          <w:p w14:paraId="0F086BBB">
            <w:pPr>
              <w:keepNext w:val="0"/>
              <w:keepLines w:val="0"/>
              <w:numPr>
                <w:ilvl w:val="0"/>
                <w:numId w:val="0"/>
              </w:numPr>
              <w:suppressLineNumbers w:val="0"/>
              <w:spacing w:before="0" w:beforeAutospacing="0" w:after="0" w:afterAutospacing="0"/>
              <w:ind w:left="0" w:right="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2)搬运单元：当上一站送来工件时→深度检测气缸伸出→深度检测气缸下降→深度检测完毕→搬运机械手左移至料块抓取位置→升降气缸下降→下降到位→气手指抓取→抓取到位→升降气缸上升→上升到位→搬运机械手右移至放料位置→升降气缸下降→下降到位→气手指松开→升降气缸上升→等待下次供料，本站含有不合格料仓，可用于废料存储。</w:t>
            </w:r>
          </w:p>
          <w:p w14:paraId="55F3782D">
            <w:pPr>
              <w:keepNext w:val="0"/>
              <w:keepLines w:val="0"/>
              <w:numPr>
                <w:ilvl w:val="0"/>
                <w:numId w:val="0"/>
              </w:numPr>
              <w:suppressLineNumbers w:val="0"/>
              <w:spacing w:before="0" w:beforeAutospacing="0" w:after="0" w:afterAutospacing="0"/>
              <w:ind w:left="0" w:right="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3)装配单元：当上一站送来工件时→皮带运行→检测工件颜色→挡料气缸动作→根据工件颜色选择盖子颜色→伸缩气缸伸出→升降气缸下降→吸盘吸附→升降气缸上升→伸缩气缸缩回→升降气缸下降→吸盘释放→升降气缸上升→皮带带动料块输送到下一站→等待下次供料。</w:t>
            </w:r>
          </w:p>
          <w:p w14:paraId="28C99C50">
            <w:pPr>
              <w:keepNext w:val="0"/>
              <w:keepLines w:val="0"/>
              <w:numPr>
                <w:ilvl w:val="0"/>
                <w:numId w:val="0"/>
              </w:numPr>
              <w:suppressLineNumbers w:val="0"/>
              <w:spacing w:before="0" w:beforeAutospacing="0" w:after="0" w:afterAutospacing="0"/>
              <w:ind w:left="0" w:right="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4)工业机器人码垛搬运单元：当上一站送来工件时→工业机器人抓取工件→按照工件颜色将工件码放在仓储单元相应位置上→等待下次供料。</w:t>
            </w:r>
          </w:p>
          <w:p w14:paraId="645EB299">
            <w:pPr>
              <w:keepNext w:val="0"/>
              <w:keepLines w:val="0"/>
              <w:numPr>
                <w:ilvl w:val="0"/>
                <w:numId w:val="0"/>
              </w:numPr>
              <w:suppressLineNumbers w:val="0"/>
              <w:spacing w:before="0" w:beforeAutospacing="0" w:after="0" w:afterAutospacing="0"/>
              <w:ind w:left="0" w:right="0"/>
              <w:jc w:val="left"/>
              <w:rPr>
                <w:rFonts w:hint="eastAsia" w:ascii="宋体" w:hAnsi="宋体" w:eastAsia="宋体" w:cs="宋体"/>
                <w:b/>
                <w:bCs w:val="0"/>
                <w:sz w:val="24"/>
                <w:szCs w:val="24"/>
                <w:highlight w:val="none"/>
                <w:lang w:val="en-US" w:eastAsia="zh-CN"/>
              </w:rPr>
            </w:pPr>
            <w:r>
              <w:rPr>
                <w:rFonts w:hint="eastAsia" w:ascii="宋体" w:hAnsi="宋体" w:eastAsia="宋体" w:cs="宋体"/>
                <w:b/>
                <w:bCs w:val="0"/>
                <w:sz w:val="24"/>
                <w:szCs w:val="24"/>
                <w:highlight w:val="none"/>
                <w:lang w:val="en-US" w:eastAsia="zh-CN"/>
              </w:rPr>
              <w:t>投标文件附相对应以上功能的3D虚拟模型工作流程截图。</w:t>
            </w:r>
          </w:p>
          <w:p w14:paraId="5F05E39D">
            <w:pPr>
              <w:keepNext w:val="0"/>
              <w:keepLines w:val="0"/>
              <w:numPr>
                <w:ilvl w:val="0"/>
                <w:numId w:val="0"/>
              </w:numPr>
              <w:suppressLineNumbers w:val="0"/>
              <w:spacing w:before="0" w:beforeAutospacing="0" w:after="0" w:afterAutospacing="0"/>
              <w:ind w:left="0" w:right="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▲（2）工厂自动化生产线模型</w:t>
            </w:r>
          </w:p>
          <w:p w14:paraId="52B8F830">
            <w:pPr>
              <w:keepNext w:val="0"/>
              <w:keepLines w:val="0"/>
              <w:numPr>
                <w:ilvl w:val="0"/>
                <w:numId w:val="0"/>
              </w:numPr>
              <w:suppressLineNumbers w:val="0"/>
              <w:spacing w:before="0" w:beforeAutospacing="0" w:after="0" w:afterAutospacing="0"/>
              <w:ind w:left="0" w:right="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工厂自动化生产线型需满足以下流程：</w:t>
            </w:r>
          </w:p>
          <w:p w14:paraId="1E47448F">
            <w:pPr>
              <w:keepNext w:val="0"/>
              <w:keepLines w:val="0"/>
              <w:numPr>
                <w:ilvl w:val="0"/>
                <w:numId w:val="0"/>
              </w:numPr>
              <w:suppressLineNumbers w:val="0"/>
              <w:spacing w:before="0" w:beforeAutospacing="0" w:after="0" w:afterAutospacing="0"/>
              <w:ind w:left="0" w:right="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1)供料单元：供料气缸伸出→推出料块→料块到位→等待搬运。</w:t>
            </w:r>
          </w:p>
          <w:p w14:paraId="778DC37C">
            <w:pPr>
              <w:keepNext w:val="0"/>
              <w:keepLines w:val="0"/>
              <w:numPr>
                <w:ilvl w:val="0"/>
                <w:numId w:val="0"/>
              </w:numPr>
              <w:suppressLineNumbers w:val="0"/>
              <w:spacing w:before="0" w:beforeAutospacing="0" w:after="0" w:afterAutospacing="0"/>
              <w:ind w:left="0" w:right="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2)搬运单元：搬运伸缩气缸原位→搬运气缸伸出→搬运伸缩气缸到位→搬运升降气缸原位→搬运升降气缸下降→下降到位→气手抓抓取→抓取到位→搬运升降气缸上升→上升到位→搬运旋转气缸原位→搬运旋转气缸右移至放料位置→搬运旋转气缸右移到位→搬运气缸伸出→搬运伸缩气缸到位→搬运升降气缸下降→下降到位→气手抓松开→搬运升降气缸上升→升降气缸上升到位→搬运伸缩气缸缩回→旋转气缸左移至取料位置→搬运完成。</w:t>
            </w:r>
          </w:p>
          <w:p w14:paraId="172744BA">
            <w:pPr>
              <w:keepNext w:val="0"/>
              <w:keepLines w:val="0"/>
              <w:numPr>
                <w:ilvl w:val="0"/>
                <w:numId w:val="0"/>
              </w:numPr>
              <w:suppressLineNumbers w:val="0"/>
              <w:spacing w:before="0" w:beforeAutospacing="0" w:after="0" w:afterAutospacing="0"/>
              <w:ind w:left="0" w:right="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3)检测单元：输送带启动→判断物料的材质和颜色。</w:t>
            </w:r>
          </w:p>
          <w:p w14:paraId="7A746E93">
            <w:pPr>
              <w:keepNext w:val="0"/>
              <w:keepLines w:val="0"/>
              <w:numPr>
                <w:ilvl w:val="0"/>
                <w:numId w:val="0"/>
              </w:numPr>
              <w:suppressLineNumbers w:val="0"/>
              <w:spacing w:before="0" w:beforeAutospacing="0" w:after="0" w:afterAutospacing="0"/>
              <w:ind w:left="0" w:right="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4)入库单元：根据检测单元检测出来的材质以及颜色正确的完成入库。</w:t>
            </w:r>
            <w:bookmarkStart w:id="0" w:name="_Toc11345"/>
          </w:p>
          <w:p w14:paraId="59E86FB0">
            <w:pPr>
              <w:keepNext w:val="0"/>
              <w:keepLines w:val="0"/>
              <w:numPr>
                <w:ilvl w:val="0"/>
                <w:numId w:val="0"/>
              </w:numPr>
              <w:suppressLineNumbers w:val="0"/>
              <w:spacing w:before="0" w:beforeAutospacing="0" w:after="0" w:afterAutospacing="0"/>
              <w:ind w:left="0" w:right="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投标文件附相对应以上功能的3D虚拟模型工作流程截图。</w:t>
            </w:r>
          </w:p>
          <w:p w14:paraId="21878C3F">
            <w:pPr>
              <w:keepNext w:val="0"/>
              <w:keepLines w:val="0"/>
              <w:numPr>
                <w:ilvl w:val="0"/>
                <w:numId w:val="0"/>
              </w:numPr>
              <w:suppressLineNumbers w:val="0"/>
              <w:spacing w:before="0" w:beforeAutospacing="0" w:after="0" w:afterAutospacing="0"/>
              <w:ind w:left="0" w:right="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▲（3）</w:t>
            </w:r>
            <w:bookmarkEnd w:id="0"/>
            <w:r>
              <w:rPr>
                <w:rFonts w:hint="eastAsia" w:ascii="宋体" w:hAnsi="宋体" w:eastAsia="宋体" w:cs="宋体"/>
                <w:b w:val="0"/>
                <w:bCs/>
                <w:sz w:val="24"/>
                <w:szCs w:val="24"/>
                <w:highlight w:val="none"/>
                <w:lang w:val="en-US" w:eastAsia="zh-CN"/>
              </w:rPr>
              <w:t>材料分拣与仓储实训模型</w:t>
            </w:r>
          </w:p>
          <w:p w14:paraId="17B8BD70">
            <w:pPr>
              <w:keepNext w:val="0"/>
              <w:keepLines w:val="0"/>
              <w:numPr>
                <w:ilvl w:val="0"/>
                <w:numId w:val="0"/>
              </w:numPr>
              <w:suppressLineNumbers w:val="0"/>
              <w:spacing w:before="0" w:beforeAutospacing="0" w:after="0" w:afterAutospacing="0"/>
              <w:ind w:left="0" w:right="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材料分拣与仓储实训模型需满足以下流程：</w:t>
            </w:r>
          </w:p>
          <w:p w14:paraId="30B3DC4F">
            <w:pPr>
              <w:keepNext w:val="0"/>
              <w:keepLines w:val="0"/>
              <w:numPr>
                <w:ilvl w:val="0"/>
                <w:numId w:val="0"/>
              </w:numPr>
              <w:suppressLineNumbers w:val="0"/>
              <w:spacing w:before="0" w:beforeAutospacing="0" w:after="0" w:afterAutospacing="0"/>
              <w:ind w:left="0" w:right="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1)供料单元：供料气缸伸出→推出料块→料块到位→等待料块输送。</w:t>
            </w:r>
          </w:p>
          <w:p w14:paraId="6FB048CB">
            <w:pPr>
              <w:keepNext w:val="0"/>
              <w:keepLines w:val="0"/>
              <w:numPr>
                <w:ilvl w:val="0"/>
                <w:numId w:val="0"/>
              </w:numPr>
              <w:suppressLineNumbers w:val="0"/>
              <w:spacing w:before="0" w:beforeAutospacing="0" w:after="0" w:afterAutospacing="0"/>
              <w:ind w:left="0" w:right="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2)输送单元及检测单元：输送带启动→输送过程中检测物料材质以及颜色→到达搬运物料位置。</w:t>
            </w:r>
          </w:p>
          <w:p w14:paraId="3A00D163">
            <w:pPr>
              <w:keepNext w:val="0"/>
              <w:keepLines w:val="0"/>
              <w:numPr>
                <w:ilvl w:val="0"/>
                <w:numId w:val="0"/>
              </w:numPr>
              <w:suppressLineNumbers w:val="0"/>
              <w:spacing w:before="0" w:beforeAutospacing="0" w:after="0" w:afterAutospacing="0"/>
              <w:ind w:left="0" w:right="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3)搬运单元：物料到位→摆动气缸移动至物料抓取位置→真空吸盘吸取物料→摆动将物料移动至下一站→真空吸盘松开→摆动气缸移动至物料抓取位置→进行仓储的入库。</w:t>
            </w:r>
          </w:p>
          <w:p w14:paraId="006B0CBD">
            <w:pPr>
              <w:keepNext w:val="0"/>
              <w:keepLines w:val="0"/>
              <w:numPr>
                <w:ilvl w:val="0"/>
                <w:numId w:val="0"/>
              </w:numPr>
              <w:suppressLineNumbers w:val="0"/>
              <w:spacing w:before="0" w:beforeAutospacing="0" w:after="0" w:afterAutospacing="0"/>
              <w:ind w:left="0" w:right="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4)仓储单元：判断物料的材质及颜色→X轴移动至物料抓取位置→X轴到达完成→Z轴下降至物料抓取位置→气手抓夹紧抓取物料→根据物料的材质以及颜色放置到相应的位置上。</w:t>
            </w:r>
          </w:p>
          <w:p w14:paraId="694C3A07">
            <w:pPr>
              <w:keepNext w:val="0"/>
              <w:keepLines w:val="0"/>
              <w:numPr>
                <w:ilvl w:val="0"/>
                <w:numId w:val="0"/>
              </w:numPr>
              <w:suppressLineNumbers w:val="0"/>
              <w:spacing w:before="0" w:beforeAutospacing="0" w:after="0" w:afterAutospacing="0"/>
              <w:ind w:left="0" w:right="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投标文件附相对应以上功能的3D虚拟模型工作流程截图。</w:t>
            </w:r>
          </w:p>
          <w:p w14:paraId="1C0C0C40">
            <w:pPr>
              <w:keepNext w:val="0"/>
              <w:keepLines w:val="0"/>
              <w:numPr>
                <w:ilvl w:val="0"/>
                <w:numId w:val="0"/>
              </w:numPr>
              <w:suppressLineNumbers w:val="0"/>
              <w:spacing w:before="0" w:beforeAutospacing="0" w:after="0" w:afterAutospacing="0"/>
              <w:ind w:left="0" w:right="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▲（4）伺服电机实训系统</w:t>
            </w:r>
          </w:p>
          <w:p w14:paraId="3DAC26E9">
            <w:pPr>
              <w:keepNext w:val="0"/>
              <w:keepLines w:val="0"/>
              <w:numPr>
                <w:ilvl w:val="0"/>
                <w:numId w:val="0"/>
              </w:numPr>
              <w:suppressLineNumbers w:val="0"/>
              <w:spacing w:before="0" w:beforeAutospacing="0" w:after="0" w:afterAutospacing="0"/>
              <w:ind w:left="0" w:right="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伺服电机实训系统虚拟模型需满足以下流程：</w:t>
            </w:r>
          </w:p>
          <w:p w14:paraId="09C7B77F">
            <w:pPr>
              <w:keepNext w:val="0"/>
              <w:keepLines w:val="0"/>
              <w:numPr>
                <w:ilvl w:val="0"/>
                <w:numId w:val="0"/>
              </w:numPr>
              <w:suppressLineNumbers w:val="0"/>
              <w:spacing w:before="0" w:beforeAutospacing="0" w:after="0" w:afterAutospacing="0"/>
              <w:ind w:left="0" w:right="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伺服电机进行复位→复位完成→选择图形→伺服电机进行画图形→伺服电机复位。</w:t>
            </w:r>
          </w:p>
          <w:p w14:paraId="71A2AFB5">
            <w:pPr>
              <w:keepNext w:val="0"/>
              <w:keepLines w:val="0"/>
              <w:numPr>
                <w:ilvl w:val="0"/>
                <w:numId w:val="0"/>
              </w:numPr>
              <w:suppressLineNumbers w:val="0"/>
              <w:spacing w:before="0" w:beforeAutospacing="0" w:after="0" w:afterAutospacing="0"/>
              <w:ind w:left="0" w:right="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投标文件附相对应以上功能的3D虚拟模型工作流程截图。</w:t>
            </w:r>
          </w:p>
          <w:p w14:paraId="6C52CED4">
            <w:pPr>
              <w:keepNext w:val="0"/>
              <w:keepLines w:val="0"/>
              <w:numPr>
                <w:ilvl w:val="0"/>
                <w:numId w:val="0"/>
              </w:numPr>
              <w:suppressLineNumbers w:val="0"/>
              <w:spacing w:before="0" w:beforeAutospacing="0" w:after="0" w:afterAutospacing="0"/>
              <w:ind w:left="0" w:right="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▲（5）智能制造系统集成应用平台</w:t>
            </w:r>
          </w:p>
          <w:p w14:paraId="40F751BC">
            <w:pPr>
              <w:keepNext w:val="0"/>
              <w:keepLines w:val="0"/>
              <w:numPr>
                <w:ilvl w:val="0"/>
                <w:numId w:val="0"/>
              </w:numPr>
              <w:suppressLineNumbers w:val="0"/>
              <w:spacing w:before="0" w:beforeAutospacing="0" w:after="0" w:afterAutospacing="0"/>
              <w:ind w:left="0" w:right="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智能制造系统集成应用平台虚拟模型需满足以下流程：</w:t>
            </w:r>
          </w:p>
          <w:p w14:paraId="1A9EA7C6">
            <w:pPr>
              <w:keepNext w:val="0"/>
              <w:keepLines w:val="0"/>
              <w:numPr>
                <w:ilvl w:val="0"/>
                <w:numId w:val="0"/>
              </w:numPr>
              <w:suppressLineNumbers w:val="0"/>
              <w:spacing w:before="0" w:beforeAutospacing="0" w:after="0" w:afterAutospacing="0"/>
              <w:ind w:left="0" w:right="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1)智能仓储单元：三轴机械手（X、Y、Z轴）通过订单下发的内容运行到对应的仓位进行毛坯工件出库放置到中转工位。</w:t>
            </w:r>
          </w:p>
          <w:p w14:paraId="2239FF32">
            <w:pPr>
              <w:keepNext w:val="0"/>
              <w:keepLines w:val="0"/>
              <w:numPr>
                <w:ilvl w:val="0"/>
                <w:numId w:val="0"/>
              </w:numPr>
              <w:suppressLineNumbers w:val="0"/>
              <w:spacing w:before="0" w:beforeAutospacing="0" w:after="0" w:afterAutospacing="0"/>
              <w:ind w:left="0" w:right="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2)AGV搬运单元：AGV进行转运（出库），从中转工位搬运到缓冲工位。</w:t>
            </w:r>
          </w:p>
          <w:p w14:paraId="7D2D8FF0">
            <w:pPr>
              <w:keepNext w:val="0"/>
              <w:keepLines w:val="0"/>
              <w:numPr>
                <w:ilvl w:val="0"/>
                <w:numId w:val="0"/>
              </w:numPr>
              <w:suppressLineNumbers w:val="0"/>
              <w:spacing w:before="0" w:beforeAutospacing="0" w:after="0" w:afterAutospacing="0"/>
              <w:ind w:left="0" w:right="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3)工业机器人单元及RFID读写单元：机器人抓取AGV单元缓冲工位中的托盘及毛坯物料，放置到RFID读写器上方，进行信息读写。</w:t>
            </w:r>
          </w:p>
          <w:p w14:paraId="6DE97463">
            <w:pPr>
              <w:keepNext w:val="0"/>
              <w:keepLines w:val="0"/>
              <w:numPr>
                <w:ilvl w:val="0"/>
                <w:numId w:val="0"/>
              </w:numPr>
              <w:suppressLineNumbers w:val="0"/>
              <w:spacing w:before="0" w:beforeAutospacing="0" w:after="0" w:afterAutospacing="0"/>
              <w:ind w:left="0" w:right="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4)加工中心单元：读写完成后机器人抓取毛坯料进行机床上料，上料完成后加工中心进行加工、在线测量，测量完成后机器人进行加工件下料。</w:t>
            </w:r>
          </w:p>
          <w:p w14:paraId="3FA0530D">
            <w:pPr>
              <w:keepNext w:val="0"/>
              <w:keepLines w:val="0"/>
              <w:numPr>
                <w:ilvl w:val="0"/>
                <w:numId w:val="0"/>
              </w:numPr>
              <w:suppressLineNumbers w:val="0"/>
              <w:spacing w:before="0" w:beforeAutospacing="0" w:after="0" w:afterAutospacing="0"/>
              <w:ind w:left="0" w:right="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5)视觉检测单元：下料完成后进行智能检测（视觉）。</w:t>
            </w:r>
          </w:p>
          <w:p w14:paraId="3F28F34C">
            <w:pPr>
              <w:keepNext w:val="0"/>
              <w:keepLines w:val="0"/>
              <w:numPr>
                <w:ilvl w:val="0"/>
                <w:numId w:val="0"/>
              </w:numPr>
              <w:suppressLineNumbers w:val="0"/>
              <w:spacing w:before="0" w:beforeAutospacing="0" w:after="0" w:afterAutospacing="0"/>
              <w:ind w:left="0" w:right="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6)工业机器人单元及RFID读写单元：视觉检测完成后RFID进行信息更新，更新完成后机器人搬运成品放置到缓冲工位。</w:t>
            </w:r>
          </w:p>
          <w:p w14:paraId="36EA34D1">
            <w:pPr>
              <w:keepNext w:val="0"/>
              <w:keepLines w:val="0"/>
              <w:numPr>
                <w:ilvl w:val="0"/>
                <w:numId w:val="0"/>
              </w:numPr>
              <w:suppressLineNumbers w:val="0"/>
              <w:spacing w:before="0" w:beforeAutospacing="0" w:after="0" w:afterAutospacing="0"/>
              <w:ind w:left="0" w:right="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7)AGV搬运单元：AGV进行转运（成品入库），从缓冲工位搬运到中转工位。</w:t>
            </w:r>
          </w:p>
          <w:p w14:paraId="169AA506">
            <w:pPr>
              <w:keepNext w:val="0"/>
              <w:keepLines w:val="0"/>
              <w:numPr>
                <w:ilvl w:val="0"/>
                <w:numId w:val="0"/>
              </w:numPr>
              <w:suppressLineNumbers w:val="0"/>
              <w:spacing w:before="0" w:beforeAutospacing="0" w:after="0" w:afterAutospacing="0"/>
              <w:ind w:left="0" w:right="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8)智能仓储单元：三轴机械手（X、Y、Z轴）进行成品入库。</w:t>
            </w:r>
          </w:p>
          <w:p w14:paraId="6B2E7BC6">
            <w:pPr>
              <w:keepNext w:val="0"/>
              <w:keepLines w:val="0"/>
              <w:numPr>
                <w:ilvl w:val="0"/>
                <w:numId w:val="0"/>
              </w:numPr>
              <w:suppressLineNumbers w:val="0"/>
              <w:spacing w:before="0" w:beforeAutospacing="0" w:after="0" w:afterAutospacing="0"/>
              <w:ind w:left="0" w:right="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投标文件附相对应以上功能的3D虚拟模型工作流程截图。</w:t>
            </w:r>
          </w:p>
          <w:p w14:paraId="0FAC88A3">
            <w:pPr>
              <w:keepNext w:val="0"/>
              <w:keepLines w:val="0"/>
              <w:numPr>
                <w:ilvl w:val="0"/>
                <w:numId w:val="0"/>
              </w:numPr>
              <w:suppressLineNumbers w:val="0"/>
              <w:spacing w:before="0" w:beforeAutospacing="0" w:after="0" w:afterAutospacing="0"/>
              <w:ind w:left="0" w:right="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▲（6）工业4.0技术应用系统（4站）</w:t>
            </w:r>
          </w:p>
          <w:p w14:paraId="612E699D">
            <w:pPr>
              <w:keepNext w:val="0"/>
              <w:keepLines w:val="0"/>
              <w:numPr>
                <w:ilvl w:val="0"/>
                <w:numId w:val="0"/>
              </w:numPr>
              <w:suppressLineNumbers w:val="0"/>
              <w:spacing w:before="0" w:beforeAutospacing="0" w:after="0" w:afterAutospacing="0"/>
              <w:ind w:left="0" w:right="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工业4.0技术应用系统虚拟模型需满足以下流程：</w:t>
            </w:r>
          </w:p>
          <w:p w14:paraId="3B90BBDC">
            <w:pPr>
              <w:keepNext w:val="0"/>
              <w:keepLines w:val="0"/>
              <w:numPr>
                <w:ilvl w:val="0"/>
                <w:numId w:val="0"/>
              </w:numPr>
              <w:suppressLineNumbers w:val="0"/>
              <w:spacing w:before="0" w:beforeAutospacing="0" w:after="0" w:afterAutospacing="0"/>
              <w:ind w:left="0" w:right="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1)底盒供料站：客户下单，MES下达生产任务，底盒供料模块推出相应颜色的底盒至托盘。并通过RFID把产品信息写入到芯片。</w:t>
            </w:r>
          </w:p>
          <w:p w14:paraId="1797F65A">
            <w:pPr>
              <w:keepNext w:val="0"/>
              <w:keepLines w:val="0"/>
              <w:numPr>
                <w:ilvl w:val="0"/>
                <w:numId w:val="0"/>
              </w:numPr>
              <w:suppressLineNumbers w:val="0"/>
              <w:spacing w:before="0" w:beforeAutospacing="0" w:after="0" w:afterAutospacing="0"/>
              <w:ind w:left="0" w:right="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2)书签供料站：托盘到达书签供料站后，相对应的挡停机构动作，托盘准确停止在程序设定的工位，由搬运模块把书签搬运到底盒槽内。并通过RFID更新产品信息。挡停机构复位，托盘进入下一工作站。</w:t>
            </w:r>
          </w:p>
          <w:p w14:paraId="59E1D9AC">
            <w:pPr>
              <w:keepNext w:val="0"/>
              <w:keepLines w:val="0"/>
              <w:numPr>
                <w:ilvl w:val="0"/>
                <w:numId w:val="0"/>
              </w:numPr>
              <w:suppressLineNumbers w:val="0"/>
              <w:spacing w:before="0" w:beforeAutospacing="0" w:after="0" w:afterAutospacing="0"/>
              <w:ind w:left="0" w:right="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3)盒盖装配站：托盘到达盒盖装配站后，相对应的挡停机构动作，托盘准确停止在程序设定的工位，盒盖供料模块推出相应颜色的盒盖至中转台，由搬运装配模块把盒盖搬运到底盒上面完成装配。并通过RFID更新产品信息。挡停机构复位，托盘进入下一工作站。</w:t>
            </w:r>
          </w:p>
          <w:p w14:paraId="373E4432">
            <w:pPr>
              <w:keepNext w:val="0"/>
              <w:keepLines w:val="0"/>
              <w:numPr>
                <w:ilvl w:val="0"/>
                <w:numId w:val="0"/>
              </w:numPr>
              <w:suppressLineNumbers w:val="0"/>
              <w:spacing w:before="0" w:beforeAutospacing="0" w:after="0" w:afterAutospacing="0"/>
              <w:ind w:left="0" w:right="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4)成品入库：托盘到达仓储站后，相对应的挡停机构动作，托盘准确停止在程序设定的工位，由机械手把成品盒搬运到MES指定的仓位，完成成品入库流程。并通过RFID更新产品信息。</w:t>
            </w:r>
          </w:p>
          <w:p w14:paraId="0FE1B972">
            <w:pPr>
              <w:keepNext w:val="0"/>
              <w:keepLines w:val="0"/>
              <w:numPr>
                <w:ilvl w:val="0"/>
                <w:numId w:val="0"/>
              </w:numPr>
              <w:suppressLineNumbers w:val="0"/>
              <w:spacing w:before="0" w:beforeAutospacing="0" w:after="0" w:afterAutospacing="0"/>
              <w:ind w:left="0" w:right="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5)底盒供料站：客户下单，系统下达生产任务，底盒供料模块推出相应颜色的底盒至托盘。并通过RFID把产品信息写入到芯片。</w:t>
            </w:r>
          </w:p>
          <w:p w14:paraId="58837718">
            <w:pPr>
              <w:keepNext w:val="0"/>
              <w:keepLines w:val="0"/>
              <w:numPr>
                <w:ilvl w:val="0"/>
                <w:numId w:val="0"/>
              </w:numPr>
              <w:suppressLineNumbers w:val="0"/>
              <w:spacing w:before="0" w:beforeAutospacing="0" w:after="0" w:afterAutospacing="0"/>
              <w:ind w:left="0" w:right="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投标文件附相对应以上功能的3D虚拟模型工作流程截图。</w:t>
            </w:r>
          </w:p>
          <w:p w14:paraId="44C51AC5">
            <w:pPr>
              <w:keepNext w:val="0"/>
              <w:keepLines w:val="0"/>
              <w:numPr>
                <w:ilvl w:val="0"/>
                <w:numId w:val="0"/>
              </w:numPr>
              <w:suppressLineNumbers w:val="0"/>
              <w:spacing w:before="0" w:beforeAutospacing="0" w:after="0" w:afterAutospacing="0"/>
              <w:ind w:left="0" w:right="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▲（7）工业互联网协调制造生产系统</w:t>
            </w:r>
          </w:p>
          <w:p w14:paraId="25ABCF7C">
            <w:pPr>
              <w:keepNext w:val="0"/>
              <w:keepLines w:val="0"/>
              <w:numPr>
                <w:ilvl w:val="0"/>
                <w:numId w:val="0"/>
              </w:numPr>
              <w:suppressLineNumbers w:val="0"/>
              <w:spacing w:before="0" w:beforeAutospacing="0" w:after="0" w:afterAutospacing="0"/>
              <w:ind w:left="0" w:right="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工业互联网协调制造生产系统虚拟模型需满足以下流程：</w:t>
            </w:r>
          </w:p>
          <w:p w14:paraId="1880C1C8">
            <w:pPr>
              <w:keepNext w:val="0"/>
              <w:keepLines w:val="0"/>
              <w:numPr>
                <w:ilvl w:val="0"/>
                <w:numId w:val="0"/>
              </w:numPr>
              <w:suppressLineNumbers w:val="0"/>
              <w:spacing w:before="0" w:beforeAutospacing="0" w:after="0" w:afterAutospacing="0"/>
              <w:ind w:left="0" w:right="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1)系统下单：客户下单，系统下达指令，系统运行。</w:t>
            </w:r>
          </w:p>
          <w:p w14:paraId="40455C77">
            <w:pPr>
              <w:keepNext w:val="0"/>
              <w:keepLines w:val="0"/>
              <w:numPr>
                <w:ilvl w:val="0"/>
                <w:numId w:val="0"/>
              </w:numPr>
              <w:suppressLineNumbers w:val="0"/>
              <w:spacing w:before="0" w:beforeAutospacing="0" w:after="0" w:afterAutospacing="0"/>
              <w:ind w:left="0" w:right="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2)底盒供料：机器人根据订单信息，抓取底盒搬运至底盒装配平台上的凹槽内</w:t>
            </w:r>
          </w:p>
          <w:p w14:paraId="48F7C25A">
            <w:pPr>
              <w:keepNext w:val="0"/>
              <w:keepLines w:val="0"/>
              <w:numPr>
                <w:ilvl w:val="0"/>
                <w:numId w:val="0"/>
              </w:numPr>
              <w:suppressLineNumbers w:val="0"/>
              <w:spacing w:before="0" w:beforeAutospacing="0" w:after="0" w:afterAutospacing="0"/>
              <w:ind w:left="0" w:right="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3)书签供料：机器人根据订单信息，书签自动供料模块推出相应的书签至书签输送机。</w:t>
            </w:r>
          </w:p>
          <w:p w14:paraId="56B55830">
            <w:pPr>
              <w:keepNext w:val="0"/>
              <w:keepLines w:val="0"/>
              <w:numPr>
                <w:ilvl w:val="0"/>
                <w:numId w:val="0"/>
              </w:numPr>
              <w:suppressLineNumbers w:val="0"/>
              <w:spacing w:before="0" w:beforeAutospacing="0" w:after="0" w:afterAutospacing="0"/>
              <w:ind w:left="0" w:right="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4)书签抓取：机器人根据视觉系统检测书签的颜色等信息，自动抓取书签并转运至打标平台。</w:t>
            </w:r>
          </w:p>
          <w:p w14:paraId="63007ADD">
            <w:pPr>
              <w:keepNext w:val="0"/>
              <w:keepLines w:val="0"/>
              <w:numPr>
                <w:ilvl w:val="0"/>
                <w:numId w:val="0"/>
              </w:numPr>
              <w:suppressLineNumbers w:val="0"/>
              <w:spacing w:before="0" w:beforeAutospacing="0" w:after="0" w:afterAutospacing="0"/>
              <w:ind w:left="0" w:right="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5)激光打标：打标机文件系统订单信息，打印定制化图形图像（模拟），完成加工过程；机器人将书签和盒底搬运至单元输送模块，并通过RFID写入产品信息。</w:t>
            </w:r>
          </w:p>
          <w:p w14:paraId="40553F75">
            <w:pPr>
              <w:keepNext w:val="0"/>
              <w:keepLines w:val="0"/>
              <w:numPr>
                <w:ilvl w:val="0"/>
                <w:numId w:val="0"/>
              </w:numPr>
              <w:suppressLineNumbers w:val="0"/>
              <w:spacing w:before="0" w:beforeAutospacing="0" w:after="0" w:afterAutospacing="0"/>
              <w:ind w:left="0" w:right="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6)转运输送：AGV小车与单元输送模块接驳，然后将半成品及托盘转运输送至自动仓储的单元输送模块，完成半成品到自动化仓储单元的运输。</w:t>
            </w:r>
          </w:p>
          <w:p w14:paraId="2B4BE48E">
            <w:pPr>
              <w:keepNext w:val="0"/>
              <w:keepLines w:val="0"/>
              <w:numPr>
                <w:ilvl w:val="0"/>
                <w:numId w:val="0"/>
              </w:numPr>
              <w:suppressLineNumbers w:val="0"/>
              <w:spacing w:before="0" w:beforeAutospacing="0" w:after="0" w:afterAutospacing="0"/>
              <w:ind w:left="0" w:right="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7)包装：加工完的书签和盒底运至自动化仓储单元，根据RFID读取的信息，巷道机械手搬运相应配套盒盖，完成成品的包装，装配完成后将成品放入成品区。</w:t>
            </w:r>
          </w:p>
          <w:p w14:paraId="6A9110D6">
            <w:pPr>
              <w:keepNext w:val="0"/>
              <w:keepLines w:val="0"/>
              <w:numPr>
                <w:ilvl w:val="0"/>
                <w:numId w:val="0"/>
              </w:numPr>
              <w:suppressLineNumbers w:val="0"/>
              <w:spacing w:before="0" w:beforeAutospacing="0" w:after="0" w:afterAutospacing="0"/>
              <w:ind w:left="0" w:right="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8)成品出库：系统根据客户要求下达指令，巷道机械手搬运成品放置于成品输出装置上，待客户取走所需成品，完成出库，并将信息传输给MES系统，完成整个订单。</w:t>
            </w:r>
          </w:p>
          <w:p w14:paraId="658209F5">
            <w:pPr>
              <w:keepNext w:val="0"/>
              <w:keepLines w:val="0"/>
              <w:numPr>
                <w:ilvl w:val="0"/>
                <w:numId w:val="0"/>
              </w:numPr>
              <w:suppressLineNumbers w:val="0"/>
              <w:spacing w:before="0" w:beforeAutospacing="0" w:after="0" w:afterAutospacing="0"/>
              <w:ind w:left="0" w:right="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投标文件附相对应以上功能的3D虚拟模型工作流程截图。</w:t>
            </w:r>
          </w:p>
          <w:p w14:paraId="3BA3F9E7">
            <w:pPr>
              <w:keepNext w:val="0"/>
              <w:keepLines w:val="0"/>
              <w:numPr>
                <w:ilvl w:val="0"/>
                <w:numId w:val="0"/>
              </w:numPr>
              <w:suppressLineNumbers w:val="0"/>
              <w:spacing w:before="0" w:beforeAutospacing="0" w:after="0" w:afterAutospacing="0"/>
              <w:ind w:left="0" w:right="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▲（8）工业机器人系统操作员平台</w:t>
            </w:r>
          </w:p>
          <w:p w14:paraId="3B8C494E">
            <w:pPr>
              <w:keepNext w:val="0"/>
              <w:keepLines w:val="0"/>
              <w:numPr>
                <w:ilvl w:val="0"/>
                <w:numId w:val="0"/>
              </w:numPr>
              <w:suppressLineNumbers w:val="0"/>
              <w:spacing w:before="0" w:beforeAutospacing="0" w:after="0" w:afterAutospacing="0"/>
              <w:ind w:left="0" w:right="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工业机器人系统操作员平台虚拟模型需满足以下流程：</w:t>
            </w:r>
          </w:p>
          <w:p w14:paraId="30279046">
            <w:pPr>
              <w:keepNext w:val="0"/>
              <w:keepLines w:val="0"/>
              <w:numPr>
                <w:ilvl w:val="0"/>
                <w:numId w:val="0"/>
              </w:numPr>
              <w:suppressLineNumbers w:val="0"/>
              <w:spacing w:before="0" w:beforeAutospacing="0" w:after="0" w:afterAutospacing="0"/>
              <w:ind w:left="0" w:right="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1)系统下单：客户下单，系统下达指令，系统运行。</w:t>
            </w:r>
          </w:p>
          <w:p w14:paraId="05B9E93A">
            <w:pPr>
              <w:keepNext w:val="0"/>
              <w:keepLines w:val="0"/>
              <w:numPr>
                <w:ilvl w:val="0"/>
                <w:numId w:val="0"/>
              </w:numPr>
              <w:suppressLineNumbers w:val="0"/>
              <w:spacing w:before="0" w:beforeAutospacing="0" w:after="0" w:afterAutospacing="0"/>
              <w:ind w:left="0" w:right="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2)底盒供料：机器人根据订单信息，抓取底盒搬运至底盒装配平台上的凹槽内。</w:t>
            </w:r>
          </w:p>
          <w:p w14:paraId="0261AF76">
            <w:pPr>
              <w:keepNext w:val="0"/>
              <w:keepLines w:val="0"/>
              <w:numPr>
                <w:ilvl w:val="0"/>
                <w:numId w:val="0"/>
              </w:numPr>
              <w:suppressLineNumbers w:val="0"/>
              <w:spacing w:before="0" w:beforeAutospacing="0" w:after="0" w:afterAutospacing="0"/>
              <w:ind w:left="0" w:right="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3)书签供料：机器人根据订单信息，书签自动供料模块推出相应的书签至书签输送机。</w:t>
            </w:r>
          </w:p>
          <w:p w14:paraId="08CCA418">
            <w:pPr>
              <w:keepNext w:val="0"/>
              <w:keepLines w:val="0"/>
              <w:numPr>
                <w:ilvl w:val="0"/>
                <w:numId w:val="0"/>
              </w:numPr>
              <w:suppressLineNumbers w:val="0"/>
              <w:spacing w:before="0" w:beforeAutospacing="0" w:after="0" w:afterAutospacing="0"/>
              <w:ind w:left="0" w:right="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4)书签抓取：机器人根据视觉系统检测书签的颜色等信息，自动抓取书签并转运至打标平台。</w:t>
            </w:r>
          </w:p>
          <w:p w14:paraId="27BC13B3">
            <w:pPr>
              <w:keepNext w:val="0"/>
              <w:keepLines w:val="0"/>
              <w:numPr>
                <w:ilvl w:val="0"/>
                <w:numId w:val="0"/>
              </w:numPr>
              <w:suppressLineNumbers w:val="0"/>
              <w:spacing w:before="0" w:beforeAutospacing="0" w:after="0" w:afterAutospacing="0"/>
              <w:ind w:left="0" w:right="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5)激光打标：打标机文件系统订单信息，打印定制化图形图像（模拟），完成加工过程；机器人将书签和盒底搬运至单元输送模块，并通过RFID写入产品信息。</w:t>
            </w:r>
          </w:p>
          <w:p w14:paraId="59A18698">
            <w:pPr>
              <w:keepNext w:val="0"/>
              <w:keepLines w:val="0"/>
              <w:numPr>
                <w:ilvl w:val="0"/>
                <w:numId w:val="0"/>
              </w:numPr>
              <w:suppressLineNumbers w:val="0"/>
              <w:spacing w:before="0" w:beforeAutospacing="0" w:after="0" w:afterAutospacing="0"/>
              <w:ind w:left="0" w:right="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6)转运输送：AGV小车与单元输送模块接驳，然后将半成品及托盘转运输送至自动仓储的单元输送模块，完成半成品到自动化仓储单元的运输。</w:t>
            </w:r>
          </w:p>
          <w:p w14:paraId="64090D0A">
            <w:pPr>
              <w:keepNext w:val="0"/>
              <w:keepLines w:val="0"/>
              <w:numPr>
                <w:ilvl w:val="0"/>
                <w:numId w:val="0"/>
              </w:numPr>
              <w:suppressLineNumbers w:val="0"/>
              <w:spacing w:before="0" w:beforeAutospacing="0" w:after="0" w:afterAutospacing="0"/>
              <w:ind w:left="0" w:right="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7)包装：加工完的书签和盒底运至自动化仓储单元，根据RFID读取的信息，巷道机械手搬运相应配套盒盖，完成成品的包装，装配完成后将成品放入成品区。</w:t>
            </w:r>
          </w:p>
          <w:p w14:paraId="215C8CA9">
            <w:pPr>
              <w:keepNext w:val="0"/>
              <w:keepLines w:val="0"/>
              <w:numPr>
                <w:ilvl w:val="0"/>
                <w:numId w:val="0"/>
              </w:numPr>
              <w:suppressLineNumbers w:val="0"/>
              <w:spacing w:before="0" w:beforeAutospacing="0" w:after="0" w:afterAutospacing="0"/>
              <w:ind w:left="0" w:right="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8)成品出库：系统根据客户要求下达指令，巷道机械手搬运成品放置于成品输出装置上，待客户取走所需成品，完成出库，并将信息传输给MES系统，完成整个订单。</w:t>
            </w:r>
          </w:p>
          <w:p w14:paraId="76DC02BA">
            <w:pPr>
              <w:keepNext w:val="0"/>
              <w:keepLines w:val="0"/>
              <w:numPr>
                <w:ilvl w:val="0"/>
                <w:numId w:val="0"/>
              </w:numPr>
              <w:suppressLineNumbers w:val="0"/>
              <w:spacing w:before="0" w:beforeAutospacing="0" w:after="0" w:afterAutospacing="0"/>
              <w:ind w:left="0" w:right="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投标文件附相对应以上功能的3D虚拟模型工作流程截图</w:t>
            </w:r>
          </w:p>
          <w:p w14:paraId="1522D95A">
            <w:pPr>
              <w:keepNext w:val="0"/>
              <w:keepLines w:val="0"/>
              <w:numPr>
                <w:ilvl w:val="0"/>
                <w:numId w:val="0"/>
              </w:numPr>
              <w:suppressLineNumbers w:val="0"/>
              <w:spacing w:before="0" w:beforeAutospacing="0" w:after="0" w:afterAutospacing="0"/>
              <w:ind w:left="0" w:right="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▲（9）智能制造单元</w:t>
            </w:r>
          </w:p>
          <w:p w14:paraId="3F05807F">
            <w:pPr>
              <w:keepNext w:val="0"/>
              <w:keepLines w:val="0"/>
              <w:numPr>
                <w:ilvl w:val="0"/>
                <w:numId w:val="0"/>
              </w:numPr>
              <w:suppressLineNumbers w:val="0"/>
              <w:spacing w:before="0" w:beforeAutospacing="0" w:after="0" w:afterAutospacing="0"/>
              <w:ind w:left="0" w:right="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智能制造单元虚拟模型需满足以下流程：</w:t>
            </w:r>
          </w:p>
          <w:p w14:paraId="1DE8A8D7">
            <w:pPr>
              <w:keepNext w:val="0"/>
              <w:keepLines w:val="0"/>
              <w:numPr>
                <w:ilvl w:val="0"/>
                <w:numId w:val="0"/>
              </w:numPr>
              <w:suppressLineNumbers w:val="0"/>
              <w:spacing w:before="0" w:beforeAutospacing="0" w:after="0" w:afterAutospacing="0"/>
              <w:ind w:left="0" w:right="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1)CAD/CAM设计，生成EBOM转换PBOM，编辑工艺订单然后发行订单。</w:t>
            </w:r>
          </w:p>
          <w:p w14:paraId="645F6369">
            <w:pPr>
              <w:keepNext w:val="0"/>
              <w:keepLines w:val="0"/>
              <w:numPr>
                <w:ilvl w:val="0"/>
                <w:numId w:val="0"/>
              </w:numPr>
              <w:suppressLineNumbers w:val="0"/>
              <w:spacing w:before="0" w:beforeAutospacing="0" w:after="0" w:afterAutospacing="0"/>
              <w:ind w:left="0" w:right="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2)根据订单情况，机器人取快换，根据仓位号从料仓取料。</w:t>
            </w:r>
          </w:p>
          <w:p w14:paraId="0298FCC1">
            <w:pPr>
              <w:keepNext w:val="0"/>
              <w:keepLines w:val="0"/>
              <w:numPr>
                <w:ilvl w:val="0"/>
                <w:numId w:val="0"/>
              </w:numPr>
              <w:suppressLineNumbers w:val="0"/>
              <w:spacing w:before="0" w:beforeAutospacing="0" w:after="0" w:afterAutospacing="0"/>
              <w:ind w:left="0" w:right="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3)根据订单情况，选择机床进行上下料（车床或加工中心）。</w:t>
            </w:r>
          </w:p>
          <w:p w14:paraId="6B2227B6">
            <w:pPr>
              <w:keepNext w:val="0"/>
              <w:keepLines w:val="0"/>
              <w:numPr>
                <w:ilvl w:val="0"/>
                <w:numId w:val="0"/>
              </w:numPr>
              <w:suppressLineNumbers w:val="0"/>
              <w:spacing w:before="0" w:beforeAutospacing="0" w:after="0" w:afterAutospacing="0"/>
              <w:ind w:left="0" w:right="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4)根据订单工件情况，系统上传机床程序（模拟），进行加工，加工完成后进行在线测量，根据测量结果分析（不合格可修改刀补返修，模拟），得出加工结果。</w:t>
            </w:r>
          </w:p>
          <w:p w14:paraId="40DB9FA1">
            <w:pPr>
              <w:keepNext w:val="0"/>
              <w:keepLines w:val="0"/>
              <w:numPr>
                <w:ilvl w:val="0"/>
                <w:numId w:val="0"/>
              </w:numPr>
              <w:suppressLineNumbers w:val="0"/>
              <w:spacing w:before="0" w:beforeAutospacing="0" w:after="0" w:afterAutospacing="0"/>
              <w:ind w:left="0" w:right="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5)根据加工结果，机器人从机床搬运工件至料库，更新RFID信息，更新LED灯信息，完成订单加工.</w:t>
            </w:r>
          </w:p>
          <w:p w14:paraId="7C58DB9A">
            <w:pPr>
              <w:keepNext w:val="0"/>
              <w:keepLines w:val="0"/>
              <w:numPr>
                <w:ilvl w:val="0"/>
                <w:numId w:val="0"/>
              </w:numPr>
              <w:suppressLineNumbers w:val="0"/>
              <w:spacing w:before="0" w:beforeAutospacing="0" w:after="0" w:afterAutospacing="0"/>
              <w:ind w:left="0" w:right="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投标文件附相对应以上功能的3D虚拟模型工作流程截图</w:t>
            </w:r>
          </w:p>
          <w:p w14:paraId="1B832988">
            <w:pPr>
              <w:keepNext w:val="0"/>
              <w:keepLines w:val="0"/>
              <w:numPr>
                <w:ilvl w:val="0"/>
                <w:numId w:val="0"/>
              </w:numPr>
              <w:suppressLineNumbers w:val="0"/>
              <w:spacing w:before="0" w:beforeAutospacing="0" w:after="0" w:afterAutospacing="0"/>
              <w:ind w:left="0" w:right="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▲(10)数字化智能制造系统</w:t>
            </w:r>
          </w:p>
          <w:p w14:paraId="2E50AAAB">
            <w:pPr>
              <w:keepNext w:val="0"/>
              <w:keepLines w:val="0"/>
              <w:numPr>
                <w:ilvl w:val="0"/>
                <w:numId w:val="0"/>
              </w:numPr>
              <w:suppressLineNumbers w:val="0"/>
              <w:spacing w:before="0" w:beforeAutospacing="0" w:after="0" w:afterAutospacing="0"/>
              <w:ind w:left="0" w:right="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数字化智能制造系统虚拟模型需满足以下流程：</w:t>
            </w:r>
          </w:p>
          <w:p w14:paraId="642C2917">
            <w:pPr>
              <w:keepNext w:val="0"/>
              <w:keepLines w:val="0"/>
              <w:numPr>
                <w:ilvl w:val="0"/>
                <w:numId w:val="0"/>
              </w:numPr>
              <w:suppressLineNumbers w:val="0"/>
              <w:spacing w:before="0" w:beforeAutospacing="0" w:after="0" w:afterAutospacing="0"/>
              <w:ind w:left="0" w:right="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1)下订单:根据需求在HMI上创建订单，如果需要智能仓库提前要设定仓位信息。</w:t>
            </w:r>
          </w:p>
          <w:p w14:paraId="63B0CDE5">
            <w:pPr>
              <w:keepNext w:val="0"/>
              <w:keepLines w:val="0"/>
              <w:numPr>
                <w:ilvl w:val="0"/>
                <w:numId w:val="0"/>
              </w:numPr>
              <w:suppressLineNumbers w:val="0"/>
              <w:spacing w:before="0" w:beforeAutospacing="0" w:after="0" w:afterAutospacing="0"/>
              <w:ind w:left="0" w:right="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2)原材料（毛坯件）出库:</w:t>
            </w:r>
            <w:r>
              <w:rPr>
                <w:rFonts w:hint="eastAsia" w:ascii="宋体" w:hAnsi="宋体" w:eastAsia="宋体" w:cs="宋体"/>
                <w:b w:val="0"/>
                <w:bCs/>
                <w:sz w:val="24"/>
                <w:szCs w:val="24"/>
                <w:highlight w:val="none"/>
                <w:lang w:val="en-US" w:eastAsia="zh-CN"/>
              </w:rPr>
              <w:tab/>
            </w:r>
            <w:r>
              <w:rPr>
                <w:rFonts w:hint="eastAsia" w:ascii="宋体" w:hAnsi="宋体" w:eastAsia="宋体" w:cs="宋体"/>
                <w:b w:val="0"/>
                <w:bCs/>
                <w:sz w:val="24"/>
                <w:szCs w:val="24"/>
                <w:highlight w:val="none"/>
                <w:lang w:val="en-US" w:eastAsia="zh-CN"/>
              </w:rPr>
              <w:t>原材料可以为智能仓库出库，也可以由供料模块出库。</w:t>
            </w:r>
          </w:p>
          <w:p w14:paraId="2B3CC32F">
            <w:pPr>
              <w:keepNext w:val="0"/>
              <w:keepLines w:val="0"/>
              <w:numPr>
                <w:ilvl w:val="0"/>
                <w:numId w:val="0"/>
              </w:numPr>
              <w:suppressLineNumbers w:val="0"/>
              <w:spacing w:before="0" w:beforeAutospacing="0" w:after="0" w:afterAutospacing="0"/>
              <w:ind w:left="0" w:right="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3)工业机器人上料:工业机器人根据订单信息抓取毛坯放置到数控机床中。</w:t>
            </w:r>
          </w:p>
          <w:p w14:paraId="2BB2A910">
            <w:pPr>
              <w:keepNext w:val="0"/>
              <w:keepLines w:val="0"/>
              <w:numPr>
                <w:ilvl w:val="0"/>
                <w:numId w:val="0"/>
              </w:numPr>
              <w:suppressLineNumbers w:val="0"/>
              <w:spacing w:before="0" w:beforeAutospacing="0" w:after="0" w:afterAutospacing="0"/>
              <w:ind w:left="0" w:right="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4)数控机床加工:根据订单数据调用加工程序加工</w:t>
            </w:r>
          </w:p>
          <w:p w14:paraId="4910290B">
            <w:pPr>
              <w:keepNext w:val="0"/>
              <w:keepLines w:val="0"/>
              <w:numPr>
                <w:ilvl w:val="0"/>
                <w:numId w:val="0"/>
              </w:numPr>
              <w:suppressLineNumbers w:val="0"/>
              <w:spacing w:before="0" w:beforeAutospacing="0" w:after="0" w:afterAutospacing="0"/>
              <w:ind w:left="0" w:right="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5)工业机器人下料测量:数控加工完成机器人从机床里取出物料，在检测机构检测，确定合不合格，合格品放入智能仓库并更新仓库数据，不合格品放入废料仓。</w:t>
            </w:r>
          </w:p>
          <w:p w14:paraId="3DEF5FEF">
            <w:pPr>
              <w:keepNext w:val="0"/>
              <w:keepLines w:val="0"/>
              <w:numPr>
                <w:ilvl w:val="0"/>
                <w:numId w:val="0"/>
              </w:numPr>
              <w:suppressLineNumbers w:val="0"/>
              <w:spacing w:before="0" w:beforeAutospacing="0" w:after="0" w:afterAutospacing="0"/>
              <w:ind w:left="0" w:right="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投标文件附相对应以上功能的3D虚拟模型工作流程截图</w:t>
            </w:r>
          </w:p>
          <w:p w14:paraId="37306386">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w:t>
            </w:r>
            <w:r>
              <w:rPr>
                <w:rFonts w:hint="eastAsia" w:ascii="宋体" w:hAnsi="宋体" w:cs="宋体"/>
                <w:b/>
                <w:bCs/>
                <w:sz w:val="24"/>
                <w:szCs w:val="24"/>
                <w:highlight w:val="none"/>
                <w:lang w:val="en-US" w:eastAsia="zh-CN"/>
              </w:rPr>
              <w:t>9</w:t>
            </w:r>
            <w:r>
              <w:rPr>
                <w:rFonts w:hint="eastAsia" w:ascii="宋体" w:hAnsi="宋体" w:eastAsia="宋体" w:cs="宋体"/>
                <w:b/>
                <w:bCs/>
                <w:sz w:val="24"/>
                <w:szCs w:val="24"/>
                <w:highlight w:val="none"/>
              </w:rPr>
              <w:t>. 其他</w:t>
            </w:r>
          </w:p>
          <w:p w14:paraId="1FCCC714">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示例程序（U盘1个）。</w:t>
            </w:r>
          </w:p>
          <w:p w14:paraId="09A850FE">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工具：内六角扳手套装、一字螺丝刀、十字螺丝刀。</w:t>
            </w:r>
          </w:p>
          <w:p w14:paraId="7B81010F">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textAlignment w:val="auto"/>
              <w:rPr>
                <w:rFonts w:hint="eastAsia" w:ascii="宋体" w:hAnsi="宋体" w:eastAsia="宋体" w:cs="宋体"/>
                <w:sz w:val="24"/>
                <w:szCs w:val="24"/>
                <w:highlight w:val="none"/>
                <w:lang w:eastAsia="zh-CN"/>
              </w:rPr>
            </w:pPr>
            <w:r>
              <w:rPr>
                <w:rFonts w:hint="eastAsia" w:ascii="宋体" w:hAnsi="宋体" w:eastAsia="宋体" w:cs="宋体"/>
                <w:b w:val="0"/>
                <w:bCs/>
                <w:sz w:val="24"/>
                <w:szCs w:val="24"/>
                <w:highlight w:val="none"/>
                <w:lang w:val="en-US" w:eastAsia="zh-CN"/>
              </w:rPr>
              <w:t>▲（3）为保证设备质量及性能，要求供应商具备SGS国际质量认证，提供证明文件。</w:t>
            </w:r>
          </w:p>
        </w:tc>
        <w:tc>
          <w:tcPr>
            <w:tcW w:w="867" w:type="dxa"/>
            <w:vAlign w:val="center"/>
          </w:tcPr>
          <w:p w14:paraId="04EE0A22">
            <w:pPr>
              <w:keepNext w:val="0"/>
              <w:keepLines w:val="0"/>
              <w:suppressLineNumbers w:val="0"/>
              <w:spacing w:before="0" w:beforeAutospacing="0" w:after="0" w:afterAutospacing="0"/>
              <w:ind w:left="0" w:right="0"/>
              <w:jc w:val="center"/>
              <w:rPr>
                <w:rFonts w:hint="default" w:ascii="宋体" w:eastAsia="宋体"/>
                <w:szCs w:val="21"/>
                <w:lang w:val="en-US" w:eastAsia="zh-CN"/>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套</w:t>
            </w:r>
          </w:p>
        </w:tc>
      </w:tr>
      <w:tr w14:paraId="70903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448" w:type="dxa"/>
            <w:vAlign w:val="center"/>
          </w:tcPr>
          <w:p w14:paraId="6689DEA9">
            <w:pPr>
              <w:keepNext w:val="0"/>
              <w:keepLines w:val="0"/>
              <w:suppressLineNumbers w:val="0"/>
              <w:spacing w:before="0" w:beforeAutospacing="0" w:after="0" w:afterAutospacing="0" w:line="360" w:lineRule="auto"/>
              <w:ind w:left="0" w:right="0"/>
              <w:jc w:val="center"/>
              <w:rPr>
                <w:rFonts w:hint="default" w:ascii="宋体" w:hAnsi="宋体"/>
                <w:szCs w:val="21"/>
                <w:lang w:val="en-US" w:eastAsia="zh-CN"/>
              </w:rPr>
            </w:pPr>
            <w:r>
              <w:rPr>
                <w:rFonts w:hint="eastAsia" w:ascii="宋体" w:hAnsi="宋体"/>
                <w:szCs w:val="21"/>
                <w:lang w:val="en-US" w:eastAsia="zh-CN"/>
              </w:rPr>
              <w:t>2</w:t>
            </w:r>
          </w:p>
        </w:tc>
        <w:tc>
          <w:tcPr>
            <w:tcW w:w="842" w:type="dxa"/>
            <w:vAlign w:val="center"/>
          </w:tcPr>
          <w:p w14:paraId="1ECE325E">
            <w:pPr>
              <w:keepNext w:val="0"/>
              <w:keepLines w:val="0"/>
              <w:suppressLineNumbers w:val="0"/>
              <w:spacing w:before="0" w:beforeAutospacing="0" w:after="0" w:afterAutospacing="0" w:line="360" w:lineRule="auto"/>
              <w:ind w:left="0" w:right="0"/>
              <w:jc w:val="center"/>
              <w:rPr>
                <w:rFonts w:hint="eastAsia" w:ascii="宋体" w:hAnsi="宋体"/>
                <w:szCs w:val="21"/>
              </w:rPr>
            </w:pPr>
            <w:r>
              <w:rPr>
                <w:rFonts w:hint="eastAsia" w:ascii="宋体" w:hAnsi="宋体" w:eastAsia="宋体" w:cs="宋体"/>
                <w:sz w:val="24"/>
                <w:szCs w:val="24"/>
                <w:highlight w:val="none"/>
                <w:lang w:val="en-US" w:eastAsia="zh-CN"/>
              </w:rPr>
              <w:t>工业机器视觉应用平台</w:t>
            </w:r>
          </w:p>
        </w:tc>
        <w:tc>
          <w:tcPr>
            <w:tcW w:w="12761" w:type="dxa"/>
            <w:vAlign w:val="top"/>
          </w:tcPr>
          <w:p w14:paraId="7BCAB387">
            <w:pPr>
              <w:keepNext w:val="0"/>
              <w:keepLines w:val="0"/>
              <w:suppressLineNumbers w:val="0"/>
              <w:spacing w:before="0" w:beforeAutospacing="0" w:after="0" w:afterAutospacing="0" w:line="360" w:lineRule="auto"/>
              <w:ind w:left="0" w:right="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一、设备总体要求：</w:t>
            </w:r>
          </w:p>
          <w:p w14:paraId="22FC0AC6">
            <w:pPr>
              <w:keepNext w:val="0"/>
              <w:keepLines w:val="0"/>
              <w:suppressLineNumbers w:val="0"/>
              <w:spacing w:before="0" w:beforeAutospacing="0" w:after="0" w:afterAutospacing="0" w:line="360" w:lineRule="auto"/>
              <w:ind w:left="0" w:right="0"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平台应由以下组件组成：人工智能视觉单元、2D工业相机单元、工业镜头组件、光源组件、3D工业相机单元、四轴机械臂单元、电气控制系统和编程电脑。平台需具备检验学员对工业视觉技术、人工智能技术、运动控制技术、自动控制技术等知识和技能的掌握能力，同时评估学员的安全意识、工匠精神、质量与成本控制等职业素养。此外，平台还应考察操作人员在工程现场针对实际问题的分析与处理能力、创新与创意能力，以及组织管理与团队协调能力。该平台既可作为日常教学的实训设备，满足多方面的使用需求。</w:t>
            </w:r>
          </w:p>
          <w:p w14:paraId="392076BB">
            <w:pPr>
              <w:keepNext w:val="0"/>
              <w:keepLines w:val="0"/>
              <w:suppressLineNumbers w:val="0"/>
              <w:spacing w:before="0" w:beforeAutospacing="0" w:after="0" w:afterAutospacing="0" w:line="360" w:lineRule="auto"/>
              <w:ind w:left="0" w:right="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二、设备技术要求：</w:t>
            </w:r>
          </w:p>
          <w:p w14:paraId="2D77BF6C">
            <w:pPr>
              <w:keepNext w:val="0"/>
              <w:keepLines w:val="0"/>
              <w:suppressLineNumbers w:val="0"/>
              <w:spacing w:before="0" w:beforeAutospacing="0" w:after="0" w:afterAutospacing="0" w:line="360" w:lineRule="auto"/>
              <w:ind w:left="0" w:right="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1、输入电源：AC 220V±%10，50Hz</w:t>
            </w:r>
          </w:p>
          <w:p w14:paraId="5EBAD4EE">
            <w:pPr>
              <w:keepNext w:val="0"/>
              <w:keepLines w:val="0"/>
              <w:suppressLineNumbers w:val="0"/>
              <w:spacing w:before="0" w:beforeAutospacing="0" w:after="0" w:afterAutospacing="0" w:line="360" w:lineRule="auto"/>
              <w:ind w:left="0" w:right="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2、额定功率：≤2.5KW</w:t>
            </w:r>
          </w:p>
          <w:p w14:paraId="3A717237">
            <w:pPr>
              <w:keepNext w:val="0"/>
              <w:keepLines w:val="0"/>
              <w:suppressLineNumbers w:val="0"/>
              <w:spacing w:before="0" w:beforeAutospacing="0" w:after="0" w:afterAutospacing="0" w:line="360" w:lineRule="auto"/>
              <w:ind w:left="0" w:right="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3、外形尺寸：950mm*910mm*1900mm</w:t>
            </w:r>
          </w:p>
          <w:p w14:paraId="001FC8A9">
            <w:pPr>
              <w:keepNext w:val="0"/>
              <w:keepLines w:val="0"/>
              <w:suppressLineNumbers w:val="0"/>
              <w:spacing w:before="0" w:beforeAutospacing="0" w:after="0" w:afterAutospacing="0" w:line="360" w:lineRule="auto"/>
              <w:ind w:left="0" w:right="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4、工作环境：温度5℃～+40℃，相对湿度&lt;85％（25℃）</w:t>
            </w:r>
          </w:p>
          <w:p w14:paraId="0A750546">
            <w:pPr>
              <w:keepNext w:val="0"/>
              <w:keepLines w:val="0"/>
              <w:suppressLineNumbers w:val="0"/>
              <w:spacing w:before="0" w:beforeAutospacing="0" w:after="0" w:afterAutospacing="0" w:line="360" w:lineRule="auto"/>
              <w:ind w:left="0" w:right="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5、安全防护：具有短路、过载、报警、急停多重保护</w:t>
            </w:r>
          </w:p>
          <w:p w14:paraId="2A036977">
            <w:pPr>
              <w:keepNext w:val="0"/>
              <w:keepLines w:val="0"/>
              <w:suppressLineNumbers w:val="0"/>
              <w:spacing w:before="0" w:beforeAutospacing="0" w:after="0" w:afterAutospacing="0" w:line="360" w:lineRule="auto"/>
              <w:ind w:left="0" w:right="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三、设备组成及功能要求：</w:t>
            </w:r>
          </w:p>
          <w:p w14:paraId="5FF1CD40">
            <w:pPr>
              <w:keepNext w:val="0"/>
              <w:keepLines w:val="0"/>
              <w:suppressLineNumbers w:val="0"/>
              <w:spacing w:before="0" w:beforeAutospacing="0" w:after="0" w:afterAutospacing="0" w:line="360" w:lineRule="auto"/>
              <w:ind w:left="0" w:right="0"/>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1、工业相机1</w:t>
            </w:r>
          </w:p>
          <w:p w14:paraId="5AE90D0A">
            <w:pPr>
              <w:keepNext w:val="0"/>
              <w:keepLines w:val="0"/>
              <w:suppressLineNumbers w:val="0"/>
              <w:spacing w:before="0" w:beforeAutospacing="0" w:after="0" w:afterAutospacing="0" w:line="360" w:lineRule="auto"/>
              <w:ind w:left="0" w:right="0"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zh-CN" w:eastAsia="zh-CN"/>
              </w:rPr>
              <w:t>二代工业面阵相机，</w:t>
            </w:r>
            <w:r>
              <w:rPr>
                <w:rFonts w:hint="eastAsia" w:ascii="宋体" w:hAnsi="宋体" w:eastAsia="宋体" w:cs="宋体"/>
                <w:sz w:val="24"/>
                <w:szCs w:val="24"/>
                <w:highlight w:val="none"/>
                <w:lang w:val="en-US" w:eastAsia="zh-CN"/>
              </w:rPr>
              <w:t>要求</w:t>
            </w:r>
            <w:r>
              <w:rPr>
                <w:rFonts w:hint="eastAsia" w:ascii="宋体" w:hAnsi="宋体" w:eastAsia="宋体" w:cs="宋体"/>
                <w:sz w:val="24"/>
                <w:szCs w:val="24"/>
                <w:highlight w:val="none"/>
                <w:lang w:val="zh-CN" w:eastAsia="zh-CN"/>
              </w:rPr>
              <w:t>搭载Sony的</w:t>
            </w:r>
            <w:r>
              <w:rPr>
                <w:rFonts w:hint="default" w:ascii="宋体" w:hAnsi="宋体" w:eastAsia="宋体" w:cs="宋体"/>
                <w:sz w:val="24"/>
                <w:szCs w:val="24"/>
                <w:highlight w:val="none"/>
                <w:lang w:val="zh-CN" w:eastAsia="zh-CN"/>
              </w:rPr>
              <w:t xml:space="preserve">IMX264 CMOS </w:t>
            </w:r>
            <w:r>
              <w:rPr>
                <w:rFonts w:hint="eastAsia" w:ascii="宋体" w:hAnsi="宋体" w:eastAsia="宋体" w:cs="宋体"/>
                <w:sz w:val="24"/>
                <w:szCs w:val="24"/>
                <w:highlight w:val="none"/>
                <w:lang w:val="zh-CN" w:eastAsia="zh-CN"/>
              </w:rPr>
              <w:t xml:space="preserve">芯片。通过千兆以太网接口传输图像，全分辨率下的帧率可达 </w:t>
            </w:r>
            <w:r>
              <w:rPr>
                <w:rFonts w:hint="default" w:ascii="宋体" w:hAnsi="宋体" w:eastAsia="宋体" w:cs="宋体"/>
                <w:sz w:val="24"/>
                <w:szCs w:val="24"/>
                <w:highlight w:val="none"/>
                <w:lang w:val="zh-CN" w:eastAsia="zh-CN"/>
              </w:rPr>
              <w:t>24.2 fps</w:t>
            </w:r>
            <w:r>
              <w:rPr>
                <w:rFonts w:hint="eastAsia" w:ascii="宋体" w:hAnsi="宋体" w:eastAsia="宋体" w:cs="宋体"/>
                <w:sz w:val="24"/>
                <w:szCs w:val="24"/>
                <w:highlight w:val="none"/>
                <w:lang w:val="en-US" w:eastAsia="zh-CN"/>
              </w:rPr>
              <w:t>。</w:t>
            </w:r>
          </w:p>
          <w:p w14:paraId="1C099167">
            <w:pPr>
              <w:keepNext w:val="0"/>
              <w:keepLines w:val="0"/>
              <w:suppressLineNumbers w:val="0"/>
              <w:spacing w:before="0" w:beforeAutospacing="0" w:after="0" w:afterAutospacing="0" w:line="360" w:lineRule="auto"/>
              <w:ind w:left="0" w:right="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像元尺寸:3.45μm × 3.45μm</w:t>
            </w:r>
          </w:p>
          <w:p w14:paraId="184B5BB0">
            <w:pPr>
              <w:keepNext w:val="0"/>
              <w:keepLines w:val="0"/>
              <w:suppressLineNumbers w:val="0"/>
              <w:spacing w:before="0" w:beforeAutospacing="0" w:after="0" w:afterAutospacing="0" w:line="360" w:lineRule="auto"/>
              <w:ind w:left="0" w:right="0"/>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靶面尺寸：2/3</w:t>
            </w:r>
            <w:r>
              <w:rPr>
                <w:rFonts w:hint="default" w:ascii="宋体" w:hAnsi="宋体" w:eastAsia="宋体" w:cs="宋体"/>
                <w:sz w:val="24"/>
                <w:szCs w:val="24"/>
                <w:highlight w:val="none"/>
                <w:lang w:val="en-US" w:eastAsia="zh-CN"/>
              </w:rPr>
              <w:t>”</w:t>
            </w:r>
          </w:p>
          <w:p w14:paraId="0FD1E7EB">
            <w:pPr>
              <w:keepNext w:val="0"/>
              <w:keepLines w:val="0"/>
              <w:suppressLineNumbers w:val="0"/>
              <w:spacing w:before="0" w:beforeAutospacing="0" w:after="0" w:afterAutospacing="0" w:line="360" w:lineRule="auto"/>
              <w:ind w:left="0" w:right="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分辨率：2448 × 2048</w:t>
            </w:r>
          </w:p>
          <w:p w14:paraId="5F914B28">
            <w:pPr>
              <w:keepNext w:val="0"/>
              <w:keepLines w:val="0"/>
              <w:suppressLineNumbers w:val="0"/>
              <w:spacing w:before="0" w:beforeAutospacing="0" w:after="0" w:afterAutospacing="0" w:line="360" w:lineRule="auto"/>
              <w:ind w:left="0" w:right="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快门模式要求：支持自动曝光、手动曝光、一键曝光模式 </w:t>
            </w:r>
          </w:p>
          <w:p w14:paraId="73DEB9E4">
            <w:pPr>
              <w:keepNext w:val="0"/>
              <w:keepLines w:val="0"/>
              <w:suppressLineNumbers w:val="0"/>
              <w:spacing w:before="0" w:beforeAutospacing="0" w:after="0" w:afterAutospacing="0" w:line="360" w:lineRule="auto"/>
              <w:ind w:left="0" w:right="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像素：≥500万 黑白 </w:t>
            </w:r>
          </w:p>
          <w:p w14:paraId="71ACD7A5">
            <w:pPr>
              <w:keepNext w:val="0"/>
              <w:keepLines w:val="0"/>
              <w:suppressLineNumbers w:val="0"/>
              <w:spacing w:before="0" w:beforeAutospacing="0" w:after="0" w:afterAutospacing="0" w:line="360" w:lineRule="auto"/>
              <w:ind w:left="0" w:right="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镜头接口：C-Mount</w:t>
            </w:r>
          </w:p>
          <w:p w14:paraId="14ABB4F6">
            <w:pPr>
              <w:keepNext w:val="0"/>
              <w:keepLines w:val="0"/>
              <w:suppressLineNumbers w:val="0"/>
              <w:spacing w:before="0" w:beforeAutospacing="0" w:after="0" w:afterAutospacing="0" w:line="360" w:lineRule="auto"/>
              <w:ind w:left="0" w:right="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2、工业相机2</w:t>
            </w:r>
          </w:p>
          <w:p w14:paraId="5AFA2579">
            <w:pPr>
              <w:keepNext w:val="0"/>
              <w:keepLines w:val="0"/>
              <w:suppressLineNumbers w:val="0"/>
              <w:spacing w:before="0" w:beforeAutospacing="0" w:after="0" w:afterAutospacing="0" w:line="360" w:lineRule="auto"/>
              <w:ind w:left="0" w:right="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工业面阵相机，要求采用CMOS传感器。通过USB3.0接口实时传输非压缩图像，最高帧率可达201.4fps。</w:t>
            </w:r>
          </w:p>
          <w:p w14:paraId="64051EAD">
            <w:pPr>
              <w:keepNext w:val="0"/>
              <w:keepLines w:val="0"/>
              <w:suppressLineNumbers w:val="0"/>
              <w:spacing w:before="0" w:beforeAutospacing="0" w:after="0" w:afterAutospacing="0" w:line="360" w:lineRule="auto"/>
              <w:ind w:left="0" w:right="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像元尺寸:4.8μm × 4.8μm </w:t>
            </w:r>
          </w:p>
          <w:p w14:paraId="11281B8E">
            <w:pPr>
              <w:keepNext w:val="0"/>
              <w:keepLines w:val="0"/>
              <w:suppressLineNumbers w:val="0"/>
              <w:spacing w:before="0" w:beforeAutospacing="0" w:after="0" w:afterAutospacing="0" w:line="360" w:lineRule="auto"/>
              <w:ind w:left="0" w:right="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靶面尺寸：1/2</w:t>
            </w:r>
            <w:r>
              <w:rPr>
                <w:rFonts w:hint="default" w:ascii="宋体" w:hAnsi="宋体" w:eastAsia="宋体" w:cs="宋体"/>
                <w:sz w:val="24"/>
                <w:szCs w:val="24"/>
                <w:highlight w:val="none"/>
                <w:lang w:val="en-US" w:eastAsia="zh-CN"/>
              </w:rPr>
              <w:t>”</w:t>
            </w:r>
            <w:r>
              <w:rPr>
                <w:rFonts w:hint="eastAsia" w:ascii="宋体" w:hAnsi="宋体" w:eastAsia="宋体" w:cs="宋体"/>
                <w:sz w:val="24"/>
                <w:szCs w:val="24"/>
                <w:highlight w:val="none"/>
                <w:lang w:val="en-US" w:eastAsia="zh-CN"/>
              </w:rPr>
              <w:t xml:space="preserve"> </w:t>
            </w:r>
          </w:p>
          <w:p w14:paraId="67970E1C">
            <w:pPr>
              <w:keepNext w:val="0"/>
              <w:keepLines w:val="0"/>
              <w:suppressLineNumbers w:val="0"/>
              <w:spacing w:before="0" w:beforeAutospacing="0" w:after="0" w:afterAutospacing="0" w:line="360" w:lineRule="auto"/>
              <w:ind w:left="0" w:right="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分辨率：1280 × 1024 </w:t>
            </w:r>
          </w:p>
          <w:p w14:paraId="0CE4F5B8">
            <w:pPr>
              <w:keepNext w:val="0"/>
              <w:keepLines w:val="0"/>
              <w:suppressLineNumbers w:val="0"/>
              <w:spacing w:before="0" w:beforeAutospacing="0" w:after="0" w:afterAutospacing="0" w:line="360" w:lineRule="auto"/>
              <w:ind w:left="0" w:right="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快门模式：支持自动曝光、手动曝光、一键曝光模式 </w:t>
            </w:r>
          </w:p>
          <w:p w14:paraId="37C2C819">
            <w:pPr>
              <w:keepNext w:val="0"/>
              <w:keepLines w:val="0"/>
              <w:suppressLineNumbers w:val="0"/>
              <w:spacing w:before="0" w:beforeAutospacing="0" w:after="0" w:afterAutospacing="0" w:line="360" w:lineRule="auto"/>
              <w:ind w:left="0" w:right="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像素：≥130万 黑白 </w:t>
            </w:r>
          </w:p>
          <w:p w14:paraId="27ECC749">
            <w:pPr>
              <w:keepNext w:val="0"/>
              <w:keepLines w:val="0"/>
              <w:suppressLineNumbers w:val="0"/>
              <w:spacing w:before="0" w:beforeAutospacing="0" w:after="0" w:afterAutospacing="0" w:line="360" w:lineRule="auto"/>
              <w:ind w:left="0" w:right="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镜头接口：C-Mount</w:t>
            </w:r>
          </w:p>
          <w:p w14:paraId="121D79D5">
            <w:pPr>
              <w:pStyle w:val="2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3、工业相机3</w:t>
            </w:r>
          </w:p>
          <w:p w14:paraId="45E29F05">
            <w:pPr>
              <w:pStyle w:val="26"/>
              <w:keepNext w:val="0"/>
              <w:keepLines w:val="0"/>
              <w:suppressLineNumbers w:val="0"/>
              <w:shd w:val="clear" w:color="auto" w:fill="FFFFFF"/>
              <w:spacing w:before="0" w:beforeAutospacing="0" w:after="0" w:afterAutospacing="0" w:line="360" w:lineRule="auto"/>
              <w:ind w:left="0" w:right="0"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通用型面阵相机，要求搭载AR0521卷帘快门芯片。要求采用千兆以太网接口，快速实时传输非压缩数据,最高帧率可达 24 fps。</w:t>
            </w:r>
          </w:p>
          <w:p w14:paraId="23178BF3">
            <w:pPr>
              <w:pStyle w:val="26"/>
              <w:keepNext w:val="0"/>
              <w:keepLines w:val="0"/>
              <w:suppressLineNumbers w:val="0"/>
              <w:shd w:val="clear" w:color="auto" w:fill="FFFFFF"/>
              <w:spacing w:before="0" w:beforeAutospacing="0" w:after="0" w:afterAutospacing="0" w:line="360" w:lineRule="auto"/>
              <w:ind w:left="0" w:right="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像元尺寸;2.2μm × 2.2μm </w:t>
            </w:r>
          </w:p>
          <w:p w14:paraId="65676AC3">
            <w:pPr>
              <w:pStyle w:val="26"/>
              <w:keepNext w:val="0"/>
              <w:keepLines w:val="0"/>
              <w:suppressLineNumbers w:val="0"/>
              <w:shd w:val="clear" w:color="auto" w:fill="FFFFFF"/>
              <w:spacing w:before="0" w:beforeAutospacing="0" w:after="0" w:afterAutospacing="0" w:line="360" w:lineRule="auto"/>
              <w:ind w:left="0" w:right="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靶面尺寸：1/2.5</w:t>
            </w:r>
            <w:r>
              <w:rPr>
                <w:rFonts w:hint="default" w:ascii="宋体" w:hAnsi="宋体" w:eastAsia="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 xml:space="preserve"> </w:t>
            </w:r>
          </w:p>
          <w:p w14:paraId="08312A40">
            <w:pPr>
              <w:pStyle w:val="26"/>
              <w:keepNext w:val="0"/>
              <w:keepLines w:val="0"/>
              <w:suppressLineNumbers w:val="0"/>
              <w:shd w:val="clear" w:color="auto" w:fill="FFFFFF"/>
              <w:spacing w:before="0" w:beforeAutospacing="0" w:after="0" w:afterAutospacing="0" w:line="360" w:lineRule="auto"/>
              <w:ind w:left="0" w:right="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分辨率：2592 × 1944 </w:t>
            </w:r>
          </w:p>
          <w:p w14:paraId="65CB916B">
            <w:pPr>
              <w:pStyle w:val="26"/>
              <w:keepNext w:val="0"/>
              <w:keepLines w:val="0"/>
              <w:suppressLineNumbers w:val="0"/>
              <w:shd w:val="clear" w:color="auto" w:fill="FFFFFF"/>
              <w:spacing w:before="0" w:beforeAutospacing="0" w:after="0" w:afterAutospacing="0" w:line="360" w:lineRule="auto"/>
              <w:ind w:left="0" w:right="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快门模式：支持自动曝光、手动曝光、一键曝光模式 </w:t>
            </w:r>
          </w:p>
          <w:p w14:paraId="5DCE7A32">
            <w:pPr>
              <w:pStyle w:val="26"/>
              <w:keepNext w:val="0"/>
              <w:keepLines w:val="0"/>
              <w:suppressLineNumbers w:val="0"/>
              <w:shd w:val="clear" w:color="auto" w:fill="FFFFFF"/>
              <w:spacing w:before="0" w:beforeAutospacing="0" w:after="0" w:afterAutospacing="0" w:line="360" w:lineRule="auto"/>
              <w:ind w:left="0" w:right="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像素:≥500万彩色 </w:t>
            </w:r>
          </w:p>
          <w:p w14:paraId="3E387E48">
            <w:pPr>
              <w:pStyle w:val="26"/>
              <w:keepNext w:val="0"/>
              <w:keepLines w:val="0"/>
              <w:suppressLineNumbers w:val="0"/>
              <w:shd w:val="clear" w:color="auto" w:fill="FFFFFF"/>
              <w:spacing w:before="0" w:beforeAutospacing="0" w:after="0" w:afterAutospacing="0" w:line="360" w:lineRule="auto"/>
              <w:ind w:left="0" w:right="0"/>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镜头接口：C-Mount</w:t>
            </w:r>
          </w:p>
          <w:p w14:paraId="53FB51A4">
            <w:pPr>
              <w:pStyle w:val="26"/>
              <w:keepNext w:val="0"/>
              <w:keepLines w:val="0"/>
              <w:suppressLineNumbers w:val="0"/>
              <w:shd w:val="clear" w:color="auto" w:fill="FFFFFF"/>
              <w:spacing w:before="0" w:beforeAutospacing="0" w:after="0" w:afterAutospacing="0" w:line="360" w:lineRule="auto"/>
              <w:ind w:left="0" w:right="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4、3D线激光轮廓仪</w:t>
            </w:r>
          </w:p>
          <w:p w14:paraId="07556FDE">
            <w:pPr>
              <w:pStyle w:val="26"/>
              <w:keepNext w:val="0"/>
              <w:keepLines w:val="0"/>
              <w:suppressLineNumbers w:val="0"/>
              <w:shd w:val="clear" w:color="auto" w:fill="FFFFFF"/>
              <w:spacing w:before="0" w:beforeAutospacing="0" w:after="0" w:afterAutospacing="0" w:line="360" w:lineRule="auto"/>
              <w:ind w:left="0" w:right="0"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3D 线激光轮廓仪，要求硬件内置高精度算法、宽动态图像处理算法以及数据融合算法，结合高帧率芯片和激光精准的时序控制，实时输出高精度三维点云数据。</w:t>
            </w:r>
          </w:p>
          <w:p w14:paraId="29B309A5">
            <w:pPr>
              <w:pStyle w:val="26"/>
              <w:keepNext w:val="0"/>
              <w:keepLines w:val="0"/>
              <w:suppressLineNumbers w:val="0"/>
              <w:shd w:val="clear" w:color="auto" w:fill="FFFFFF"/>
              <w:spacing w:before="0" w:beforeAutospacing="0" w:after="0" w:afterAutospacing="0" w:line="360" w:lineRule="auto"/>
              <w:ind w:left="0" w:right="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单轮廓点数：2048 </w:t>
            </w:r>
          </w:p>
          <w:p w14:paraId="0BB01451">
            <w:pPr>
              <w:pStyle w:val="26"/>
              <w:keepNext w:val="0"/>
              <w:keepLines w:val="0"/>
              <w:suppressLineNumbers w:val="0"/>
              <w:shd w:val="clear" w:color="auto" w:fill="FFFFFF"/>
              <w:spacing w:before="0" w:beforeAutospacing="0" w:after="0" w:afterAutospacing="0" w:line="360" w:lineRule="auto"/>
              <w:ind w:left="0" w:right="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参考距离:245mm </w:t>
            </w:r>
          </w:p>
          <w:p w14:paraId="3736CB87">
            <w:pPr>
              <w:pStyle w:val="26"/>
              <w:keepNext w:val="0"/>
              <w:keepLines w:val="0"/>
              <w:suppressLineNumbers w:val="0"/>
              <w:shd w:val="clear" w:color="auto" w:fill="FFFFFF"/>
              <w:spacing w:before="0" w:beforeAutospacing="0" w:after="0" w:afterAutospacing="0" w:line="360" w:lineRule="auto"/>
              <w:ind w:left="0" w:right="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Z轴测量范围:200mm </w:t>
            </w:r>
          </w:p>
          <w:p w14:paraId="5A2ADF92">
            <w:pPr>
              <w:pStyle w:val="26"/>
              <w:keepNext w:val="0"/>
              <w:keepLines w:val="0"/>
              <w:suppressLineNumbers w:val="0"/>
              <w:shd w:val="clear" w:color="auto" w:fill="FFFFFF"/>
              <w:spacing w:before="0" w:beforeAutospacing="0" w:after="0" w:afterAutospacing="0" w:line="360" w:lineRule="auto"/>
              <w:ind w:left="0" w:right="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X轴测量范围:100mm@近端150mm@参考距离200mm@远端 </w:t>
            </w:r>
          </w:p>
          <w:p w14:paraId="360F4424">
            <w:pPr>
              <w:pStyle w:val="26"/>
              <w:keepNext w:val="0"/>
              <w:keepLines w:val="0"/>
              <w:suppressLineNumbers w:val="0"/>
              <w:shd w:val="clear" w:color="auto" w:fill="FFFFFF"/>
              <w:spacing w:before="0" w:beforeAutospacing="0" w:after="0" w:afterAutospacing="0" w:line="360" w:lineRule="auto"/>
              <w:ind w:left="0" w:right="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Z轴分辨率:6.47～26.11μm </w:t>
            </w:r>
          </w:p>
          <w:p w14:paraId="6703D8E0">
            <w:pPr>
              <w:pStyle w:val="26"/>
              <w:keepNext w:val="0"/>
              <w:keepLines w:val="0"/>
              <w:suppressLineNumbers w:val="0"/>
              <w:shd w:val="clear" w:color="auto" w:fill="FFFFFF"/>
              <w:spacing w:before="0" w:beforeAutospacing="0" w:after="0" w:afterAutospacing="0" w:line="360" w:lineRule="auto"/>
              <w:ind w:left="0" w:right="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Z轴重复精度*:1.73μm@传感器在光学平台上测量标准量块的数据 </w:t>
            </w:r>
          </w:p>
          <w:p w14:paraId="09BAB9CE">
            <w:pPr>
              <w:pStyle w:val="26"/>
              <w:keepNext w:val="0"/>
              <w:keepLines w:val="0"/>
              <w:suppressLineNumbers w:val="0"/>
              <w:shd w:val="clear" w:color="auto" w:fill="FFFFFF"/>
              <w:spacing w:before="0" w:beforeAutospacing="0" w:after="0" w:afterAutospacing="0" w:line="360" w:lineRule="auto"/>
              <w:ind w:left="0" w:right="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Z轴线性度（±%of MR）：0.01</w:t>
            </w:r>
          </w:p>
          <w:p w14:paraId="2BA6A509">
            <w:pPr>
              <w:pStyle w:val="26"/>
              <w:keepNext w:val="0"/>
              <w:keepLines w:val="0"/>
              <w:suppressLineNumbers w:val="0"/>
              <w:shd w:val="clear" w:color="auto" w:fill="FFFFFF"/>
              <w:spacing w:before="0" w:beforeAutospacing="0" w:after="0" w:afterAutospacing="0" w:line="360" w:lineRule="auto"/>
              <w:ind w:left="0" w:right="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轮廓数据间隔：48.4～104.2μm</w:t>
            </w:r>
          </w:p>
          <w:p w14:paraId="660FA518">
            <w:pPr>
              <w:pStyle w:val="26"/>
              <w:keepNext w:val="0"/>
              <w:keepLines w:val="0"/>
              <w:suppressLineNumbers w:val="0"/>
              <w:shd w:val="clear" w:color="auto" w:fill="FFFFFF"/>
              <w:spacing w:before="0" w:beforeAutospacing="0" w:after="0" w:afterAutospacing="0" w:line="360" w:lineRule="auto"/>
              <w:ind w:left="0" w:right="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扫描帧率：660Hz（最大测量范围下），最高可达10KHz（ROI模式下）</w:t>
            </w:r>
          </w:p>
          <w:p w14:paraId="1D576DD7">
            <w:pPr>
              <w:pStyle w:val="26"/>
              <w:keepNext w:val="0"/>
              <w:keepLines w:val="0"/>
              <w:suppressLineNumbers w:val="0"/>
              <w:shd w:val="clear" w:color="auto" w:fill="FFFFFF"/>
              <w:spacing w:before="0" w:beforeAutospacing="0" w:after="0" w:afterAutospacing="0" w:line="360" w:lineRule="auto"/>
              <w:ind w:left="0" w:right="0"/>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数据输出类型：</w:t>
            </w:r>
            <w:r>
              <w:rPr>
                <w:rFonts w:hint="default" w:ascii="宋体" w:hAnsi="宋体" w:eastAsia="宋体" w:cs="宋体"/>
                <w:kern w:val="2"/>
                <w:sz w:val="24"/>
                <w:szCs w:val="24"/>
                <w:highlight w:val="none"/>
                <w:lang w:val="en-US" w:eastAsia="zh-CN" w:bidi="ar-SA"/>
              </w:rPr>
              <w:t>轮廓数据、深度图、亮度图</w:t>
            </w:r>
          </w:p>
          <w:p w14:paraId="507AEF58">
            <w:pPr>
              <w:pStyle w:val="26"/>
              <w:keepNext w:val="0"/>
              <w:keepLines w:val="0"/>
              <w:suppressLineNumbers w:val="0"/>
              <w:shd w:val="clear" w:color="auto" w:fill="FFFFFF"/>
              <w:spacing w:before="0" w:beforeAutospacing="0" w:after="0" w:afterAutospacing="0" w:line="360" w:lineRule="auto"/>
              <w:ind w:left="0" w:right="0"/>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触发模式</w:t>
            </w:r>
            <w:r>
              <w:rPr>
                <w:rFonts w:hint="eastAsia" w:ascii="宋体" w:hAnsi="宋体" w:eastAsia="宋体" w:cs="宋体"/>
                <w:kern w:val="2"/>
                <w:sz w:val="24"/>
                <w:szCs w:val="24"/>
                <w:highlight w:val="none"/>
                <w:lang w:val="en-US" w:eastAsia="zh-CN" w:bidi="ar-SA"/>
              </w:rPr>
              <w:t>：</w:t>
            </w:r>
            <w:r>
              <w:rPr>
                <w:rFonts w:hint="default" w:ascii="宋体" w:hAnsi="宋体" w:eastAsia="宋体" w:cs="宋体"/>
                <w:kern w:val="2"/>
                <w:sz w:val="24"/>
                <w:szCs w:val="24"/>
                <w:highlight w:val="none"/>
                <w:lang w:val="en-US" w:eastAsia="zh-CN" w:bidi="ar-SA"/>
              </w:rPr>
              <w:t>软触发、硬触发（差分编码器触发）</w:t>
            </w:r>
          </w:p>
          <w:p w14:paraId="5B735C5C">
            <w:pPr>
              <w:pStyle w:val="26"/>
              <w:keepNext w:val="0"/>
              <w:keepLines w:val="0"/>
              <w:suppressLineNumbers w:val="0"/>
              <w:shd w:val="clear" w:color="auto" w:fill="FFFFFF"/>
              <w:spacing w:before="0" w:beforeAutospacing="0" w:after="0" w:afterAutospacing="0" w:line="360" w:lineRule="auto"/>
              <w:ind w:left="0" w:right="0"/>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激光波长</w:t>
            </w:r>
            <w:r>
              <w:rPr>
                <w:rFonts w:hint="eastAsia" w:ascii="宋体" w:hAnsi="宋体" w:eastAsia="宋体" w:cs="宋体"/>
                <w:kern w:val="2"/>
                <w:sz w:val="24"/>
                <w:szCs w:val="24"/>
                <w:highlight w:val="none"/>
                <w:lang w:val="en-US" w:eastAsia="zh-CN" w:bidi="ar-SA"/>
              </w:rPr>
              <w:t>：</w:t>
            </w:r>
            <w:r>
              <w:rPr>
                <w:rFonts w:hint="default" w:ascii="宋体" w:hAnsi="宋体" w:eastAsia="宋体" w:cs="宋体"/>
                <w:kern w:val="2"/>
                <w:sz w:val="24"/>
                <w:szCs w:val="24"/>
                <w:highlight w:val="none"/>
                <w:lang w:val="en-US" w:eastAsia="zh-CN" w:bidi="ar-SA"/>
              </w:rPr>
              <w:t>650 nm</w:t>
            </w:r>
          </w:p>
          <w:p w14:paraId="53C85AF8">
            <w:pPr>
              <w:pStyle w:val="26"/>
              <w:keepNext w:val="0"/>
              <w:keepLines w:val="0"/>
              <w:suppressLineNumbers w:val="0"/>
              <w:shd w:val="clear" w:color="auto" w:fill="FFFFFF"/>
              <w:spacing w:before="0" w:beforeAutospacing="0" w:after="0" w:afterAutospacing="0" w:line="360" w:lineRule="auto"/>
              <w:ind w:left="0" w:right="0"/>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激光安全等级：</w:t>
            </w:r>
            <w:r>
              <w:rPr>
                <w:rFonts w:hint="default" w:ascii="宋体" w:hAnsi="宋体" w:eastAsia="宋体" w:cs="宋体"/>
                <w:kern w:val="2"/>
                <w:sz w:val="24"/>
                <w:szCs w:val="24"/>
                <w:highlight w:val="none"/>
                <w:lang w:val="en-US" w:eastAsia="zh-CN" w:bidi="ar-SA"/>
              </w:rPr>
              <w:t>Class3R</w:t>
            </w:r>
          </w:p>
          <w:p w14:paraId="55C7DF9D">
            <w:pPr>
              <w:pStyle w:val="26"/>
              <w:keepNext w:val="0"/>
              <w:keepLines w:val="0"/>
              <w:suppressLineNumbers w:val="0"/>
              <w:shd w:val="clear" w:color="auto" w:fill="FFFFFF"/>
              <w:spacing w:before="0" w:beforeAutospacing="0" w:after="0" w:afterAutospacing="0" w:line="360" w:lineRule="auto"/>
              <w:ind w:left="0" w:right="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5、3D激光振镜立体相机</w:t>
            </w:r>
          </w:p>
          <w:p w14:paraId="5897B233">
            <w:pPr>
              <w:pStyle w:val="26"/>
              <w:keepNext w:val="0"/>
              <w:keepLines w:val="0"/>
              <w:suppressLineNumbers w:val="0"/>
              <w:shd w:val="clear" w:color="auto" w:fill="FFFFFF"/>
              <w:spacing w:before="0" w:beforeAutospacing="0" w:after="0" w:afterAutospacing="0" w:line="360" w:lineRule="auto"/>
              <w:ind w:left="0" w:right="0"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要求3D激光振镜立体相机采用多线激光搭配高精振镜技术，结合高分辨率彩色摄像头生成 </w:t>
            </w:r>
            <w:r>
              <w:rPr>
                <w:rFonts w:hint="default" w:ascii="宋体" w:hAnsi="宋体" w:eastAsia="宋体" w:cs="宋体"/>
                <w:kern w:val="2"/>
                <w:sz w:val="24"/>
                <w:szCs w:val="24"/>
                <w:highlight w:val="none"/>
                <w:lang w:val="en-US" w:eastAsia="zh-CN" w:bidi="ar-SA"/>
              </w:rPr>
              <w:t xml:space="preserve">RGB-D </w:t>
            </w:r>
            <w:r>
              <w:rPr>
                <w:rFonts w:hint="eastAsia" w:ascii="宋体" w:hAnsi="宋体" w:eastAsia="宋体" w:cs="宋体"/>
                <w:kern w:val="2"/>
                <w:sz w:val="24"/>
                <w:szCs w:val="24"/>
                <w:highlight w:val="none"/>
                <w:lang w:val="en-US" w:eastAsia="zh-CN" w:bidi="ar-SA"/>
              </w:rPr>
              <w:t xml:space="preserve">图像，测量精度可达亚毫米级。相机内置高精度 </w:t>
            </w:r>
            <w:r>
              <w:rPr>
                <w:rFonts w:hint="default" w:ascii="宋体" w:hAnsi="宋体" w:eastAsia="宋体" w:cs="宋体"/>
                <w:kern w:val="2"/>
                <w:sz w:val="24"/>
                <w:szCs w:val="24"/>
                <w:highlight w:val="none"/>
                <w:lang w:val="en-US" w:eastAsia="zh-CN" w:bidi="ar-SA"/>
              </w:rPr>
              <w:t xml:space="preserve">3D </w:t>
            </w:r>
            <w:r>
              <w:rPr>
                <w:rFonts w:hint="eastAsia" w:ascii="宋体" w:hAnsi="宋体" w:eastAsia="宋体" w:cs="宋体"/>
                <w:kern w:val="2"/>
                <w:sz w:val="24"/>
                <w:szCs w:val="24"/>
                <w:highlight w:val="none"/>
                <w:lang w:val="en-US" w:eastAsia="zh-CN" w:bidi="ar-SA"/>
              </w:rPr>
              <w:t>图像处理算法，适用于中小范围工件上下料、无序抓取、对位装配等应用场景。</w:t>
            </w:r>
          </w:p>
          <w:p w14:paraId="0386E17F">
            <w:pPr>
              <w:pStyle w:val="26"/>
              <w:keepNext w:val="0"/>
              <w:keepLines w:val="0"/>
              <w:suppressLineNumbers w:val="0"/>
              <w:shd w:val="clear" w:color="auto" w:fill="FFFFFF"/>
              <w:spacing w:before="0" w:beforeAutospacing="0" w:after="0" w:afterAutospacing="0" w:line="360" w:lineRule="auto"/>
              <w:ind w:left="0" w:right="0"/>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近视场：280mm*220mm@400mm</w:t>
            </w:r>
          </w:p>
          <w:p w14:paraId="273A4ED0">
            <w:pPr>
              <w:pStyle w:val="26"/>
              <w:keepNext w:val="0"/>
              <w:keepLines w:val="0"/>
              <w:suppressLineNumbers w:val="0"/>
              <w:shd w:val="clear" w:color="auto" w:fill="FFFFFF"/>
              <w:spacing w:before="0" w:beforeAutospacing="0" w:after="0" w:afterAutospacing="0" w:line="360" w:lineRule="auto"/>
              <w:ind w:left="0" w:right="0"/>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远视场：620mm*440mm@800mm</w:t>
            </w:r>
          </w:p>
          <w:p w14:paraId="5E55D7C8">
            <w:pPr>
              <w:pStyle w:val="26"/>
              <w:keepNext w:val="0"/>
              <w:keepLines w:val="0"/>
              <w:suppressLineNumbers w:val="0"/>
              <w:shd w:val="clear" w:color="auto" w:fill="FFFFFF"/>
              <w:spacing w:before="0" w:beforeAutospacing="0" w:after="0" w:afterAutospacing="0" w:line="360" w:lineRule="auto"/>
              <w:ind w:left="0" w:right="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净距离：400mm</w:t>
            </w:r>
          </w:p>
          <w:p w14:paraId="5D3CC19C">
            <w:pPr>
              <w:pStyle w:val="26"/>
              <w:keepNext w:val="0"/>
              <w:keepLines w:val="0"/>
              <w:suppressLineNumbers w:val="0"/>
              <w:shd w:val="clear" w:color="auto" w:fill="FFFFFF"/>
              <w:spacing w:before="0" w:beforeAutospacing="0" w:after="0" w:afterAutospacing="0" w:line="360" w:lineRule="auto"/>
              <w:ind w:left="0" w:right="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测量范围：400mm</w:t>
            </w:r>
          </w:p>
          <w:p w14:paraId="488B124E">
            <w:pPr>
              <w:pStyle w:val="26"/>
              <w:keepNext w:val="0"/>
              <w:keepLines w:val="0"/>
              <w:suppressLineNumbers w:val="0"/>
              <w:shd w:val="clear" w:color="auto" w:fill="FFFFFF"/>
              <w:spacing w:before="0" w:beforeAutospacing="0" w:after="0" w:afterAutospacing="0" w:line="360" w:lineRule="auto"/>
              <w:ind w:left="0" w:right="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分辨率：3200*1944@RGB图、1632*1080@深度图</w:t>
            </w:r>
          </w:p>
          <w:p w14:paraId="796B32A8">
            <w:pPr>
              <w:pStyle w:val="26"/>
              <w:keepNext w:val="0"/>
              <w:keepLines w:val="0"/>
              <w:suppressLineNumbers w:val="0"/>
              <w:shd w:val="clear" w:color="auto" w:fill="FFFFFF"/>
              <w:spacing w:before="0" w:beforeAutospacing="0" w:after="0" w:afterAutospacing="0" w:line="360" w:lineRule="auto"/>
              <w:ind w:left="0" w:right="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数据类型:原始图（黑色+彩色），深度图，RGB-D图</w:t>
            </w:r>
          </w:p>
          <w:p w14:paraId="0967B83D">
            <w:pPr>
              <w:pStyle w:val="26"/>
              <w:keepNext w:val="0"/>
              <w:keepLines w:val="0"/>
              <w:suppressLineNumbers w:val="0"/>
              <w:shd w:val="clear" w:color="auto" w:fill="FFFFFF"/>
              <w:spacing w:before="0" w:beforeAutospacing="0" w:after="0" w:afterAutospacing="0" w:line="360" w:lineRule="auto"/>
              <w:ind w:left="0" w:right="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激光安全等级：Class 2</w:t>
            </w:r>
          </w:p>
          <w:p w14:paraId="29AF87DD">
            <w:pPr>
              <w:pStyle w:val="26"/>
              <w:keepNext w:val="0"/>
              <w:keepLines w:val="0"/>
              <w:suppressLineNumbers w:val="0"/>
              <w:shd w:val="clear" w:color="auto" w:fill="FFFFFF"/>
              <w:spacing w:before="0" w:beforeAutospacing="0" w:after="0" w:afterAutospacing="0" w:line="360" w:lineRule="auto"/>
              <w:ind w:left="0" w:right="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波长：450nm</w:t>
            </w:r>
          </w:p>
          <w:p w14:paraId="4AB497CF">
            <w:pPr>
              <w:pStyle w:val="26"/>
              <w:keepNext w:val="0"/>
              <w:keepLines w:val="0"/>
              <w:suppressLineNumbers w:val="0"/>
              <w:shd w:val="clear" w:color="auto" w:fill="FFFFFF"/>
              <w:spacing w:before="0" w:beforeAutospacing="0" w:after="0" w:afterAutospacing="0" w:line="360" w:lineRule="auto"/>
              <w:ind w:left="0" w:right="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6、工业镜头1</w:t>
            </w:r>
          </w:p>
          <w:p w14:paraId="10F712CA">
            <w:pPr>
              <w:pStyle w:val="26"/>
              <w:keepNext w:val="0"/>
              <w:keepLines w:val="0"/>
              <w:suppressLineNumbers w:val="0"/>
              <w:shd w:val="clear" w:color="auto" w:fill="FFFFFF"/>
              <w:spacing w:before="0" w:beforeAutospacing="0" w:after="0" w:afterAutospacing="0" w:line="360" w:lineRule="auto"/>
              <w:ind w:left="0" w:right="0"/>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要求采用</w:t>
            </w:r>
            <w:r>
              <w:rPr>
                <w:rFonts w:hint="default" w:ascii="宋体" w:hAnsi="宋体" w:eastAsia="宋体" w:cs="宋体"/>
                <w:kern w:val="2"/>
                <w:sz w:val="24"/>
                <w:szCs w:val="24"/>
                <w:highlight w:val="none"/>
                <w:lang w:val="en-US" w:eastAsia="zh-CN" w:bidi="ar-SA"/>
              </w:rPr>
              <w:t>MF系列FA镜头针对机器视觉光源和芯片进行优化设计。</w:t>
            </w:r>
          </w:p>
          <w:p w14:paraId="75802479">
            <w:pPr>
              <w:pStyle w:val="26"/>
              <w:keepNext w:val="0"/>
              <w:keepLines w:val="0"/>
              <w:suppressLineNumbers w:val="0"/>
              <w:shd w:val="clear" w:color="auto" w:fill="FFFFFF"/>
              <w:spacing w:before="0" w:beforeAutospacing="0" w:after="0" w:afterAutospacing="0" w:line="360" w:lineRule="auto"/>
              <w:ind w:left="0" w:right="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焦距：12mm</w:t>
            </w:r>
          </w:p>
          <w:p w14:paraId="16005BB1">
            <w:pPr>
              <w:pStyle w:val="26"/>
              <w:keepNext w:val="0"/>
              <w:keepLines w:val="0"/>
              <w:suppressLineNumbers w:val="0"/>
              <w:shd w:val="clear" w:color="auto" w:fill="FFFFFF"/>
              <w:spacing w:before="0" w:beforeAutospacing="0" w:after="0" w:afterAutospacing="0" w:line="360" w:lineRule="auto"/>
              <w:ind w:left="0" w:right="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F数：F2.8～F16</w:t>
            </w:r>
          </w:p>
          <w:p w14:paraId="76EDA630">
            <w:pPr>
              <w:pStyle w:val="26"/>
              <w:keepNext w:val="0"/>
              <w:keepLines w:val="0"/>
              <w:suppressLineNumbers w:val="0"/>
              <w:shd w:val="clear" w:color="auto" w:fill="FFFFFF"/>
              <w:spacing w:before="0" w:beforeAutospacing="0" w:after="0" w:afterAutospacing="0" w:line="360" w:lineRule="auto"/>
              <w:ind w:left="0" w:right="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像面尺寸：Φ11（2/3</w:t>
            </w:r>
            <w:r>
              <w:rPr>
                <w:rFonts w:hint="default" w:ascii="宋体" w:hAnsi="宋体" w:eastAsia="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w:t>
            </w:r>
          </w:p>
          <w:p w14:paraId="04DA2440">
            <w:pPr>
              <w:pStyle w:val="26"/>
              <w:keepNext w:val="0"/>
              <w:keepLines w:val="0"/>
              <w:suppressLineNumbers w:val="0"/>
              <w:shd w:val="clear" w:color="auto" w:fill="FFFFFF"/>
              <w:spacing w:before="0" w:beforeAutospacing="0" w:after="0" w:afterAutospacing="0" w:line="360" w:lineRule="auto"/>
              <w:ind w:left="0" w:right="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畸变：0.28%</w:t>
            </w:r>
          </w:p>
          <w:p w14:paraId="1A867DD8">
            <w:pPr>
              <w:pStyle w:val="26"/>
              <w:keepNext w:val="0"/>
              <w:keepLines w:val="0"/>
              <w:suppressLineNumbers w:val="0"/>
              <w:shd w:val="clear" w:color="auto" w:fill="FFFFFF"/>
              <w:spacing w:before="0" w:beforeAutospacing="0" w:after="0" w:afterAutospacing="0" w:line="360" w:lineRule="auto"/>
              <w:ind w:left="0" w:right="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最近摄距：0.1m</w:t>
            </w:r>
          </w:p>
          <w:p w14:paraId="41A2EC48">
            <w:pPr>
              <w:pStyle w:val="26"/>
              <w:keepNext w:val="0"/>
              <w:keepLines w:val="0"/>
              <w:suppressLineNumbers w:val="0"/>
              <w:shd w:val="clear" w:color="auto" w:fill="FFFFFF"/>
              <w:spacing w:before="0" w:beforeAutospacing="0" w:after="0" w:afterAutospacing="0" w:line="360" w:lineRule="auto"/>
              <w:ind w:left="0" w:right="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视场角：D（11.1mm）：48.57° H（8.45mm）：37.88° V（7.07mm）：32.04°</w:t>
            </w:r>
          </w:p>
          <w:p w14:paraId="6EF8812D">
            <w:pPr>
              <w:pStyle w:val="26"/>
              <w:keepNext w:val="0"/>
              <w:keepLines w:val="0"/>
              <w:suppressLineNumbers w:val="0"/>
              <w:shd w:val="clear" w:color="auto" w:fill="FFFFFF"/>
              <w:spacing w:before="0" w:beforeAutospacing="0" w:after="0" w:afterAutospacing="0" w:line="360" w:lineRule="auto"/>
              <w:ind w:left="0" w:right="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像素：≥800万</w:t>
            </w:r>
          </w:p>
          <w:p w14:paraId="7B00CDD6">
            <w:pPr>
              <w:pStyle w:val="26"/>
              <w:keepNext w:val="0"/>
              <w:keepLines w:val="0"/>
              <w:suppressLineNumbers w:val="0"/>
              <w:shd w:val="clear" w:color="auto" w:fill="FFFFFF"/>
              <w:spacing w:before="0" w:beforeAutospacing="0" w:after="0" w:afterAutospacing="0" w:line="360" w:lineRule="auto"/>
              <w:ind w:left="0" w:right="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镜头接口：C-Mount</w:t>
            </w:r>
          </w:p>
          <w:p w14:paraId="42DFD7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7、工业镜头2</w:t>
            </w:r>
          </w:p>
          <w:p w14:paraId="1AE61D79">
            <w:pPr>
              <w:pStyle w:val="26"/>
              <w:keepNext w:val="0"/>
              <w:keepLines w:val="0"/>
              <w:suppressLineNumbers w:val="0"/>
              <w:shd w:val="clear" w:color="auto" w:fill="FFFFFF"/>
              <w:spacing w:before="0" w:beforeAutospacing="0" w:after="0" w:afterAutospacing="0" w:line="360" w:lineRule="auto"/>
              <w:ind w:left="0" w:right="0"/>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要求采用</w:t>
            </w:r>
            <w:r>
              <w:rPr>
                <w:rFonts w:hint="default" w:ascii="宋体" w:hAnsi="宋体" w:eastAsia="宋体" w:cs="宋体"/>
                <w:kern w:val="2"/>
                <w:sz w:val="24"/>
                <w:szCs w:val="24"/>
                <w:highlight w:val="none"/>
                <w:lang w:val="en-US" w:eastAsia="zh-CN" w:bidi="ar-SA"/>
              </w:rPr>
              <w:t>MF系列FA镜头</w:t>
            </w:r>
            <w:r>
              <w:rPr>
                <w:rFonts w:hint="eastAsia" w:ascii="宋体" w:hAnsi="宋体" w:eastAsia="宋体" w:cs="宋体"/>
                <w:kern w:val="2"/>
                <w:sz w:val="24"/>
                <w:szCs w:val="24"/>
                <w:highlight w:val="none"/>
                <w:lang w:val="en-US" w:eastAsia="zh-CN" w:bidi="ar-SA"/>
              </w:rPr>
              <w:t>对</w:t>
            </w:r>
            <w:r>
              <w:rPr>
                <w:rFonts w:hint="default" w:ascii="宋体" w:hAnsi="宋体" w:eastAsia="宋体" w:cs="宋体"/>
                <w:kern w:val="2"/>
                <w:sz w:val="24"/>
                <w:szCs w:val="24"/>
                <w:highlight w:val="none"/>
                <w:lang w:val="en-US" w:eastAsia="zh-CN" w:bidi="ar-SA"/>
              </w:rPr>
              <w:t>机器视觉光源和芯片进行优化设计。</w:t>
            </w:r>
          </w:p>
          <w:p w14:paraId="42CDE581">
            <w:pPr>
              <w:pStyle w:val="26"/>
              <w:keepNext w:val="0"/>
              <w:keepLines w:val="0"/>
              <w:suppressLineNumbers w:val="0"/>
              <w:shd w:val="clear" w:color="auto" w:fill="FFFFFF"/>
              <w:spacing w:before="0" w:beforeAutospacing="0" w:after="0" w:afterAutospacing="0" w:line="360" w:lineRule="auto"/>
              <w:ind w:left="0" w:right="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焦距：25mm</w:t>
            </w:r>
          </w:p>
          <w:p w14:paraId="12ED08D5">
            <w:pPr>
              <w:pStyle w:val="26"/>
              <w:keepNext w:val="0"/>
              <w:keepLines w:val="0"/>
              <w:suppressLineNumbers w:val="0"/>
              <w:shd w:val="clear" w:color="auto" w:fill="FFFFFF"/>
              <w:spacing w:before="0" w:beforeAutospacing="0" w:after="0" w:afterAutospacing="0" w:line="360" w:lineRule="auto"/>
              <w:ind w:left="0" w:right="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F数：F2.8～F16</w:t>
            </w:r>
          </w:p>
          <w:p w14:paraId="7EBD1F55">
            <w:pPr>
              <w:pStyle w:val="26"/>
              <w:keepNext w:val="0"/>
              <w:keepLines w:val="0"/>
              <w:suppressLineNumbers w:val="0"/>
              <w:shd w:val="clear" w:color="auto" w:fill="FFFFFF"/>
              <w:spacing w:before="0" w:beforeAutospacing="0" w:after="0" w:afterAutospacing="0" w:line="360" w:lineRule="auto"/>
              <w:ind w:left="0" w:right="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像面尺寸：Φ11（2/3</w:t>
            </w:r>
            <w:r>
              <w:rPr>
                <w:rFonts w:hint="default" w:ascii="宋体" w:hAnsi="宋体" w:eastAsia="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w:t>
            </w:r>
          </w:p>
          <w:p w14:paraId="5C2B1A55">
            <w:pPr>
              <w:pStyle w:val="26"/>
              <w:keepNext w:val="0"/>
              <w:keepLines w:val="0"/>
              <w:suppressLineNumbers w:val="0"/>
              <w:shd w:val="clear" w:color="auto" w:fill="FFFFFF"/>
              <w:spacing w:before="0" w:beforeAutospacing="0" w:after="0" w:afterAutospacing="0" w:line="360" w:lineRule="auto"/>
              <w:ind w:left="0" w:right="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畸变：0.01%</w:t>
            </w:r>
          </w:p>
          <w:p w14:paraId="4B61CCD6">
            <w:pPr>
              <w:pStyle w:val="26"/>
              <w:keepNext w:val="0"/>
              <w:keepLines w:val="0"/>
              <w:suppressLineNumbers w:val="0"/>
              <w:shd w:val="clear" w:color="auto" w:fill="FFFFFF"/>
              <w:spacing w:before="0" w:beforeAutospacing="0" w:after="0" w:afterAutospacing="0" w:line="360" w:lineRule="auto"/>
              <w:ind w:left="0" w:right="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最近摄距：0.1m</w:t>
            </w:r>
          </w:p>
          <w:p w14:paraId="18149D94">
            <w:pPr>
              <w:pStyle w:val="26"/>
              <w:keepNext w:val="0"/>
              <w:keepLines w:val="0"/>
              <w:suppressLineNumbers w:val="0"/>
              <w:shd w:val="clear" w:color="auto" w:fill="FFFFFF"/>
              <w:spacing w:before="0" w:beforeAutospacing="0" w:after="0" w:afterAutospacing="0" w:line="360" w:lineRule="auto"/>
              <w:ind w:left="0" w:right="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视场角：D（11.1mm）：23.23° H（8.45mm）：17.78° V（7.07mm）：14.91°</w:t>
            </w:r>
          </w:p>
          <w:p w14:paraId="45C4E49A">
            <w:pPr>
              <w:pStyle w:val="26"/>
              <w:keepNext w:val="0"/>
              <w:keepLines w:val="0"/>
              <w:suppressLineNumbers w:val="0"/>
              <w:shd w:val="clear" w:color="auto" w:fill="FFFFFF"/>
              <w:spacing w:before="0" w:beforeAutospacing="0" w:after="0" w:afterAutospacing="0" w:line="360" w:lineRule="auto"/>
              <w:ind w:left="0" w:right="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像素：≥800万</w:t>
            </w:r>
          </w:p>
          <w:p w14:paraId="0479A7AA">
            <w:pPr>
              <w:pStyle w:val="26"/>
              <w:keepNext w:val="0"/>
              <w:keepLines w:val="0"/>
              <w:suppressLineNumbers w:val="0"/>
              <w:shd w:val="clear" w:color="auto" w:fill="FFFFFF"/>
              <w:spacing w:before="0" w:beforeAutospacing="0" w:after="0" w:afterAutospacing="0" w:line="360" w:lineRule="auto"/>
              <w:ind w:left="0" w:right="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镜头接口：C-Mount</w:t>
            </w:r>
          </w:p>
          <w:p w14:paraId="01562050">
            <w:pPr>
              <w:keepNext w:val="0"/>
              <w:keepLines w:val="0"/>
              <w:suppressLineNumbers w:val="0"/>
              <w:spacing w:before="0" w:beforeAutospacing="0" w:after="0" w:afterAutospacing="0"/>
              <w:ind w:left="0" w:right="0"/>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8、工业镜头3</w:t>
            </w:r>
          </w:p>
          <w:p w14:paraId="01DC3D88">
            <w:pPr>
              <w:pStyle w:val="2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要求采用</w:t>
            </w:r>
            <w:r>
              <w:rPr>
                <w:rFonts w:hint="default" w:ascii="宋体" w:hAnsi="宋体" w:eastAsia="宋体" w:cs="宋体"/>
                <w:kern w:val="2"/>
                <w:sz w:val="24"/>
                <w:szCs w:val="24"/>
                <w:highlight w:val="none"/>
                <w:lang w:val="en-US" w:eastAsia="zh-CN" w:bidi="ar-SA"/>
              </w:rPr>
              <w:t>MF系列FA镜头针对机器视觉光源和芯片进行优化设计。</w:t>
            </w:r>
          </w:p>
          <w:p w14:paraId="35263700">
            <w:pPr>
              <w:pStyle w:val="26"/>
              <w:keepNext w:val="0"/>
              <w:keepLines w:val="0"/>
              <w:suppressLineNumbers w:val="0"/>
              <w:shd w:val="clear" w:color="auto" w:fill="FFFFFF"/>
              <w:spacing w:before="0" w:beforeAutospacing="0" w:after="0" w:afterAutospacing="0" w:line="360" w:lineRule="auto"/>
              <w:ind w:left="0" w:right="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焦距：35mm</w:t>
            </w:r>
          </w:p>
          <w:p w14:paraId="2186ECFC">
            <w:pPr>
              <w:pStyle w:val="26"/>
              <w:keepNext w:val="0"/>
              <w:keepLines w:val="0"/>
              <w:suppressLineNumbers w:val="0"/>
              <w:shd w:val="clear" w:color="auto" w:fill="FFFFFF"/>
              <w:spacing w:before="0" w:beforeAutospacing="0" w:after="0" w:afterAutospacing="0" w:line="360" w:lineRule="auto"/>
              <w:ind w:left="0" w:right="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F数：F2.8～F16</w:t>
            </w:r>
          </w:p>
          <w:p w14:paraId="04A8B72D">
            <w:pPr>
              <w:pStyle w:val="26"/>
              <w:keepNext w:val="0"/>
              <w:keepLines w:val="0"/>
              <w:suppressLineNumbers w:val="0"/>
              <w:shd w:val="clear" w:color="auto" w:fill="FFFFFF"/>
              <w:spacing w:before="0" w:beforeAutospacing="0" w:after="0" w:afterAutospacing="0" w:line="360" w:lineRule="auto"/>
              <w:ind w:left="0" w:right="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像面尺寸：Φ11（2/3</w:t>
            </w:r>
            <w:r>
              <w:rPr>
                <w:rFonts w:hint="default" w:ascii="宋体" w:hAnsi="宋体" w:eastAsia="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w:t>
            </w:r>
          </w:p>
          <w:p w14:paraId="4799949B">
            <w:pPr>
              <w:pStyle w:val="26"/>
              <w:keepNext w:val="0"/>
              <w:keepLines w:val="0"/>
              <w:suppressLineNumbers w:val="0"/>
              <w:shd w:val="clear" w:color="auto" w:fill="FFFFFF"/>
              <w:spacing w:before="0" w:beforeAutospacing="0" w:after="0" w:afterAutospacing="0" w:line="360" w:lineRule="auto"/>
              <w:ind w:left="0" w:right="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畸变：0.02%</w:t>
            </w:r>
          </w:p>
          <w:p w14:paraId="72289055">
            <w:pPr>
              <w:pStyle w:val="26"/>
              <w:keepNext w:val="0"/>
              <w:keepLines w:val="0"/>
              <w:suppressLineNumbers w:val="0"/>
              <w:shd w:val="clear" w:color="auto" w:fill="FFFFFF"/>
              <w:spacing w:before="0" w:beforeAutospacing="0" w:after="0" w:afterAutospacing="0" w:line="360" w:lineRule="auto"/>
              <w:ind w:left="0" w:right="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最近摄距：0.15m</w:t>
            </w:r>
          </w:p>
          <w:p w14:paraId="5C74EAA6">
            <w:pPr>
              <w:pStyle w:val="26"/>
              <w:keepNext w:val="0"/>
              <w:keepLines w:val="0"/>
              <w:suppressLineNumbers w:val="0"/>
              <w:shd w:val="clear" w:color="auto" w:fill="FFFFFF"/>
              <w:spacing w:before="0" w:beforeAutospacing="0" w:after="0" w:afterAutospacing="0" w:line="360" w:lineRule="auto"/>
              <w:ind w:left="0" w:right="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视场角：D（11.1mm）：15.26° H（8.45mm）：11.65° V（7.07mm）：9.76°</w:t>
            </w:r>
          </w:p>
          <w:p w14:paraId="23DE68D8">
            <w:pPr>
              <w:pStyle w:val="26"/>
              <w:keepNext w:val="0"/>
              <w:keepLines w:val="0"/>
              <w:suppressLineNumbers w:val="0"/>
              <w:shd w:val="clear" w:color="auto" w:fill="FFFFFF"/>
              <w:spacing w:before="0" w:beforeAutospacing="0" w:after="0" w:afterAutospacing="0" w:line="360" w:lineRule="auto"/>
              <w:ind w:left="0" w:right="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像素：≥800万</w:t>
            </w:r>
          </w:p>
          <w:p w14:paraId="5D44D076">
            <w:pPr>
              <w:pStyle w:val="26"/>
              <w:keepNext w:val="0"/>
              <w:keepLines w:val="0"/>
              <w:suppressLineNumbers w:val="0"/>
              <w:shd w:val="clear" w:color="auto" w:fill="FFFFFF"/>
              <w:spacing w:before="0" w:beforeAutospacing="0" w:after="0" w:afterAutospacing="0" w:line="360" w:lineRule="auto"/>
              <w:ind w:left="0" w:right="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镜头接口：C-Mount</w:t>
            </w:r>
          </w:p>
          <w:p w14:paraId="1102A347">
            <w:pPr>
              <w:pStyle w:val="2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9、远心镜头</w:t>
            </w:r>
          </w:p>
          <w:p w14:paraId="2166B579">
            <w:pPr>
              <w:pStyle w:val="2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要求采用 </w:t>
            </w:r>
            <w:r>
              <w:rPr>
                <w:rFonts w:hint="default" w:ascii="宋体" w:hAnsi="宋体" w:eastAsia="宋体" w:cs="宋体"/>
                <w:kern w:val="2"/>
                <w:sz w:val="24"/>
                <w:szCs w:val="24"/>
                <w:highlight w:val="none"/>
                <w:lang w:val="en-US" w:eastAsia="zh-CN" w:bidi="ar-SA"/>
              </w:rPr>
              <w:t>MT 系列远心镜头针对机器视觉行业设计。</w:t>
            </w:r>
          </w:p>
          <w:p w14:paraId="47174CFA">
            <w:pPr>
              <w:pStyle w:val="2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放大倍率：0.3×</w:t>
            </w:r>
          </w:p>
          <w:p w14:paraId="4677D51D">
            <w:pPr>
              <w:pStyle w:val="2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工作距离：110±2mm</w:t>
            </w:r>
          </w:p>
          <w:p w14:paraId="2A7B7364">
            <w:pPr>
              <w:pStyle w:val="2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F数：F5.6</w:t>
            </w:r>
          </w:p>
          <w:p w14:paraId="47AD7C91">
            <w:pPr>
              <w:pStyle w:val="2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像面尺寸：Φ11mm</w:t>
            </w:r>
          </w:p>
          <w:p w14:paraId="083372B3">
            <w:pPr>
              <w:pStyle w:val="2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光学畸变：＜0.02%</w:t>
            </w:r>
          </w:p>
          <w:p w14:paraId="0689C88F">
            <w:pPr>
              <w:pStyle w:val="2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景深*:±2.5mm@F5.6</w:t>
            </w:r>
          </w:p>
          <w:p w14:paraId="77029189">
            <w:pPr>
              <w:pStyle w:val="2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物方分辨率:9.8μm</w:t>
            </w:r>
          </w:p>
          <w:p w14:paraId="75A8F950">
            <w:pPr>
              <w:pStyle w:val="2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物方远心度：＜0.04°</w:t>
            </w:r>
          </w:p>
          <w:p w14:paraId="34808072">
            <w:pPr>
              <w:pStyle w:val="2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镜头接口：C-Mount</w:t>
            </w:r>
          </w:p>
          <w:p w14:paraId="06DCD49D">
            <w:pPr>
              <w:pStyle w:val="2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10、环形光源</w:t>
            </w:r>
          </w:p>
          <w:p w14:paraId="48C235AA">
            <w:pPr>
              <w:pStyle w:val="2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要求采用环形光源有助于从不同方向照亮被测物体。</w:t>
            </w:r>
          </w:p>
          <w:p w14:paraId="3FD92369">
            <w:pPr>
              <w:pStyle w:val="2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颜色：白色</w:t>
            </w:r>
          </w:p>
          <w:p w14:paraId="0AD9CFAF">
            <w:pPr>
              <w:pStyle w:val="2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色温：6000-7000K</w:t>
            </w:r>
          </w:p>
          <w:p w14:paraId="249D81C7">
            <w:pPr>
              <w:pStyle w:val="2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功率：7.8W</w:t>
            </w:r>
          </w:p>
          <w:p w14:paraId="34F2400E">
            <w:pPr>
              <w:pStyle w:val="2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灯珠排数：≥3排</w:t>
            </w:r>
          </w:p>
          <w:p w14:paraId="7FE1C71C">
            <w:pPr>
              <w:pStyle w:val="2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发光面外径：Φ90mm</w:t>
            </w:r>
          </w:p>
          <w:p w14:paraId="2E6B53EC">
            <w:pPr>
              <w:pStyle w:val="2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漫射板:标配</w:t>
            </w:r>
          </w:p>
          <w:p w14:paraId="6DA1E4AD">
            <w:pPr>
              <w:pStyle w:val="2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11、同轴光源</w:t>
            </w:r>
          </w:p>
          <w:p w14:paraId="5CBAA536">
            <w:pPr>
              <w:pStyle w:val="2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要求采用同轴光源由高密度LED、分光镜、漫反射板等部件组成。LED发出光经过分光镜后，与CCD和相机在同一轴线上，形成同轴光线。漫反射板用于消除采集图像的重像，提高光线的均匀性。</w:t>
            </w:r>
          </w:p>
          <w:p w14:paraId="3AB126B9">
            <w:pPr>
              <w:pStyle w:val="2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颜色：白色</w:t>
            </w:r>
          </w:p>
          <w:p w14:paraId="0298872B">
            <w:pPr>
              <w:pStyle w:val="2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色温：6000-7000K</w:t>
            </w:r>
          </w:p>
          <w:p w14:paraId="0C42CACE">
            <w:pPr>
              <w:pStyle w:val="2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功率：9.1W</w:t>
            </w:r>
          </w:p>
          <w:p w14:paraId="197C6DBE">
            <w:pPr>
              <w:pStyle w:val="2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外形尺寸：≥90mm*70mm*70mm</w:t>
            </w:r>
          </w:p>
          <w:p w14:paraId="797C2EF8">
            <w:pPr>
              <w:pStyle w:val="2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发光面尺寸：≥60mm*60mm</w:t>
            </w:r>
          </w:p>
          <w:p w14:paraId="4673A770">
            <w:pPr>
              <w:pStyle w:val="2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漫射板:标配</w:t>
            </w:r>
          </w:p>
          <w:p w14:paraId="1C5AA7E3">
            <w:pPr>
              <w:pStyle w:val="2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12、背光源</w:t>
            </w:r>
          </w:p>
          <w:p w14:paraId="0B7F663E">
            <w:pPr>
              <w:pStyle w:val="2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要求采用背光源来提高图像处理的精度和效率。采用高密度LED阵列面提供高强度背光照明，并被放置于待测物体的背面。</w:t>
            </w:r>
          </w:p>
          <w:p w14:paraId="51F1EA4A">
            <w:pPr>
              <w:pStyle w:val="2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颜色：白色</w:t>
            </w:r>
          </w:p>
          <w:p w14:paraId="2B5A7C2C">
            <w:pPr>
              <w:pStyle w:val="2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色温：6000-7000K</w:t>
            </w:r>
          </w:p>
          <w:p w14:paraId="3864B581">
            <w:pPr>
              <w:pStyle w:val="2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功率：34.6W</w:t>
            </w:r>
          </w:p>
          <w:p w14:paraId="2E6916EC">
            <w:pPr>
              <w:pStyle w:val="2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外形尺寸：≥215mm*165mm*19mm</w:t>
            </w:r>
          </w:p>
          <w:p w14:paraId="512B927A">
            <w:pPr>
              <w:pStyle w:val="2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发光区尺寸：≥180mm*150mm</w:t>
            </w:r>
          </w:p>
          <w:p w14:paraId="418631FC">
            <w:pPr>
              <w:pStyle w:val="2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漫射板:标配</w:t>
            </w:r>
          </w:p>
          <w:p w14:paraId="67F33730">
            <w:pPr>
              <w:pStyle w:val="2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13、光源控制器</w:t>
            </w:r>
          </w:p>
          <w:p w14:paraId="2E582543">
            <w:pPr>
              <w:pStyle w:val="2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要求采用数字恒压光源控制器，支持多路光源输出，同时支持多种调光方式，并提供灵活的I/O接口、设备管理接口及配套管理软件，可快速完成视觉光源产品的安装部署。</w:t>
            </w:r>
          </w:p>
          <w:p w14:paraId="68E7D9AA">
            <w:pPr>
              <w:pStyle w:val="2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驱动方式：数字，恒压</w:t>
            </w:r>
          </w:p>
          <w:p w14:paraId="2C5308A5">
            <w:pPr>
              <w:pStyle w:val="2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发光方式：常亮，频闪</w:t>
            </w:r>
          </w:p>
          <w:p w14:paraId="6BE4E99B">
            <w:pPr>
              <w:pStyle w:val="2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PWM频率：125KHz</w:t>
            </w:r>
          </w:p>
          <w:p w14:paraId="4F09FE1E">
            <w:pPr>
              <w:pStyle w:val="2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通道数：≥6</w:t>
            </w:r>
          </w:p>
          <w:p w14:paraId="2FF1E84E">
            <w:pPr>
              <w:pStyle w:val="2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调光方式：按键/软件</w:t>
            </w:r>
          </w:p>
          <w:p w14:paraId="1FF9E990">
            <w:pPr>
              <w:pStyle w:val="2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调光级数：0-255</w:t>
            </w:r>
          </w:p>
          <w:p w14:paraId="2C4FF0AD">
            <w:pPr>
              <w:pStyle w:val="2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触发模式：支持外触发，内触发</w:t>
            </w:r>
          </w:p>
          <w:p w14:paraId="7B7B67D9">
            <w:pPr>
              <w:pStyle w:val="2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通讯协议：Serial</w:t>
            </w:r>
          </w:p>
          <w:p w14:paraId="3A3D40C9">
            <w:pPr>
              <w:pStyle w:val="2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适用光源：环光源，条光源，面光源，同轴光源等</w:t>
            </w:r>
          </w:p>
          <w:p w14:paraId="5D277D68">
            <w:pPr>
              <w:pStyle w:val="2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14、四轴机械臂</w:t>
            </w:r>
          </w:p>
          <w:p w14:paraId="36D9186F">
            <w:pPr>
              <w:pStyle w:val="2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要求采用四轴机械臂，由一体式步进电机、直线模组、限位开关组成。</w:t>
            </w:r>
          </w:p>
          <w:p w14:paraId="29C31786">
            <w:pPr>
              <w:pStyle w:val="2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（1）一体式步进电机</w:t>
            </w:r>
          </w:p>
          <w:p w14:paraId="553EA6B6">
            <w:pPr>
              <w:pStyle w:val="2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要求一体式步进电机将电机、编码器和驱动器三合一，具备多种控制方式。要求D57电机工作电源：DC18-24V，电流5A；脉冲控制方式：脉冲+方向；通讯控制方式：RS485/Modbus/RTU；保持扭矩：4.0N.M</w:t>
            </w:r>
          </w:p>
          <w:p w14:paraId="6D30E369">
            <w:pPr>
              <w:pStyle w:val="2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w:t>
            </w:r>
            <w:r>
              <w:rPr>
                <w:rFonts w:hint="default" w:ascii="宋体" w:hAnsi="宋体" w:eastAsia="宋体" w:cs="宋体"/>
                <w:kern w:val="2"/>
                <w:sz w:val="24"/>
                <w:szCs w:val="24"/>
                <w:highlight w:val="none"/>
                <w:lang w:val="en-US" w:eastAsia="zh-CN" w:bidi="ar-SA"/>
              </w:rPr>
              <w:t>θ</w:t>
            </w:r>
            <w:r>
              <w:rPr>
                <w:rFonts w:hint="eastAsia" w:ascii="宋体" w:hAnsi="宋体" w:eastAsia="宋体" w:cs="宋体"/>
                <w:kern w:val="2"/>
                <w:sz w:val="24"/>
                <w:szCs w:val="24"/>
                <w:highlight w:val="none"/>
                <w:lang w:val="en-US" w:eastAsia="zh-CN" w:bidi="ar-SA"/>
              </w:rPr>
              <w:t>轴步进电机</w:t>
            </w:r>
          </w:p>
          <w:p w14:paraId="1A59A054">
            <w:pPr>
              <w:pStyle w:val="2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要求</w:t>
            </w:r>
            <w:r>
              <w:rPr>
                <w:rFonts w:hint="default" w:ascii="宋体" w:hAnsi="宋体" w:eastAsia="宋体" w:cs="宋体"/>
                <w:kern w:val="2"/>
                <w:sz w:val="24"/>
                <w:szCs w:val="24"/>
                <w:highlight w:val="none"/>
                <w:lang w:val="en-US" w:eastAsia="zh-CN" w:bidi="ar-SA"/>
              </w:rPr>
              <w:t>θ</w:t>
            </w:r>
            <w:r>
              <w:rPr>
                <w:rFonts w:hint="eastAsia" w:ascii="宋体" w:hAnsi="宋体" w:eastAsia="宋体" w:cs="宋体"/>
                <w:kern w:val="2"/>
                <w:sz w:val="24"/>
                <w:szCs w:val="24"/>
                <w:highlight w:val="none"/>
                <w:lang w:val="en-US" w:eastAsia="zh-CN" w:bidi="ar-SA"/>
              </w:rPr>
              <w:t>轴步进电机由吸盘吸嘴、吸嘴连接器、42中空电机、感应弹片和气管接头组成。电机步距角：1.8°±%5；相数：2；静力距：0.55N.m</w:t>
            </w:r>
          </w:p>
          <w:p w14:paraId="4256C6BE">
            <w:pPr>
              <w:pStyle w:val="2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15、电气控制系统</w:t>
            </w:r>
          </w:p>
          <w:p w14:paraId="49A3AA8F">
            <w:pPr>
              <w:pStyle w:val="2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要求电气控制系统主要由输入输出电源、PLC模块、I/O扩展模块、工业交换机、微型断路器、插座等组成。</w:t>
            </w:r>
          </w:p>
          <w:p w14:paraId="1439684A">
            <w:pPr>
              <w:pStyle w:val="2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（1）输入输出电源</w:t>
            </w:r>
          </w:p>
          <w:p w14:paraId="7534F3B5">
            <w:pPr>
              <w:pStyle w:val="2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电源：要求输入电源规格为单相三线AC220V；输出电源采用DC24V直流开关电源；电控系统设有插座，用于各模块的供电。</w:t>
            </w:r>
          </w:p>
          <w:p w14:paraId="09E78B0D">
            <w:pPr>
              <w:pStyle w:val="2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（2）PLC模块</w:t>
            </w:r>
          </w:p>
          <w:p w14:paraId="3E29567E">
            <w:pPr>
              <w:pStyle w:val="2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CPU数字输入14/输出10，150 KB工作存储器; 24VDC电源.板载DI14×24VDC，DQ10 x24VDC和AI2；板载6个高速计数器和4路脉冲输出。</w:t>
            </w:r>
          </w:p>
          <w:p w14:paraId="11B99C77">
            <w:pPr>
              <w:pStyle w:val="2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（3）IO扩展模块</w:t>
            </w:r>
          </w:p>
          <w:p w14:paraId="20A10A32">
            <w:pPr>
              <w:pStyle w:val="2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要求IO扩展模块，数字量输入/输出信号模块16 DI/16 DO，16 DI 24VDC，漏型/源型，16 DO，继电器2A。</w:t>
            </w:r>
          </w:p>
          <w:p w14:paraId="08A80F7F">
            <w:pPr>
              <w:pStyle w:val="2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（4）RS485通讯模块</w:t>
            </w:r>
          </w:p>
          <w:p w14:paraId="6F984DC7">
            <w:pPr>
              <w:pStyle w:val="2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要求采用西门子PLC的RS485模块，输出频率50Hz。</w:t>
            </w:r>
          </w:p>
          <w:p w14:paraId="79932A36">
            <w:pPr>
              <w:pStyle w:val="2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（5）工业交换机</w:t>
            </w:r>
          </w:p>
          <w:p w14:paraId="531B29A5">
            <w:pPr>
              <w:pStyle w:val="2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要求采用全千兆8电口工业以太网交换机，支持8个千兆网口，缓存达2Mbit，可满足4K视频的流畅传输，支持IEEE802.3/802.3u/802.3ab/802.3z/802.3x存储转发方式，P40 等级防护，高强度金属外壳，无风扇，低功耗设计。</w:t>
            </w:r>
          </w:p>
          <w:p w14:paraId="5F7EE444">
            <w:pPr>
              <w:pStyle w:val="2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16、编程电脑</w:t>
            </w:r>
            <w:r>
              <w:rPr>
                <w:rFonts w:hint="eastAsia" w:cs="宋体"/>
                <w:kern w:val="2"/>
                <w:sz w:val="24"/>
                <w:szCs w:val="24"/>
                <w:highlight w:val="none"/>
                <w:lang w:val="en-US" w:eastAsia="zh-CN" w:bidi="ar-SA"/>
              </w:rPr>
              <w:t>（2套）</w:t>
            </w:r>
          </w:p>
          <w:p w14:paraId="47C3B730">
            <w:pPr>
              <w:pStyle w:val="2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要求电脑配置i7-12700 运行内存16G 固态硬盘1T 独立显卡 RTX3060 12G显存 23.8英寸显示器 500W电源。</w:t>
            </w:r>
          </w:p>
          <w:p w14:paraId="17216A00">
            <w:pPr>
              <w:keepNext w:val="0"/>
              <w:keepLines w:val="0"/>
              <w:numPr>
                <w:ilvl w:val="0"/>
                <w:numId w:val="0"/>
              </w:numPr>
              <w:suppressLineNumbers w:val="0"/>
              <w:spacing w:before="0" w:beforeAutospacing="0" w:after="0" w:afterAutospacing="0" w:line="360" w:lineRule="auto"/>
              <w:ind w:left="0" w:right="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▲四、视觉应用软件</w:t>
            </w:r>
          </w:p>
          <w:p w14:paraId="22142046">
            <w:pPr>
              <w:keepNext w:val="0"/>
              <w:keepLines w:val="0"/>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要求以图形化的“拖拽式”项目开发方式，自由搭配的方法快速实现检测项目工程的建立。</w:t>
            </w:r>
          </w:p>
          <w:p w14:paraId="70F8DD29">
            <w:pPr>
              <w:keepNext w:val="0"/>
              <w:keepLines w:val="0"/>
              <w:numPr>
                <w:ilvl w:val="0"/>
                <w:numId w:val="0"/>
              </w:numPr>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lang w:val="en-US" w:eastAsia="zh-CN" w:bidi="ar-SA"/>
              </w:rPr>
              <w:t>1、</w:t>
            </w:r>
            <w:r>
              <w:rPr>
                <w:rFonts w:hint="eastAsia" w:ascii="宋体" w:hAnsi="宋体" w:eastAsia="宋体" w:cs="宋体"/>
                <w:kern w:val="2"/>
                <w:sz w:val="24"/>
                <w:szCs w:val="24"/>
                <w:highlight w:val="none"/>
                <w:lang w:val="en-US" w:eastAsia="zh-CN" w:bidi="ar-SA"/>
              </w:rPr>
              <w:t>要求2D相机图像预处理工具≥21，3D相机图像预处理工具≥30个。</w:t>
            </w:r>
          </w:p>
          <w:p w14:paraId="2BA19F22">
            <w:pPr>
              <w:keepNext w:val="0"/>
              <w:keepLines w:val="0"/>
              <w:numPr>
                <w:ilvl w:val="0"/>
                <w:numId w:val="0"/>
              </w:numPr>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lang w:val="en-US" w:eastAsia="zh-CN" w:bidi="ar-SA"/>
              </w:rPr>
              <w:t>2、</w:t>
            </w:r>
            <w:r>
              <w:rPr>
                <w:rFonts w:hint="eastAsia" w:ascii="宋体" w:hAnsi="宋体" w:eastAsia="宋体" w:cs="宋体"/>
                <w:kern w:val="2"/>
                <w:sz w:val="24"/>
                <w:szCs w:val="24"/>
                <w:highlight w:val="none"/>
                <w:lang w:val="en-US" w:eastAsia="zh-CN" w:bidi="ar-SA"/>
              </w:rPr>
              <w:t>要求2D相机定位工具≥24个，3D相机定位工具≥11个。</w:t>
            </w:r>
          </w:p>
          <w:p w14:paraId="548E8038">
            <w:pPr>
              <w:keepNext w:val="0"/>
              <w:keepLines w:val="0"/>
              <w:numPr>
                <w:ilvl w:val="0"/>
                <w:numId w:val="0"/>
              </w:numPr>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lang w:val="en-US" w:eastAsia="zh-CN" w:bidi="ar-SA"/>
              </w:rPr>
              <w:t>3、</w:t>
            </w:r>
            <w:r>
              <w:rPr>
                <w:rFonts w:hint="eastAsia" w:ascii="宋体" w:hAnsi="宋体" w:eastAsia="宋体" w:cs="宋体"/>
                <w:kern w:val="2"/>
                <w:sz w:val="24"/>
                <w:szCs w:val="24"/>
                <w:highlight w:val="none"/>
                <w:lang w:val="en-US" w:eastAsia="zh-CN" w:bidi="ar-SA"/>
              </w:rPr>
              <w:t>要求提供视觉算子二次开发包，能够使用二次开发算子完成尺寸测量，颜色测量。</w:t>
            </w:r>
          </w:p>
          <w:p w14:paraId="5CC7C525">
            <w:pPr>
              <w:keepNext w:val="0"/>
              <w:keepLines w:val="0"/>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要求投标文件内提供软件的各功能截图。</w:t>
            </w:r>
          </w:p>
          <w:p w14:paraId="0653776D">
            <w:pPr>
              <w:keepNext w:val="0"/>
              <w:keepLines w:val="0"/>
              <w:suppressLineNumbers w:val="0"/>
              <w:spacing w:before="0" w:beforeAutospacing="0" w:after="0" w:afterAutospacing="0" w:line="360" w:lineRule="auto"/>
              <w:ind w:left="0" w:right="0"/>
              <w:jc w:val="left"/>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▲五、同步教学互动软件</w:t>
            </w:r>
          </w:p>
          <w:p w14:paraId="7E835254">
            <w:pPr>
              <w:keepNext w:val="0"/>
              <w:keepLines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要求实训室部署同步教学互动系统，系统分为教师端和学生端。要求软件功能包含屏幕广播、学生演示、网络影院、视频直播、共享白板、监控、远程命令、讨论、分组教学、考试、调查、抢答竞赛、文件分发的文件收集。</w:t>
            </w:r>
          </w:p>
          <w:p w14:paraId="67D9E3A6">
            <w:pPr>
              <w:keepNext w:val="0"/>
              <w:keepLines w:val="0"/>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1、要求远程命令选项具有启动应用程序、打开网页、远程开机功能。</w:t>
            </w:r>
          </w:p>
          <w:p w14:paraId="28918900">
            <w:pPr>
              <w:keepNext w:val="0"/>
              <w:keepLines w:val="0"/>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2、要求讨论选项具有分组讨论和主题讨论两种方式。</w:t>
            </w:r>
          </w:p>
          <w:p w14:paraId="2BADC6D5">
            <w:pPr>
              <w:keepNext w:val="0"/>
              <w:keepLines w:val="0"/>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3、要求考试选项具有创建试卷、开始考试、评分、创建答题卡功能。</w:t>
            </w:r>
          </w:p>
          <w:p w14:paraId="4798DD0B">
            <w:pPr>
              <w:keepNext w:val="0"/>
              <w:keepLines w:val="0"/>
              <w:suppressLineNumbers w:val="0"/>
              <w:spacing w:before="0" w:beforeAutospacing="0" w:after="0" w:afterAutospacing="0" w:line="360" w:lineRule="auto"/>
              <w:ind w:left="0" w:right="0"/>
              <w:jc w:val="left"/>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要求投标文件内提供软件的各功能截图。</w:t>
            </w:r>
          </w:p>
          <w:p w14:paraId="6E8387E3">
            <w:pPr>
              <w:keepNext w:val="0"/>
              <w:keepLines w:val="0"/>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▲六、本地AI大模型</w:t>
            </w:r>
          </w:p>
          <w:p w14:paraId="71BA207F">
            <w:pPr>
              <w:keepNext w:val="0"/>
              <w:keepLines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要求能够输入指令进行唤醒，要求能够对AI大模型进行提问、答疑，要求AI大模型可以实现文本生成、文本摘要，可以支持多种编程语言代码生成与理解功能，要求可在Anacond终端输入指令启动AI大模型进行对话。</w:t>
            </w:r>
          </w:p>
          <w:p w14:paraId="0C7DA4EF">
            <w:pPr>
              <w:keepNext w:val="0"/>
              <w:keepLines w:val="0"/>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要求AI大模型可通过本地部署实现，用户可通过简单的指令唤醒AI大模型，进行高效便捷的交互。</w:t>
            </w:r>
          </w:p>
          <w:p w14:paraId="4B2D1933">
            <w:pPr>
              <w:keepNext w:val="0"/>
              <w:keepLines w:val="0"/>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唤醒指令：要求AI大模型可通过在Anaconda终端输入特定指令来激活，学员无需复杂的操作即可启动模型，开始对话。</w:t>
            </w:r>
          </w:p>
          <w:p w14:paraId="1C2C9218">
            <w:pPr>
              <w:keepNext w:val="0"/>
              <w:keepLines w:val="0"/>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交互式问答：要求模型具备高度智能的问答系统，能够理解用户的提问，并提供精准、详尽的解答，满足学员的信息查询需求。</w:t>
            </w:r>
          </w:p>
          <w:p w14:paraId="74ED7104">
            <w:pPr>
              <w:keepNext w:val="0"/>
              <w:keepLines w:val="0"/>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文本生成与摘要：要求模型具备强大的自然语言处理能力，能够根据用户输入的提示生成连贯、有逻辑的文本内容。</w:t>
            </w:r>
          </w:p>
          <w:p w14:paraId="54159F89">
            <w:pPr>
              <w:keepNext w:val="0"/>
              <w:keepLines w:val="0"/>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编程语言支持：要求模型支持多种编程语言的代码生成与理解，无论是常见的Python、C++，还是PLC等，大模型都能提供代码级的帮助。</w:t>
            </w:r>
          </w:p>
          <w:p w14:paraId="342786E5">
            <w:pPr>
              <w:keepNext w:val="0"/>
              <w:keepLines w:val="0"/>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要求投标文件内提供大模型的功能截图。</w:t>
            </w:r>
          </w:p>
          <w:p w14:paraId="279CC2B1">
            <w:pPr>
              <w:keepNext w:val="0"/>
              <w:keepLines w:val="0"/>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▲七、人工智能融合创新应用平台软件</w:t>
            </w:r>
          </w:p>
          <w:p w14:paraId="444080F2">
            <w:pPr>
              <w:keepNext w:val="0"/>
              <w:keepLines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要求智能交互软件是基于人工智能融合创新应用平台的模拟应用场景的一款软件，主要应用人机对弈挑战、全域认知系统、电梯风险管控、智能分拣系统、智慧家庭助手五种场景，能够根据实际需求选择合适的场景。</w:t>
            </w:r>
          </w:p>
          <w:p w14:paraId="6E7FD012">
            <w:pPr>
              <w:keepNext w:val="0"/>
              <w:keepLines w:val="0"/>
              <w:suppressLineNumbers w:val="0"/>
              <w:spacing w:before="0" w:beforeAutospacing="0" w:after="0" w:afterAutospacing="0" w:line="360" w:lineRule="auto"/>
              <w:ind w:left="0" w:right="0"/>
              <w:jc w:val="left"/>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（1）要求带有</w:t>
            </w:r>
            <w:r>
              <w:rPr>
                <w:rFonts w:hint="default" w:ascii="宋体" w:hAnsi="宋体" w:eastAsia="宋体" w:cs="宋体"/>
                <w:kern w:val="2"/>
                <w:sz w:val="24"/>
                <w:szCs w:val="24"/>
                <w:highlight w:val="none"/>
                <w:lang w:val="en-US" w:eastAsia="zh-CN" w:bidi="ar-SA"/>
              </w:rPr>
              <w:t>直观易用的用户界面，确保能够轻松浏览和选择不同的应用场景</w:t>
            </w:r>
            <w:r>
              <w:rPr>
                <w:rFonts w:hint="eastAsia" w:ascii="宋体" w:hAnsi="宋体" w:eastAsia="宋体" w:cs="宋体"/>
                <w:kern w:val="2"/>
                <w:sz w:val="24"/>
                <w:szCs w:val="24"/>
                <w:highlight w:val="none"/>
                <w:lang w:val="en-US" w:eastAsia="zh-CN" w:bidi="ar-SA"/>
              </w:rPr>
              <w:t>，进行不同的操作任务。</w:t>
            </w:r>
            <w:r>
              <w:rPr>
                <w:rFonts w:hint="default" w:ascii="宋体" w:hAnsi="宋体" w:eastAsia="宋体" w:cs="宋体"/>
                <w:kern w:val="2"/>
                <w:sz w:val="24"/>
                <w:szCs w:val="24"/>
                <w:highlight w:val="none"/>
                <w:lang w:val="en-US" w:eastAsia="zh-CN" w:bidi="ar-SA"/>
              </w:rPr>
              <w:t>在软件设置界面中，</w:t>
            </w:r>
            <w:r>
              <w:rPr>
                <w:rFonts w:hint="eastAsia" w:ascii="宋体" w:hAnsi="宋体" w:eastAsia="宋体" w:cs="宋体"/>
                <w:kern w:val="2"/>
                <w:sz w:val="24"/>
                <w:szCs w:val="24"/>
                <w:highlight w:val="none"/>
                <w:lang w:val="en-US" w:eastAsia="zh-CN" w:bidi="ar-SA"/>
              </w:rPr>
              <w:t>应能设置</w:t>
            </w:r>
            <w:r>
              <w:rPr>
                <w:rFonts w:hint="default" w:ascii="宋体" w:hAnsi="宋体" w:eastAsia="宋体" w:cs="宋体"/>
                <w:kern w:val="2"/>
                <w:sz w:val="24"/>
                <w:szCs w:val="24"/>
                <w:highlight w:val="none"/>
                <w:lang w:val="en-US" w:eastAsia="zh-CN" w:bidi="ar-SA"/>
              </w:rPr>
              <w:t>网络IP参数配置选项</w:t>
            </w:r>
            <w:r>
              <w:rPr>
                <w:rFonts w:hint="eastAsia" w:ascii="宋体" w:hAnsi="宋体" w:eastAsia="宋体" w:cs="宋体"/>
                <w:kern w:val="2"/>
                <w:sz w:val="24"/>
                <w:szCs w:val="24"/>
                <w:highlight w:val="none"/>
                <w:lang w:val="en-US" w:eastAsia="zh-CN" w:bidi="ar-SA"/>
              </w:rPr>
              <w:t>，</w:t>
            </w:r>
            <w:r>
              <w:rPr>
                <w:rFonts w:hint="default" w:ascii="宋体" w:hAnsi="宋体" w:eastAsia="宋体" w:cs="宋体"/>
                <w:kern w:val="2"/>
                <w:sz w:val="24"/>
                <w:szCs w:val="24"/>
                <w:highlight w:val="none"/>
                <w:lang w:val="en-US" w:eastAsia="zh-CN" w:bidi="ar-SA"/>
              </w:rPr>
              <w:t>可以在此处输入和修改网络IP地址、端口号等相关参数，以满足网络连接需求。</w:t>
            </w:r>
          </w:p>
          <w:p w14:paraId="3D9FBDEE">
            <w:pPr>
              <w:keepNext w:val="0"/>
              <w:keepLines w:val="0"/>
              <w:suppressLineNumbers w:val="0"/>
              <w:spacing w:before="0" w:beforeAutospacing="0" w:after="0" w:afterAutospacing="0" w:line="360" w:lineRule="auto"/>
              <w:ind w:left="0" w:right="0"/>
              <w:jc w:val="left"/>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（2）人机对弈挑战</w:t>
            </w:r>
          </w:p>
          <w:p w14:paraId="430403B1">
            <w:pPr>
              <w:keepNext w:val="0"/>
              <w:keepLines w:val="0"/>
              <w:suppressLineNumbers w:val="0"/>
              <w:spacing w:before="0" w:beforeAutospacing="0" w:after="0" w:afterAutospacing="0" w:line="360" w:lineRule="auto"/>
              <w:ind w:left="0" w:right="0"/>
              <w:jc w:val="left"/>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要求人机对弈挑战</w:t>
            </w:r>
            <w:r>
              <w:rPr>
                <w:rFonts w:hint="default" w:ascii="宋体" w:hAnsi="宋体" w:eastAsia="宋体" w:cs="宋体"/>
                <w:kern w:val="2"/>
                <w:sz w:val="24"/>
                <w:szCs w:val="24"/>
                <w:highlight w:val="none"/>
                <w:lang w:val="en-US" w:eastAsia="zh-CN" w:bidi="ar-SA"/>
              </w:rPr>
              <w:t>界面</w:t>
            </w:r>
            <w:r>
              <w:rPr>
                <w:rFonts w:hint="eastAsia" w:ascii="宋体" w:hAnsi="宋体" w:eastAsia="宋体" w:cs="宋体"/>
                <w:kern w:val="2"/>
                <w:sz w:val="24"/>
                <w:szCs w:val="24"/>
                <w:highlight w:val="none"/>
                <w:lang w:val="en-US" w:eastAsia="zh-CN" w:bidi="ar-SA"/>
              </w:rPr>
              <w:t>配置自动模式和手动模式，</w:t>
            </w:r>
            <w:r>
              <w:rPr>
                <w:rFonts w:hint="default" w:ascii="宋体" w:hAnsi="宋体" w:eastAsia="宋体" w:cs="宋体"/>
                <w:kern w:val="2"/>
                <w:sz w:val="24"/>
                <w:szCs w:val="24"/>
                <w:highlight w:val="none"/>
                <w:lang w:val="en-US" w:eastAsia="zh-CN" w:bidi="ar-SA"/>
              </w:rPr>
              <w:t>两种</w:t>
            </w:r>
            <w:r>
              <w:rPr>
                <w:rFonts w:hint="eastAsia" w:ascii="宋体" w:hAnsi="宋体" w:eastAsia="宋体" w:cs="宋体"/>
                <w:kern w:val="2"/>
                <w:sz w:val="24"/>
                <w:szCs w:val="24"/>
                <w:highlight w:val="none"/>
                <w:lang w:val="en-US" w:eastAsia="zh-CN" w:bidi="ar-SA"/>
              </w:rPr>
              <w:t>模式能够</w:t>
            </w:r>
            <w:r>
              <w:rPr>
                <w:rFonts w:hint="default" w:ascii="宋体" w:hAnsi="宋体" w:eastAsia="宋体" w:cs="宋体"/>
                <w:kern w:val="2"/>
                <w:sz w:val="24"/>
                <w:szCs w:val="24"/>
                <w:highlight w:val="none"/>
                <w:lang w:val="en-US" w:eastAsia="zh-CN" w:bidi="ar-SA"/>
              </w:rPr>
              <w:t>灵活切换。</w:t>
            </w:r>
          </w:p>
          <w:p w14:paraId="01D8AAA2">
            <w:pPr>
              <w:keepNext w:val="0"/>
              <w:keepLines w:val="0"/>
              <w:suppressLineNumbers w:val="0"/>
              <w:spacing w:before="0" w:beforeAutospacing="0" w:after="0" w:afterAutospacing="0" w:line="360" w:lineRule="auto"/>
              <w:ind w:left="0" w:right="0"/>
              <w:jc w:val="left"/>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要求人机对弈挑战界面配置闯关关卡设置，闯关结束后弹出闯关提示。自动模式下闯关成功自动进入下一关卡，手动模式下闯关可选择任意关卡。</w:t>
            </w:r>
          </w:p>
          <w:p w14:paraId="0FDA2B90">
            <w:pPr>
              <w:keepNext w:val="0"/>
              <w:keepLines w:val="0"/>
              <w:suppressLineNumbers w:val="0"/>
              <w:spacing w:before="0" w:beforeAutospacing="0" w:after="0" w:afterAutospacing="0" w:line="360" w:lineRule="auto"/>
              <w:ind w:left="0" w:right="0"/>
              <w:jc w:val="left"/>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要求</w:t>
            </w:r>
            <w:r>
              <w:rPr>
                <w:rFonts w:hint="default" w:ascii="宋体" w:hAnsi="宋体" w:eastAsia="宋体" w:cs="宋体"/>
                <w:kern w:val="2"/>
                <w:sz w:val="24"/>
                <w:szCs w:val="24"/>
                <w:highlight w:val="none"/>
                <w:lang w:val="en-US" w:eastAsia="zh-CN" w:bidi="ar-SA"/>
              </w:rPr>
              <w:t>启动自动模式后，</w:t>
            </w:r>
            <w:r>
              <w:rPr>
                <w:rFonts w:hint="eastAsia" w:ascii="宋体" w:hAnsi="宋体" w:eastAsia="宋体" w:cs="宋体"/>
                <w:kern w:val="2"/>
                <w:sz w:val="24"/>
                <w:szCs w:val="24"/>
                <w:highlight w:val="none"/>
                <w:lang w:val="en-US" w:eastAsia="zh-CN" w:bidi="ar-SA"/>
              </w:rPr>
              <w:t>可</w:t>
            </w:r>
            <w:r>
              <w:rPr>
                <w:rFonts w:hint="default" w:ascii="宋体" w:hAnsi="宋体" w:eastAsia="宋体" w:cs="宋体"/>
                <w:kern w:val="2"/>
                <w:sz w:val="24"/>
                <w:szCs w:val="24"/>
                <w:highlight w:val="none"/>
                <w:lang w:val="en-US" w:eastAsia="zh-CN" w:bidi="ar-SA"/>
              </w:rPr>
              <w:t>根据棋子位置</w:t>
            </w:r>
            <w:r>
              <w:rPr>
                <w:rFonts w:hint="eastAsia" w:ascii="宋体" w:hAnsi="宋体" w:eastAsia="宋体" w:cs="宋体"/>
                <w:kern w:val="2"/>
                <w:sz w:val="24"/>
                <w:szCs w:val="24"/>
                <w:highlight w:val="none"/>
                <w:lang w:val="en-US" w:eastAsia="zh-CN" w:bidi="ar-SA"/>
              </w:rPr>
              <w:t>发送对应指令</w:t>
            </w:r>
            <w:r>
              <w:rPr>
                <w:rFonts w:hint="default" w:ascii="宋体" w:hAnsi="宋体" w:eastAsia="宋体" w:cs="宋体"/>
                <w:kern w:val="2"/>
                <w:sz w:val="24"/>
                <w:szCs w:val="24"/>
                <w:highlight w:val="none"/>
                <w:lang w:val="en-US" w:eastAsia="zh-CN" w:bidi="ar-SA"/>
              </w:rPr>
              <w:t>进行消除操作。在手动模式下，用户在棋盘界面上可以</w:t>
            </w:r>
            <w:r>
              <w:rPr>
                <w:rFonts w:hint="eastAsia" w:ascii="宋体" w:hAnsi="宋体" w:eastAsia="宋体" w:cs="宋体"/>
                <w:kern w:val="2"/>
                <w:sz w:val="24"/>
                <w:szCs w:val="24"/>
                <w:highlight w:val="none"/>
                <w:lang w:val="en-US" w:eastAsia="zh-CN" w:bidi="ar-SA"/>
              </w:rPr>
              <w:t>任意放置</w:t>
            </w:r>
            <w:r>
              <w:rPr>
                <w:rFonts w:hint="default" w:ascii="宋体" w:hAnsi="宋体" w:eastAsia="宋体" w:cs="宋体"/>
                <w:kern w:val="2"/>
                <w:sz w:val="24"/>
                <w:szCs w:val="24"/>
                <w:highlight w:val="none"/>
                <w:lang w:val="en-US" w:eastAsia="zh-CN" w:bidi="ar-SA"/>
              </w:rPr>
              <w:t>棋子位置。</w:t>
            </w:r>
          </w:p>
          <w:p w14:paraId="3213819F">
            <w:pPr>
              <w:keepNext w:val="0"/>
              <w:keepLines w:val="0"/>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（3）全域认知系统</w:t>
            </w:r>
          </w:p>
          <w:p w14:paraId="2F8D8A49">
            <w:pPr>
              <w:keepNext w:val="0"/>
              <w:keepLines w:val="0"/>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要求全域认知系统界面能够对图片进行配置，能根据自己需求添加、删除、编辑图片。</w:t>
            </w:r>
          </w:p>
          <w:p w14:paraId="3EA07B1E">
            <w:pPr>
              <w:keepNext w:val="0"/>
              <w:keepLines w:val="0"/>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要求全域认知系统能够对图片或实物进行检测识别，根据软件存储数据与识别结果进行比对，并将检测结果显示在软件界面。</w:t>
            </w:r>
            <w:r>
              <w:rPr>
                <w:rFonts w:hint="eastAsia" w:ascii="宋体" w:hAnsi="宋体" w:eastAsia="宋体" w:cs="宋体"/>
                <w:kern w:val="2"/>
                <w:sz w:val="24"/>
                <w:szCs w:val="24"/>
                <w:highlight w:val="none"/>
                <w:lang w:val="en-US" w:eastAsia="zh-CN" w:bidi="ar-SA"/>
              </w:rPr>
              <w:tab/>
            </w:r>
          </w:p>
          <w:p w14:paraId="67113F92">
            <w:pPr>
              <w:keepNext w:val="0"/>
              <w:keepLines w:val="0"/>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（4）电梯风险管控</w:t>
            </w:r>
          </w:p>
          <w:p w14:paraId="31E7178E">
            <w:pPr>
              <w:keepNext w:val="0"/>
              <w:keepLines w:val="0"/>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要求电梯风险管控界面包含识别检测区、视频播放区、蜂鸣器状态显示、按钮状态显示、LED状态显示。</w:t>
            </w:r>
          </w:p>
          <w:p w14:paraId="79815151">
            <w:pPr>
              <w:keepNext w:val="0"/>
              <w:keepLines w:val="0"/>
              <w:suppressLineNumbers w:val="0"/>
              <w:spacing w:before="0" w:beforeAutospacing="0" w:after="0" w:afterAutospacing="0" w:line="360" w:lineRule="auto"/>
              <w:ind w:left="0" w:right="0"/>
              <w:jc w:val="left"/>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要求</w:t>
            </w:r>
            <w:r>
              <w:rPr>
                <w:rFonts w:hint="default" w:ascii="宋体" w:hAnsi="宋体" w:eastAsia="宋体" w:cs="宋体"/>
                <w:kern w:val="2"/>
                <w:sz w:val="24"/>
                <w:szCs w:val="24"/>
                <w:highlight w:val="none"/>
                <w:lang w:val="en-US" w:eastAsia="zh-CN" w:bidi="ar-SA"/>
              </w:rPr>
              <w:t>对进入</w:t>
            </w:r>
            <w:r>
              <w:rPr>
                <w:rFonts w:hint="eastAsia" w:ascii="宋体" w:hAnsi="宋体" w:eastAsia="宋体" w:cs="宋体"/>
                <w:kern w:val="2"/>
                <w:sz w:val="24"/>
                <w:szCs w:val="24"/>
                <w:highlight w:val="none"/>
                <w:lang w:val="en-US" w:eastAsia="zh-CN" w:bidi="ar-SA"/>
              </w:rPr>
              <w:t>电梯</w:t>
            </w:r>
            <w:r>
              <w:rPr>
                <w:rFonts w:hint="default" w:ascii="宋体" w:hAnsi="宋体" w:eastAsia="宋体" w:cs="宋体"/>
                <w:kern w:val="2"/>
                <w:sz w:val="24"/>
                <w:szCs w:val="24"/>
                <w:highlight w:val="none"/>
                <w:lang w:val="en-US" w:eastAsia="zh-CN" w:bidi="ar-SA"/>
              </w:rPr>
              <w:t>检测区域的图片</w:t>
            </w:r>
            <w:r>
              <w:rPr>
                <w:rFonts w:hint="eastAsia" w:ascii="宋体" w:hAnsi="宋体" w:eastAsia="宋体" w:cs="宋体"/>
                <w:kern w:val="2"/>
                <w:sz w:val="24"/>
                <w:szCs w:val="24"/>
                <w:highlight w:val="none"/>
                <w:lang w:val="en-US" w:eastAsia="zh-CN" w:bidi="ar-SA"/>
              </w:rPr>
              <w:t>或实物</w:t>
            </w:r>
            <w:r>
              <w:rPr>
                <w:rFonts w:hint="default" w:ascii="宋体" w:hAnsi="宋体" w:eastAsia="宋体" w:cs="宋体"/>
                <w:kern w:val="2"/>
                <w:sz w:val="24"/>
                <w:szCs w:val="24"/>
                <w:highlight w:val="none"/>
                <w:lang w:val="en-US" w:eastAsia="zh-CN" w:bidi="ar-SA"/>
              </w:rPr>
              <w:t>完成识别后，依据识别结果自动播放相应视频，</w:t>
            </w:r>
            <w:r>
              <w:rPr>
                <w:rFonts w:hint="eastAsia" w:ascii="宋体" w:hAnsi="宋体" w:eastAsia="宋体" w:cs="宋体"/>
                <w:kern w:val="2"/>
                <w:sz w:val="24"/>
                <w:szCs w:val="24"/>
                <w:highlight w:val="none"/>
                <w:lang w:val="en-US" w:eastAsia="zh-CN" w:bidi="ar-SA"/>
              </w:rPr>
              <w:t>视频要求包含一段电梯危险警告动画演示，一段电梯关门的温馨提示</w:t>
            </w:r>
            <w:r>
              <w:rPr>
                <w:rFonts w:hint="default" w:ascii="宋体" w:hAnsi="宋体" w:eastAsia="宋体" w:cs="宋体"/>
                <w:kern w:val="2"/>
                <w:sz w:val="24"/>
                <w:szCs w:val="24"/>
                <w:highlight w:val="none"/>
                <w:lang w:val="en-US" w:eastAsia="zh-CN" w:bidi="ar-SA"/>
              </w:rPr>
              <w:t>。</w:t>
            </w:r>
          </w:p>
          <w:p w14:paraId="27C1DD8E">
            <w:pPr>
              <w:keepNext w:val="0"/>
              <w:keepLines w:val="0"/>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要求当</w:t>
            </w:r>
            <w:r>
              <w:rPr>
                <w:rFonts w:hint="default" w:ascii="宋体" w:hAnsi="宋体" w:eastAsia="宋体" w:cs="宋体"/>
                <w:kern w:val="2"/>
                <w:sz w:val="24"/>
                <w:szCs w:val="24"/>
                <w:highlight w:val="none"/>
                <w:lang w:val="en-US" w:eastAsia="zh-CN" w:bidi="ar-SA"/>
              </w:rPr>
              <w:t>识别到进入电梯区域的物品不存在任何违禁品，系统自动</w:t>
            </w:r>
            <w:r>
              <w:rPr>
                <w:rFonts w:hint="eastAsia" w:ascii="宋体" w:hAnsi="宋体" w:eastAsia="宋体" w:cs="宋体"/>
                <w:kern w:val="2"/>
                <w:sz w:val="24"/>
                <w:szCs w:val="24"/>
                <w:highlight w:val="none"/>
                <w:lang w:val="en-US" w:eastAsia="zh-CN" w:bidi="ar-SA"/>
              </w:rPr>
              <w:t>播放电梯关门的温馨提示</w:t>
            </w:r>
            <w:r>
              <w:rPr>
                <w:rFonts w:hint="default" w:ascii="宋体" w:hAnsi="宋体" w:eastAsia="宋体" w:cs="宋体"/>
                <w:kern w:val="2"/>
                <w:sz w:val="24"/>
                <w:szCs w:val="24"/>
                <w:highlight w:val="none"/>
                <w:lang w:val="en-US" w:eastAsia="zh-CN" w:bidi="ar-SA"/>
              </w:rPr>
              <w:t>视频</w:t>
            </w:r>
            <w:r>
              <w:rPr>
                <w:rFonts w:hint="eastAsia" w:ascii="宋体" w:hAnsi="宋体" w:eastAsia="宋体" w:cs="宋体"/>
                <w:kern w:val="2"/>
                <w:sz w:val="24"/>
                <w:szCs w:val="24"/>
                <w:highlight w:val="none"/>
                <w:lang w:val="en-US" w:eastAsia="zh-CN" w:bidi="ar-SA"/>
              </w:rPr>
              <w:t>；当识别到</w:t>
            </w:r>
            <w:r>
              <w:rPr>
                <w:rFonts w:hint="default" w:ascii="宋体" w:hAnsi="宋体" w:eastAsia="宋体" w:cs="宋体"/>
                <w:kern w:val="2"/>
                <w:sz w:val="24"/>
                <w:szCs w:val="24"/>
                <w:highlight w:val="none"/>
                <w:lang w:val="en-US" w:eastAsia="zh-CN" w:bidi="ar-SA"/>
              </w:rPr>
              <w:t>电</w:t>
            </w:r>
            <w:r>
              <w:rPr>
                <w:rFonts w:hint="eastAsia" w:ascii="宋体" w:hAnsi="宋体" w:eastAsia="宋体" w:cs="宋体"/>
                <w:kern w:val="2"/>
                <w:sz w:val="24"/>
                <w:szCs w:val="24"/>
                <w:highlight w:val="none"/>
                <w:lang w:val="en-US" w:eastAsia="zh-CN" w:bidi="ar-SA"/>
              </w:rPr>
              <w:t>动</w:t>
            </w:r>
            <w:r>
              <w:rPr>
                <w:rFonts w:hint="default" w:ascii="宋体" w:hAnsi="宋体" w:eastAsia="宋体" w:cs="宋体"/>
                <w:kern w:val="2"/>
                <w:sz w:val="24"/>
                <w:szCs w:val="24"/>
                <w:highlight w:val="none"/>
                <w:lang w:val="en-US" w:eastAsia="zh-CN" w:bidi="ar-SA"/>
              </w:rPr>
              <w:t>车、摩托、煤气罐等违禁物品时，</w:t>
            </w:r>
            <w:r>
              <w:rPr>
                <w:rFonts w:hint="eastAsia" w:ascii="宋体" w:hAnsi="宋体" w:eastAsia="宋体" w:cs="宋体"/>
                <w:kern w:val="2"/>
                <w:sz w:val="24"/>
                <w:szCs w:val="24"/>
                <w:highlight w:val="none"/>
                <w:lang w:val="en-US" w:eastAsia="zh-CN" w:bidi="ar-SA"/>
              </w:rPr>
              <w:t>系统自动播放电梯危险警告动画演示视频</w:t>
            </w:r>
            <w:r>
              <w:rPr>
                <w:rFonts w:hint="default" w:ascii="宋体" w:hAnsi="宋体" w:eastAsia="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ab/>
            </w:r>
          </w:p>
          <w:p w14:paraId="12C9DF8A">
            <w:pPr>
              <w:keepNext w:val="0"/>
              <w:keepLines w:val="0"/>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（5）智慧家庭助手</w:t>
            </w:r>
          </w:p>
          <w:p w14:paraId="1A4F2378">
            <w:pPr>
              <w:keepNext w:val="0"/>
              <w:keepLines w:val="0"/>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要求智慧家庭助手界面包含蜂鸣器状态显示、按钮状态显示、LED状态显示、传感器状态和数据显示和检测结果界面。</w:t>
            </w:r>
          </w:p>
          <w:p w14:paraId="69804CF9">
            <w:pPr>
              <w:keepNext w:val="0"/>
              <w:keepLines w:val="0"/>
              <w:suppressLineNumbers w:val="0"/>
              <w:spacing w:before="0" w:beforeAutospacing="0" w:after="0" w:afterAutospacing="0" w:line="360" w:lineRule="auto"/>
              <w:ind w:left="0" w:right="0"/>
              <w:jc w:val="left"/>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要求智慧家庭助手配套智能家居模块使用，实时响应智能家居模块上传感器的状态，同步获取温湿度传感器的采集数据。</w:t>
            </w:r>
          </w:p>
          <w:p w14:paraId="424288A1">
            <w:pPr>
              <w:keepNext w:val="0"/>
              <w:keepLines w:val="0"/>
              <w:suppressLineNumbers w:val="0"/>
              <w:spacing w:before="0" w:beforeAutospacing="0" w:after="0" w:afterAutospacing="0" w:line="360" w:lineRule="auto"/>
              <w:ind w:left="0" w:right="0"/>
              <w:jc w:val="left"/>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要求智慧家庭助手配置语音功能，通过语音指令控制智能家居模块上的风扇启停。</w:t>
            </w:r>
          </w:p>
          <w:p w14:paraId="5595A0B9">
            <w:pPr>
              <w:keepNext w:val="0"/>
              <w:keepLines w:val="0"/>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（6）智能分拣系统</w:t>
            </w:r>
          </w:p>
          <w:p w14:paraId="38598F39">
            <w:pPr>
              <w:keepNext w:val="0"/>
              <w:keepLines w:val="0"/>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要求智能分拣系统界面包含检测结果显示区域、分拣订单显示界面、分拣种类数量选择界面。</w:t>
            </w:r>
          </w:p>
          <w:p w14:paraId="1D28E99D">
            <w:pPr>
              <w:keepNext w:val="0"/>
              <w:keepLines w:val="0"/>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要求分拣物品与数据库存储种类一致，分拣区域可以选择4区域和6区域，选定分拣区域数量后，副屏同步显示区域划分。</w:t>
            </w:r>
          </w:p>
          <w:p w14:paraId="5A7EB933">
            <w:pPr>
              <w:keepNext w:val="0"/>
              <w:keepLines w:val="0"/>
              <w:suppressLineNumbers w:val="0"/>
              <w:spacing w:before="0" w:beforeAutospacing="0" w:after="0" w:afterAutospacing="0" w:line="360" w:lineRule="auto"/>
              <w:ind w:left="0" w:right="0"/>
              <w:jc w:val="left"/>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要求智能分拣机器人支持语音控制，通过设定语音指令完成对应的分拣动作。</w:t>
            </w:r>
          </w:p>
          <w:p w14:paraId="3DB73537">
            <w:pPr>
              <w:keepNext w:val="0"/>
              <w:keepLines w:val="0"/>
              <w:suppressLineNumbers w:val="0"/>
              <w:spacing w:before="0" w:beforeAutospacing="0" w:after="0" w:afterAutospacing="0" w:line="360" w:lineRule="auto"/>
              <w:ind w:left="0" w:right="0"/>
              <w:jc w:val="left"/>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要求投标文件内提供软件的各功能截图，要求供应商满足上述功能要求的软件自主知识产权，需提供人工智能融合创新应用平台软件知识产权证明资料。</w:t>
            </w:r>
          </w:p>
          <w:p w14:paraId="54B3F706">
            <w:pPr>
              <w:keepNext w:val="0"/>
              <w:keepLines w:val="0"/>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八</w:t>
            </w:r>
            <w:r>
              <w:rPr>
                <w:rFonts w:hint="eastAsia" w:ascii="宋体" w:hAnsi="宋体" w:eastAsia="宋体" w:cs="宋体"/>
                <w:kern w:val="2"/>
                <w:sz w:val="24"/>
                <w:szCs w:val="24"/>
                <w:highlight w:val="none"/>
                <w:lang w:val="en-US" w:eastAsia="zh-CN" w:bidi="ar-SA"/>
              </w:rPr>
              <w:t>、招标设备实训项目</w:t>
            </w:r>
          </w:p>
          <w:p w14:paraId="57D0842D">
            <w:pPr>
              <w:keepNext w:val="0"/>
              <w:keepLines w:val="0"/>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项目一  工业相机装调</w:t>
            </w:r>
          </w:p>
          <w:p w14:paraId="7B678D89">
            <w:pPr>
              <w:keepNext w:val="0"/>
              <w:keepLines w:val="0"/>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任务1   2D工业相机、镜头、光源的选型</w:t>
            </w:r>
          </w:p>
          <w:p w14:paraId="4D801DAF">
            <w:pPr>
              <w:keepNext w:val="0"/>
              <w:keepLines w:val="0"/>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任务2   2D工业相机的安装与调试</w:t>
            </w:r>
          </w:p>
          <w:p w14:paraId="3F8B01A7">
            <w:pPr>
              <w:keepNext w:val="0"/>
              <w:keepLines w:val="0"/>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任务3   光源的安装与调试</w:t>
            </w:r>
          </w:p>
          <w:p w14:paraId="648DF94C">
            <w:pPr>
              <w:keepNext w:val="0"/>
              <w:keepLines w:val="0"/>
              <w:suppressLineNumbers w:val="0"/>
              <w:spacing w:before="0" w:beforeAutospacing="0" w:after="0" w:afterAutospacing="0" w:line="360" w:lineRule="auto"/>
              <w:ind w:left="0" w:right="0"/>
              <w:jc w:val="left"/>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任务4   3D相机的安装与调试</w:t>
            </w:r>
          </w:p>
          <w:p w14:paraId="5FA17242">
            <w:pPr>
              <w:keepNext w:val="0"/>
              <w:keepLines w:val="0"/>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项目二  数据集制作</w:t>
            </w:r>
          </w:p>
          <w:p w14:paraId="3B6E7F57">
            <w:pPr>
              <w:keepNext w:val="0"/>
              <w:keepLines w:val="0"/>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任务1   数据采集</w:t>
            </w:r>
          </w:p>
          <w:p w14:paraId="762CF2BD">
            <w:pPr>
              <w:keepNext w:val="0"/>
              <w:keepLines w:val="0"/>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任务2   数据标注</w:t>
            </w:r>
          </w:p>
          <w:p w14:paraId="48ABBFC2">
            <w:pPr>
              <w:keepNext w:val="0"/>
              <w:keepLines w:val="0"/>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任务3   数据清洗</w:t>
            </w:r>
          </w:p>
          <w:p w14:paraId="5CFFEADE">
            <w:pPr>
              <w:keepNext w:val="0"/>
              <w:keepLines w:val="0"/>
              <w:suppressLineNumbers w:val="0"/>
              <w:spacing w:before="0" w:beforeAutospacing="0" w:after="0" w:afterAutospacing="0" w:line="360" w:lineRule="auto"/>
              <w:ind w:left="0" w:right="0"/>
              <w:jc w:val="left"/>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项目三  目标模型训练</w:t>
            </w:r>
          </w:p>
          <w:p w14:paraId="41C0DA87">
            <w:pPr>
              <w:keepNext w:val="0"/>
              <w:keepLines w:val="0"/>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任务1   深度学习框架的部署和应用</w:t>
            </w:r>
          </w:p>
          <w:p w14:paraId="76F0CE77">
            <w:pPr>
              <w:keepNext w:val="0"/>
              <w:keepLines w:val="0"/>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任务2   视觉识别模型训练</w:t>
            </w:r>
          </w:p>
          <w:p w14:paraId="0400E474">
            <w:pPr>
              <w:keepNext w:val="0"/>
              <w:keepLines w:val="0"/>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项目四   2D相机的测量</w:t>
            </w:r>
          </w:p>
          <w:p w14:paraId="5AA9E6BB">
            <w:pPr>
              <w:keepNext w:val="0"/>
              <w:keepLines w:val="0"/>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任务1   目标物体的颜色识别</w:t>
            </w:r>
          </w:p>
          <w:p w14:paraId="09FC8FC3">
            <w:pPr>
              <w:keepNext w:val="0"/>
              <w:keepLines w:val="0"/>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任务2   目标物体的种类识别</w:t>
            </w:r>
          </w:p>
          <w:p w14:paraId="61165AC0">
            <w:pPr>
              <w:keepNext w:val="0"/>
              <w:keepLines w:val="0"/>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任务3   目标物体的字符识别</w:t>
            </w:r>
          </w:p>
          <w:p w14:paraId="177808CF">
            <w:pPr>
              <w:keepNext w:val="0"/>
              <w:keepLines w:val="0"/>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任务4   目标物体的条码识别</w:t>
            </w:r>
          </w:p>
          <w:p w14:paraId="73C878B6">
            <w:pPr>
              <w:keepNext w:val="0"/>
              <w:keepLines w:val="0"/>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任务5   目标物体的间距测量</w:t>
            </w:r>
          </w:p>
          <w:p w14:paraId="57B1A7C2">
            <w:pPr>
              <w:keepNext w:val="0"/>
              <w:keepLines w:val="0"/>
              <w:suppressLineNumbers w:val="0"/>
              <w:spacing w:before="0" w:beforeAutospacing="0" w:after="0" w:afterAutospacing="0" w:line="360" w:lineRule="auto"/>
              <w:ind w:left="0" w:right="0"/>
              <w:jc w:val="left"/>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任务6   目标物体的直径测量</w:t>
            </w:r>
          </w:p>
          <w:p w14:paraId="6EA106A5">
            <w:pPr>
              <w:keepNext w:val="0"/>
              <w:keepLines w:val="0"/>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项目五   3D线激光轮廓扫描仪测量</w:t>
            </w:r>
          </w:p>
          <w:p w14:paraId="3A1A08B3">
            <w:pPr>
              <w:keepNext w:val="0"/>
              <w:keepLines w:val="0"/>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任务1   3D线激光轮廓扫描仪设备调试</w:t>
            </w:r>
          </w:p>
          <w:p w14:paraId="0F2DD8E8">
            <w:pPr>
              <w:keepNext w:val="0"/>
              <w:keepLines w:val="0"/>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任务2   3D线激光轮廓扫描仪图像调试</w:t>
            </w:r>
          </w:p>
          <w:p w14:paraId="4D452CF1">
            <w:pPr>
              <w:keepNext w:val="0"/>
              <w:keepLines w:val="0"/>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任务3   3D线激光轮廓扫描仪算法参数设置</w:t>
            </w:r>
          </w:p>
          <w:p w14:paraId="5945D1CE">
            <w:pPr>
              <w:keepNext w:val="0"/>
              <w:keepLines w:val="0"/>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任务4   3D线激光轮廓扫描仪目标检测</w:t>
            </w:r>
          </w:p>
          <w:p w14:paraId="36633F7B">
            <w:pPr>
              <w:keepNext w:val="0"/>
              <w:keepLines w:val="0"/>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项目六  SDK开发</w:t>
            </w:r>
          </w:p>
          <w:p w14:paraId="712EF0A3">
            <w:pPr>
              <w:keepNext w:val="0"/>
              <w:keepLines w:val="0"/>
              <w:suppressLineNumbers w:val="0"/>
              <w:spacing w:before="0" w:beforeAutospacing="0" w:after="0" w:afterAutospacing="0" w:line="360" w:lineRule="auto"/>
              <w:ind w:left="0" w:right="0"/>
              <w:jc w:val="left"/>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任务1   2D算子SDK的开发</w:t>
            </w:r>
          </w:p>
          <w:p w14:paraId="1E7DA723">
            <w:pPr>
              <w:keepNext w:val="0"/>
              <w:keepLines w:val="0"/>
              <w:suppressLineNumbers w:val="0"/>
              <w:spacing w:before="0" w:beforeAutospacing="0" w:after="0" w:afterAutospacing="0" w:line="360" w:lineRule="auto"/>
              <w:ind w:left="0" w:right="0"/>
              <w:jc w:val="left"/>
              <w:rPr>
                <w:rFonts w:ascii="宋体"/>
                <w:szCs w:val="21"/>
              </w:rPr>
            </w:pPr>
            <w:r>
              <w:rPr>
                <w:rFonts w:hint="eastAsia" w:ascii="宋体" w:hAnsi="宋体" w:eastAsia="宋体" w:cs="宋体"/>
                <w:kern w:val="2"/>
                <w:sz w:val="24"/>
                <w:szCs w:val="24"/>
                <w:highlight w:val="none"/>
                <w:lang w:val="en-US" w:eastAsia="zh-CN" w:bidi="ar-SA"/>
              </w:rPr>
              <w:t>任务2   线激光SDK的开发</w:t>
            </w:r>
          </w:p>
        </w:tc>
        <w:tc>
          <w:tcPr>
            <w:tcW w:w="867" w:type="dxa"/>
            <w:vAlign w:val="center"/>
          </w:tcPr>
          <w:p w14:paraId="7452BDB3">
            <w:pPr>
              <w:keepNext w:val="0"/>
              <w:keepLines w:val="0"/>
              <w:suppressLineNumbers w:val="0"/>
              <w:spacing w:before="0" w:beforeAutospacing="0" w:after="0" w:afterAutospacing="0"/>
              <w:ind w:left="0" w:right="0"/>
              <w:jc w:val="center"/>
              <w:rPr>
                <w:rFonts w:hint="default" w:ascii="宋体"/>
                <w:szCs w:val="21"/>
                <w:lang w:val="en-US" w:eastAsia="zh-CN"/>
              </w:rPr>
            </w:pPr>
            <w:r>
              <w:rPr>
                <w:rFonts w:hint="eastAsia" w:ascii="宋体" w:hAnsi="宋体" w:eastAsia="宋体" w:cs="宋体"/>
                <w:sz w:val="24"/>
                <w:szCs w:val="24"/>
                <w:highlight w:val="none"/>
                <w:lang w:val="en-US" w:eastAsia="zh-CN"/>
              </w:rPr>
              <w:t>1套</w:t>
            </w:r>
          </w:p>
        </w:tc>
      </w:tr>
    </w:tbl>
    <w:p w14:paraId="49AC3C3D">
      <w:pPr>
        <w:keepNext w:val="0"/>
        <w:keepLines w:val="0"/>
        <w:pageBreakBefore w:val="0"/>
        <w:widowControl w:val="0"/>
        <w:kinsoku/>
        <w:wordWrap/>
        <w:overflowPunct/>
        <w:topLinePunct w:val="0"/>
        <w:autoSpaceDE/>
        <w:autoSpaceDN/>
        <w:bidi w:val="0"/>
        <w:adjustRightInd/>
        <w:snapToGrid/>
        <w:spacing w:after="82" w:line="520" w:lineRule="exact"/>
        <w:textAlignment w:val="auto"/>
        <w:rPr>
          <w:rFonts w:ascii="宋体" w:hAnsi="宋体" w:cs="宋体"/>
          <w:color w:val="000000" w:themeColor="text1"/>
          <w:sz w:val="32"/>
          <w:szCs w:val="32"/>
          <w:highlight w:val="none"/>
          <w14:textFill>
            <w14:solidFill>
              <w14:schemeClr w14:val="tx1"/>
            </w14:solidFill>
          </w14:textFill>
        </w:rPr>
      </w:pPr>
      <w:bookmarkStart w:id="1" w:name="_Toc435194867"/>
      <w:r>
        <w:rPr>
          <w:rFonts w:hint="eastAsia" w:ascii="宋体" w:hAnsi="宋体" w:cs="宋体"/>
          <w:b/>
          <w:color w:val="000000" w:themeColor="text1"/>
          <w:sz w:val="32"/>
          <w:szCs w:val="32"/>
          <w:highlight w:val="none"/>
          <w14:textFill>
            <w14:solidFill>
              <w14:schemeClr w14:val="tx1"/>
            </w14:solidFill>
          </w14:textFill>
        </w:rPr>
        <w:t>二、商务要求</w:t>
      </w:r>
    </w:p>
    <w:p w14:paraId="1AB6F0C5">
      <w:pPr>
        <w:pStyle w:val="6"/>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、付款方式：</w:t>
      </w:r>
      <w:r>
        <w:rPr>
          <w:rFonts w:hint="eastAsia" w:ascii="宋体" w:hAnsi="宋体" w:cs="宋体"/>
          <w:color w:val="000000" w:themeColor="text1"/>
          <w:sz w:val="24"/>
          <w:szCs w:val="24"/>
          <w:highlight w:val="none"/>
          <w:lang w:val="en-US" w:eastAsia="zh-CN"/>
          <w14:textFill>
            <w14:solidFill>
              <w14:schemeClr w14:val="tx1"/>
            </w14:solidFill>
          </w14:textFill>
        </w:rPr>
        <w:t>甲乙双方自行在合同中约定</w:t>
      </w:r>
    </w:p>
    <w:p w14:paraId="162A483D">
      <w:pPr>
        <w:pStyle w:val="6"/>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、交货时间或服务时间：</w:t>
      </w:r>
      <w:r>
        <w:rPr>
          <w:rFonts w:hint="eastAsia" w:ascii="宋体" w:hAnsi="宋体" w:cs="宋体"/>
          <w:color w:val="000000" w:themeColor="text1"/>
          <w:sz w:val="24"/>
          <w:szCs w:val="24"/>
          <w:highlight w:val="none"/>
          <w:lang w:val="en-US" w:eastAsia="zh-CN"/>
          <w14:textFill>
            <w14:solidFill>
              <w14:schemeClr w14:val="tx1"/>
            </w14:solidFill>
          </w14:textFill>
        </w:rPr>
        <w:t>签订合同后30日内供货并完成安装调试，并保证可以投入教学使用</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0A1E913A">
      <w:pPr>
        <w:pStyle w:val="6"/>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、交货地点或服务地点：</w:t>
      </w:r>
      <w:r>
        <w:rPr>
          <w:rFonts w:hint="eastAsia" w:ascii="宋体" w:hAnsi="宋体" w:cs="宋体"/>
          <w:color w:val="000000" w:themeColor="text1"/>
          <w:sz w:val="24"/>
          <w:szCs w:val="24"/>
          <w:highlight w:val="none"/>
          <w:lang w:val="en-US" w:eastAsia="zh-CN"/>
          <w14:textFill>
            <w14:solidFill>
              <w14:schemeClr w14:val="tx1"/>
            </w14:solidFill>
          </w14:textFill>
        </w:rPr>
        <w:t>安顺职业技术学院</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7C67EE72">
      <w:pPr>
        <w:pStyle w:val="6"/>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、投标有效期：投标截止之日后60天；</w:t>
      </w:r>
    </w:p>
    <w:p w14:paraId="694D5079">
      <w:pPr>
        <w:pStyle w:val="6"/>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、结算方式：据实结算；</w:t>
      </w:r>
    </w:p>
    <w:p w14:paraId="18B9BE47">
      <w:pPr>
        <w:pStyle w:val="6"/>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安装与调试：所有设备在规定时间内到达买方现场，在买方现场具备安装条件后，买方发出“已具备安装条件通知”给卖方。卖方应在接到通知3天内，派遣相关专业技术人员到达现场，在买方技术人员在场的情况下开箱清点货物、负责安装、调试、检测设备至验收合格。安装过程中所需吊装工具及人员由卖方负责落实，设备在装卸、运输、安装、调试、过程中，即经验收交付卖方使用前所有设备财产、人员生命的安全由卖方全权负责，所有造成双方和第三方的财产、人员损失发生的费用及诉讼结果由卖方负责，并包含在投标报价中，买方不提供合同之外的任何费用。投标人应在投标文件中提供其安装调试计划和对安装场地和环境的要求；</w:t>
      </w:r>
    </w:p>
    <w:p w14:paraId="65BCD923">
      <w:pPr>
        <w:pStyle w:val="6"/>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、质量标准：符合国家强制性标准、行业标准、地方标准；</w:t>
      </w:r>
    </w:p>
    <w:p w14:paraId="6514EED9">
      <w:pPr>
        <w:pStyle w:val="6"/>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kern w:val="2"/>
          <w:sz w:val="24"/>
          <w:szCs w:val="24"/>
          <w:highlight w:val="none"/>
          <w:lang w:val="en-US" w:eastAsia="zh-CN" w:bidi="ar"/>
        </w:rPr>
        <w:t>质保要求</w:t>
      </w:r>
      <w:r>
        <w:rPr>
          <w:rFonts w:hint="eastAsia" w:ascii="宋体" w:hAnsi="宋体" w:cs="宋体"/>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所有设备</w:t>
      </w:r>
      <w:r>
        <w:rPr>
          <w:rFonts w:hint="eastAsia" w:ascii="宋体" w:hAnsi="宋体" w:cs="宋体"/>
          <w:color w:val="auto"/>
          <w:kern w:val="2"/>
          <w:sz w:val="24"/>
          <w:szCs w:val="24"/>
          <w:highlight w:val="none"/>
          <w:lang w:val="en-US" w:eastAsia="zh-CN" w:bidi="ar"/>
        </w:rPr>
        <w:t>及配件</w:t>
      </w:r>
      <w:r>
        <w:rPr>
          <w:rFonts w:hint="eastAsia" w:ascii="宋体" w:hAnsi="宋体" w:eastAsia="宋体" w:cs="宋体"/>
          <w:color w:val="auto"/>
          <w:kern w:val="2"/>
          <w:sz w:val="24"/>
          <w:szCs w:val="24"/>
          <w:highlight w:val="none"/>
          <w:lang w:val="en-US" w:eastAsia="zh-CN" w:bidi="ar"/>
        </w:rPr>
        <w:t>要求提供</w:t>
      </w:r>
      <w:r>
        <w:rPr>
          <w:rFonts w:hint="eastAsia" w:ascii="宋体" w:hAnsi="宋体" w:cs="宋体"/>
          <w:color w:val="auto"/>
          <w:kern w:val="2"/>
          <w:sz w:val="24"/>
          <w:szCs w:val="24"/>
          <w:highlight w:val="none"/>
          <w:lang w:val="en-US" w:eastAsia="zh-CN" w:bidi="ar"/>
        </w:rPr>
        <w:t>至少</w:t>
      </w:r>
      <w:r>
        <w:rPr>
          <w:rFonts w:hint="eastAsia" w:ascii="宋体" w:hAnsi="宋体" w:eastAsia="宋体" w:cs="宋体"/>
          <w:color w:val="auto"/>
          <w:kern w:val="2"/>
          <w:sz w:val="24"/>
          <w:szCs w:val="24"/>
          <w:highlight w:val="none"/>
          <w:lang w:val="en-US" w:eastAsia="zh-CN" w:bidi="ar"/>
        </w:rPr>
        <w:t>一年免费质保，如部分设备</w:t>
      </w:r>
      <w:r>
        <w:rPr>
          <w:rFonts w:hint="eastAsia" w:ascii="宋体" w:hAnsi="宋体" w:cs="宋体"/>
          <w:color w:val="auto"/>
          <w:kern w:val="2"/>
          <w:sz w:val="24"/>
          <w:szCs w:val="24"/>
          <w:highlight w:val="none"/>
          <w:lang w:val="en-US" w:eastAsia="zh-CN" w:bidi="ar"/>
        </w:rPr>
        <w:t>或配件</w:t>
      </w:r>
      <w:r>
        <w:rPr>
          <w:rFonts w:hint="eastAsia" w:ascii="宋体" w:hAnsi="宋体" w:eastAsia="宋体" w:cs="宋体"/>
          <w:color w:val="auto"/>
          <w:kern w:val="2"/>
          <w:sz w:val="24"/>
          <w:szCs w:val="24"/>
          <w:highlight w:val="none"/>
          <w:lang w:val="en-US" w:eastAsia="zh-CN" w:bidi="ar"/>
        </w:rPr>
        <w:t>厂家质保期超过一年的则按厂家质保期执行。</w:t>
      </w:r>
    </w:p>
    <w:p w14:paraId="2F129EEA">
      <w:pPr>
        <w:pStyle w:val="6"/>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验收标准：设备安装、调试结束后，卖方负责并会同买方及有关专家进行联合验收。所有技术指标按照招标文件及投标文件要求进行验收，相关费用由卖方承担。</w:t>
      </w:r>
    </w:p>
    <w:p w14:paraId="759A6514">
      <w:pPr>
        <w:pStyle w:val="1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宋体" w:cs="宋体"/>
          <w:b w:val="0"/>
          <w:bCs w:val="0"/>
          <w:color w:val="auto"/>
          <w:szCs w:val="24"/>
          <w:highlight w:val="none"/>
          <w:lang w:eastAsia="zh-CN"/>
        </w:rPr>
        <w:sectPr>
          <w:pgSz w:w="16838" w:h="11906" w:orient="landscape"/>
          <w:pgMar w:top="1134" w:right="1134" w:bottom="1134" w:left="1134" w:header="471" w:footer="465" w:gutter="0"/>
          <w:pgNumType w:start="1"/>
          <w:cols w:space="720" w:num="1"/>
          <w:docGrid w:type="lines" w:linePitch="330" w:charSpace="0"/>
        </w:sectPr>
      </w:pPr>
      <w:r>
        <w:rPr>
          <w:rFonts w:hint="eastAsia" w:ascii="宋体" w:hAnsi="宋体"/>
          <w:b/>
          <w:bCs/>
          <w:color w:val="auto"/>
          <w:sz w:val="24"/>
          <w:szCs w:val="21"/>
          <w:highlight w:val="none"/>
        </w:rPr>
        <w:t>注：商务要求为实质性内容，变更内容应为无偏离或正偏离，否则按无效投标处理</w:t>
      </w:r>
      <w:bookmarkStart w:id="4" w:name="_GoBack"/>
      <w:bookmarkEnd w:id="4"/>
    </w:p>
    <w:bookmarkEnd w:id="1"/>
    <w:p w14:paraId="301D9FA3">
      <w:pPr>
        <w:pStyle w:val="14"/>
        <w:rPr>
          <w:rFonts w:hint="eastAsia" w:ascii="宋体" w:hAnsi="宋体" w:eastAsia="宋体" w:cs="宋体"/>
          <w:b/>
          <w:bCs/>
          <w:color w:val="auto"/>
          <w:sz w:val="24"/>
          <w:highlight w:val="none"/>
          <w:lang w:val="en-US" w:eastAsia="zh-CN"/>
        </w:rPr>
      </w:pPr>
    </w:p>
    <w:p w14:paraId="40BC3D40">
      <w:pPr>
        <w:pStyle w:val="4"/>
        <w:rPr>
          <w:rFonts w:hint="eastAsia"/>
          <w:lang w:val="en-US" w:eastAsia="zh-CN"/>
        </w:rPr>
      </w:pPr>
    </w:p>
    <w:p w14:paraId="13F2FE55">
      <w:pPr>
        <w:pStyle w:val="6"/>
        <w:widowControl w:val="0"/>
        <w:numPr>
          <w:ilvl w:val="0"/>
          <w:numId w:val="0"/>
        </w:numPr>
        <w:spacing w:after="120"/>
        <w:ind w:leftChars="200"/>
        <w:jc w:val="both"/>
        <w:rPr>
          <w:rFonts w:hint="eastAsia" w:ascii="宋体" w:hAnsi="宋体" w:eastAsia="宋体" w:cs="宋体"/>
          <w:b w:val="0"/>
          <w:bCs w:val="0"/>
          <w:color w:val="auto"/>
          <w:kern w:val="2"/>
          <w:sz w:val="36"/>
          <w:szCs w:val="44"/>
          <w:lang w:val="en-US" w:eastAsia="zh-CN" w:bidi="ar-SA"/>
        </w:rPr>
      </w:pPr>
      <w:r>
        <w:rPr>
          <w:rFonts w:hint="eastAsia" w:ascii="Times New Roman" w:hAnsi="Times New Roman" w:eastAsia="宋体" w:cs="Times New Roman"/>
          <w:b/>
          <w:kern w:val="2"/>
          <w:sz w:val="28"/>
          <w:szCs w:val="28"/>
          <w:highlight w:val="none"/>
          <w:lang w:val="en-US" w:eastAsia="zh-CN" w:bidi="ar-SA"/>
        </w:rPr>
        <w:t>三、评分办法</w:t>
      </w:r>
      <w:r>
        <w:rPr>
          <w:rFonts w:hint="eastAsia" w:ascii="宋体" w:hAnsi="宋体" w:eastAsia="宋体" w:cs="宋体"/>
          <w:b w:val="0"/>
          <w:bCs w:val="0"/>
          <w:color w:val="auto"/>
          <w:kern w:val="2"/>
          <w:sz w:val="36"/>
          <w:szCs w:val="44"/>
          <w:lang w:val="en-US" w:eastAsia="zh-CN" w:bidi="ar-SA"/>
        </w:rPr>
        <w:t>:</w:t>
      </w:r>
    </w:p>
    <w:p w14:paraId="5E962501">
      <w:pPr>
        <w:spacing w:line="360" w:lineRule="auto"/>
        <w:ind w:firstLine="480" w:firstLineChars="200"/>
        <w:rPr>
          <w:rFonts w:ascii="宋体" w:hAnsi="宋体" w:cs="宋体"/>
          <w:sz w:val="24"/>
        </w:rPr>
      </w:pPr>
      <w:r>
        <w:rPr>
          <w:rFonts w:hint="eastAsia" w:ascii="宋体" w:hAnsi="宋体" w:cs="宋体"/>
          <w:sz w:val="24"/>
        </w:rPr>
        <w:t>根据《中华人民共和国政府采购法》的有关规定，本次招标的评标办法采用“综合评分法”。</w:t>
      </w:r>
      <w:bookmarkStart w:id="2" w:name="_Toc369699963"/>
      <w:bookmarkStart w:id="3" w:name="_Toc317669035"/>
    </w:p>
    <w:bookmarkEnd w:id="2"/>
    <w:bookmarkEnd w:id="3"/>
    <w:p w14:paraId="69395B5F">
      <w:pPr>
        <w:numPr>
          <w:ilvl w:val="0"/>
          <w:numId w:val="0"/>
        </w:numPr>
        <w:jc w:val="both"/>
        <w:rPr>
          <w:rFonts w:hint="eastAsia" w:ascii="宋体" w:hAnsi="宋体" w:eastAsia="宋体" w:cs="宋体"/>
          <w:b w:val="0"/>
          <w:bCs w:val="0"/>
          <w:color w:val="auto"/>
          <w:sz w:val="24"/>
          <w:szCs w:val="24"/>
          <w:lang w:val="en-US" w:eastAsia="zh-CN"/>
        </w:rPr>
      </w:pPr>
    </w:p>
    <w:sectPr>
      <w:footerReference r:id="rId3" w:type="default"/>
      <w:pgSz w:w="11906" w:h="16838"/>
      <w:pgMar w:top="720" w:right="720" w:bottom="720" w:left="72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50F20">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71271F">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D71271F">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98EC1A"/>
    <w:multiLevelType w:val="singleLevel"/>
    <w:tmpl w:val="8C98EC1A"/>
    <w:lvl w:ilvl="0" w:tentative="0">
      <w:start w:val="1"/>
      <w:numFmt w:val="decimal"/>
      <w:suff w:val="space"/>
      <w:lvlText w:val="%1)"/>
      <w:lvlJc w:val="left"/>
      <w:pPr>
        <w:ind w:left="0" w:leftChars="0" w:firstLine="0" w:firstLineChars="0"/>
      </w:pPr>
      <w:rPr>
        <w:rFonts w:hint="default"/>
      </w:rPr>
    </w:lvl>
  </w:abstractNum>
  <w:abstractNum w:abstractNumId="1">
    <w:nsid w:val="9F9C4324"/>
    <w:multiLevelType w:val="singleLevel"/>
    <w:tmpl w:val="9F9C4324"/>
    <w:lvl w:ilvl="0" w:tentative="0">
      <w:start w:val="1"/>
      <w:numFmt w:val="decimal"/>
      <w:lvlText w:val="%1)"/>
      <w:lvlJc w:val="left"/>
      <w:pPr>
        <w:ind w:left="0" w:leftChars="0" w:firstLine="0" w:firstLineChars="0"/>
      </w:pPr>
      <w:rPr>
        <w:rFonts w:hint="default"/>
      </w:rPr>
    </w:lvl>
  </w:abstractNum>
  <w:abstractNum w:abstractNumId="2">
    <w:nsid w:val="BEBE2123"/>
    <w:multiLevelType w:val="singleLevel"/>
    <w:tmpl w:val="BEBE2123"/>
    <w:lvl w:ilvl="0" w:tentative="0">
      <w:start w:val="8"/>
      <w:numFmt w:val="decimal"/>
      <w:suff w:val="nothing"/>
      <w:lvlText w:val="（%1）"/>
      <w:lvlJc w:val="left"/>
    </w:lvl>
  </w:abstractNum>
  <w:abstractNum w:abstractNumId="3">
    <w:nsid w:val="C17C6BA4"/>
    <w:multiLevelType w:val="singleLevel"/>
    <w:tmpl w:val="C17C6BA4"/>
    <w:lvl w:ilvl="0" w:tentative="0">
      <w:start w:val="1"/>
      <w:numFmt w:val="decimal"/>
      <w:lvlText w:val="%1)"/>
      <w:lvlJc w:val="left"/>
      <w:pPr>
        <w:ind w:left="0" w:leftChars="0" w:firstLine="0" w:firstLineChars="0"/>
      </w:pPr>
      <w:rPr>
        <w:rFonts w:hint="default"/>
      </w:rPr>
    </w:lvl>
  </w:abstractNum>
  <w:abstractNum w:abstractNumId="4">
    <w:nsid w:val="F0374921"/>
    <w:multiLevelType w:val="singleLevel"/>
    <w:tmpl w:val="F0374921"/>
    <w:lvl w:ilvl="0" w:tentative="0">
      <w:start w:val="1"/>
      <w:numFmt w:val="decimal"/>
      <w:suff w:val="space"/>
      <w:lvlText w:val="%1)"/>
      <w:lvlJc w:val="left"/>
      <w:pPr>
        <w:ind w:left="0" w:leftChars="0" w:firstLine="0" w:firstLineChars="0"/>
      </w:pPr>
      <w:rPr>
        <w:rFonts w:hint="default"/>
      </w:rPr>
    </w:lvl>
  </w:abstractNum>
  <w:abstractNum w:abstractNumId="5">
    <w:nsid w:val="FD02325E"/>
    <w:multiLevelType w:val="singleLevel"/>
    <w:tmpl w:val="FD02325E"/>
    <w:lvl w:ilvl="0" w:tentative="0">
      <w:start w:val="1"/>
      <w:numFmt w:val="decimal"/>
      <w:lvlText w:val="%1)"/>
      <w:lvlJc w:val="left"/>
      <w:pPr>
        <w:ind w:left="0" w:leftChars="0" w:firstLine="0" w:firstLineChars="0"/>
      </w:pPr>
      <w:rPr>
        <w:rFonts w:hint="default"/>
      </w:rPr>
    </w:lvl>
  </w:abstractNum>
  <w:abstractNum w:abstractNumId="6">
    <w:nsid w:val="FED56D4F"/>
    <w:multiLevelType w:val="singleLevel"/>
    <w:tmpl w:val="FED56D4F"/>
    <w:lvl w:ilvl="0" w:tentative="0">
      <w:start w:val="1"/>
      <w:numFmt w:val="decimal"/>
      <w:lvlText w:val="%1)"/>
      <w:lvlJc w:val="left"/>
      <w:pPr>
        <w:ind w:left="0" w:leftChars="0" w:firstLine="0" w:firstLineChars="0"/>
      </w:pPr>
      <w:rPr>
        <w:rFonts w:hint="default"/>
      </w:rPr>
    </w:lvl>
  </w:abstractNum>
  <w:abstractNum w:abstractNumId="7">
    <w:nsid w:val="15FAEFE7"/>
    <w:multiLevelType w:val="singleLevel"/>
    <w:tmpl w:val="15FAEFE7"/>
    <w:lvl w:ilvl="0" w:tentative="0">
      <w:start w:val="1"/>
      <w:numFmt w:val="decimal"/>
      <w:lvlText w:val="%1)"/>
      <w:lvlJc w:val="left"/>
      <w:pPr>
        <w:ind w:left="0" w:leftChars="0" w:firstLine="0" w:firstLineChars="0"/>
      </w:pPr>
      <w:rPr>
        <w:rFonts w:hint="default"/>
      </w:rPr>
    </w:lvl>
  </w:abstractNum>
  <w:abstractNum w:abstractNumId="8">
    <w:nsid w:val="5142CC03"/>
    <w:multiLevelType w:val="singleLevel"/>
    <w:tmpl w:val="5142CC03"/>
    <w:lvl w:ilvl="0" w:tentative="0">
      <w:start w:val="1"/>
      <w:numFmt w:val="decimal"/>
      <w:lvlText w:val="%1)"/>
      <w:lvlJc w:val="left"/>
      <w:pPr>
        <w:ind w:left="0" w:leftChars="0" w:firstLine="0" w:firstLineChars="0"/>
      </w:pPr>
      <w:rPr>
        <w:rFonts w:hint="default"/>
      </w:rPr>
    </w:lvl>
  </w:abstractNum>
  <w:abstractNum w:abstractNumId="9">
    <w:nsid w:val="6A25F9AE"/>
    <w:multiLevelType w:val="singleLevel"/>
    <w:tmpl w:val="6A25F9AE"/>
    <w:lvl w:ilvl="0" w:tentative="0">
      <w:start w:val="1"/>
      <w:numFmt w:val="decimal"/>
      <w:suff w:val="space"/>
      <w:lvlText w:val="%1)"/>
      <w:lvlJc w:val="left"/>
      <w:pPr>
        <w:ind w:left="454" w:leftChars="0" w:hanging="454" w:firstLineChars="0"/>
      </w:pPr>
      <w:rPr>
        <w:rFonts w:hint="default"/>
      </w:rPr>
    </w:lvl>
  </w:abstractNum>
  <w:abstractNum w:abstractNumId="10">
    <w:nsid w:val="796D8961"/>
    <w:multiLevelType w:val="singleLevel"/>
    <w:tmpl w:val="796D8961"/>
    <w:lvl w:ilvl="0" w:tentative="0">
      <w:start w:val="3"/>
      <w:numFmt w:val="decimal"/>
      <w:lvlText w:val="%1."/>
      <w:lvlJc w:val="left"/>
      <w:pPr>
        <w:tabs>
          <w:tab w:val="left" w:pos="312"/>
        </w:tabs>
      </w:pPr>
    </w:lvl>
  </w:abstractNum>
  <w:num w:numId="1">
    <w:abstractNumId w:val="10"/>
  </w:num>
  <w:num w:numId="2">
    <w:abstractNumId w:val="2"/>
  </w:num>
  <w:num w:numId="3">
    <w:abstractNumId w:val="8"/>
  </w:num>
  <w:num w:numId="4">
    <w:abstractNumId w:val="6"/>
  </w:num>
  <w:num w:numId="5">
    <w:abstractNumId w:val="1"/>
  </w:num>
  <w:num w:numId="6">
    <w:abstractNumId w:val="3"/>
  </w:num>
  <w:num w:numId="7">
    <w:abstractNumId w:val="7"/>
  </w:num>
  <w:num w:numId="8">
    <w:abstractNumId w:val="5"/>
  </w:num>
  <w:num w:numId="9">
    <w:abstractNumId w:val="9"/>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lNTc1MjRlY2Y3OGE3OThjNTdhZGNmZGFhZmNkOTEifQ=="/>
  </w:docVars>
  <w:rsids>
    <w:rsidRoot w:val="00000000"/>
    <w:rsid w:val="005B0FB6"/>
    <w:rsid w:val="04C3335A"/>
    <w:rsid w:val="07855C0B"/>
    <w:rsid w:val="12BA420C"/>
    <w:rsid w:val="13C1160F"/>
    <w:rsid w:val="17A347FD"/>
    <w:rsid w:val="1C0F17CF"/>
    <w:rsid w:val="1CF007B9"/>
    <w:rsid w:val="1E907079"/>
    <w:rsid w:val="262E0DEB"/>
    <w:rsid w:val="2F8814DE"/>
    <w:rsid w:val="304E740C"/>
    <w:rsid w:val="306A77DB"/>
    <w:rsid w:val="31423803"/>
    <w:rsid w:val="334B7FAF"/>
    <w:rsid w:val="43E8375F"/>
    <w:rsid w:val="441F7EDC"/>
    <w:rsid w:val="470C6597"/>
    <w:rsid w:val="48525895"/>
    <w:rsid w:val="4BF16BC4"/>
    <w:rsid w:val="4EAF297E"/>
    <w:rsid w:val="559B086D"/>
    <w:rsid w:val="5772139A"/>
    <w:rsid w:val="57A35D6B"/>
    <w:rsid w:val="57EF39FE"/>
    <w:rsid w:val="596B6295"/>
    <w:rsid w:val="606F6DE8"/>
    <w:rsid w:val="618B2F0A"/>
    <w:rsid w:val="644E19E4"/>
    <w:rsid w:val="699C5539"/>
    <w:rsid w:val="6A17795B"/>
    <w:rsid w:val="6C0B0763"/>
    <w:rsid w:val="6EC34821"/>
    <w:rsid w:val="6F0A18A1"/>
    <w:rsid w:val="700B7CE3"/>
    <w:rsid w:val="73BE1697"/>
    <w:rsid w:val="7A0924DB"/>
    <w:rsid w:val="7A717723"/>
    <w:rsid w:val="7AD5617A"/>
    <w:rsid w:val="7CA25144"/>
    <w:rsid w:val="7E2777D4"/>
    <w:rsid w:val="7E946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beforeLines="0" w:line="416" w:lineRule="auto"/>
      <w:outlineLvl w:val="2"/>
    </w:pPr>
    <w:rPr>
      <w:rFonts w:ascii="Times New Roman" w:hAnsi="Times New Roman" w:eastAsia="宋体" w:cs="Times New Roman"/>
      <w:b/>
      <w:bCs/>
      <w:sz w:val="32"/>
      <w:szCs w:val="32"/>
    </w:rPr>
  </w:style>
  <w:style w:type="paragraph" w:styleId="3">
    <w:name w:val="heading 4"/>
    <w:basedOn w:val="1"/>
    <w:next w:val="1"/>
    <w:qFormat/>
    <w:uiPriority w:val="0"/>
    <w:pPr>
      <w:keepNext/>
      <w:keepLines/>
      <w:spacing w:before="280" w:beforeLines="0" w:line="376" w:lineRule="auto"/>
      <w:outlineLvl w:val="3"/>
    </w:pPr>
    <w:rPr>
      <w:rFonts w:ascii="Times New Roman" w:hAnsi="Times New Roman" w:eastAsia="黑体" w:cs="Times New Roman"/>
      <w:b/>
      <w:bCs/>
      <w:sz w:val="28"/>
      <w:szCs w:val="28"/>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style>
  <w:style w:type="paragraph" w:styleId="5">
    <w:name w:val="toa heading"/>
    <w:basedOn w:val="1"/>
    <w:next w:val="1"/>
    <w:qFormat/>
    <w:uiPriority w:val="0"/>
    <w:pPr>
      <w:spacing w:before="120" w:line="360" w:lineRule="auto"/>
      <w:ind w:firstLine="480" w:firstLineChars="200"/>
    </w:pPr>
    <w:rPr>
      <w:rFonts w:ascii="Arial" w:hAnsi="Arial"/>
      <w:sz w:val="24"/>
    </w:rPr>
  </w:style>
  <w:style w:type="paragraph" w:styleId="6">
    <w:name w:val="Body Text"/>
    <w:basedOn w:val="1"/>
    <w:next w:val="7"/>
    <w:qFormat/>
    <w:uiPriority w:val="0"/>
    <w:pPr>
      <w:spacing w:after="120"/>
    </w:pPr>
  </w:style>
  <w:style w:type="paragraph" w:customStyle="1" w:styleId="7">
    <w:name w:val="Default"/>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8">
    <w:name w:val="Body Text Indent"/>
    <w:basedOn w:val="1"/>
    <w:next w:val="9"/>
    <w:qFormat/>
    <w:uiPriority w:val="0"/>
    <w:pPr>
      <w:ind w:firstLine="630" w:firstLineChars="225"/>
    </w:pPr>
    <w:rPr>
      <w:rFonts w:eastAsia="仿宋_GB2312"/>
      <w:sz w:val="28"/>
    </w:rPr>
  </w:style>
  <w:style w:type="paragraph" w:customStyle="1" w:styleId="9">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styleId="10">
    <w:name w:val="Plain Text"/>
    <w:basedOn w:val="1"/>
    <w:qFormat/>
    <w:uiPriority w:val="0"/>
    <w:rPr>
      <w:rFonts w:ascii="宋体" w:hAnsi="Courier New"/>
      <w:szCs w:val="20"/>
    </w:rPr>
  </w:style>
  <w:style w:type="paragraph" w:styleId="11">
    <w:name w:val="Balloon Text"/>
    <w:basedOn w:val="1"/>
    <w:next w:val="1"/>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Body Text 2"/>
    <w:basedOn w:val="1"/>
    <w:qFormat/>
    <w:uiPriority w:val="0"/>
    <w:pPr>
      <w:spacing w:after="120" w:afterLines="0" w:line="480" w:lineRule="auto"/>
    </w:pPr>
  </w:style>
  <w:style w:type="paragraph" w:styleId="15">
    <w:name w:val="Normal (Web)"/>
    <w:basedOn w:val="1"/>
    <w:next w:val="11"/>
    <w:qFormat/>
    <w:uiPriority w:val="0"/>
    <w:pPr>
      <w:widowControl/>
      <w:spacing w:before="100" w:beforeAutospacing="1" w:after="100" w:afterAutospacing="1"/>
      <w:jc w:val="left"/>
    </w:pPr>
    <w:rPr>
      <w:rFonts w:ascii="宋体" w:hAnsi="宋体"/>
      <w:kern w:val="0"/>
      <w:sz w:val="24"/>
    </w:rPr>
  </w:style>
  <w:style w:type="paragraph" w:styleId="16">
    <w:name w:val="Body Text First Indent 2"/>
    <w:basedOn w:val="8"/>
    <w:next w:val="1"/>
    <w:qFormat/>
    <w:uiPriority w:val="0"/>
    <w:pPr>
      <w:spacing w:after="0"/>
      <w:ind w:left="0" w:firstLine="200" w:firstLineChars="200"/>
    </w:pPr>
    <w:rPr>
      <w:rFonts w:ascii="Arial" w:hAnsi="Arial" w:eastAsia="仿宋_GB2312"/>
      <w:sz w:val="28"/>
    </w:rPr>
  </w:style>
  <w:style w:type="character" w:styleId="19">
    <w:name w:val="annotation reference"/>
    <w:basedOn w:val="18"/>
    <w:qFormat/>
    <w:uiPriority w:val="0"/>
    <w:rPr>
      <w:sz w:val="21"/>
      <w:szCs w:val="21"/>
    </w:rPr>
  </w:style>
  <w:style w:type="paragraph" w:customStyle="1" w:styleId="20">
    <w:name w:val="标题二、"/>
    <w:basedOn w:val="1"/>
    <w:qFormat/>
    <w:uiPriority w:val="0"/>
    <w:pPr>
      <w:spacing w:line="360" w:lineRule="auto"/>
      <w:ind w:firstLine="200" w:firstLineChars="200"/>
      <w:outlineLvl w:val="2"/>
    </w:pPr>
    <w:rPr>
      <w:rFonts w:ascii="宋体" w:hAnsi="宋体"/>
      <w:b/>
      <w:szCs w:val="21"/>
    </w:rPr>
  </w:style>
  <w:style w:type="paragraph" w:customStyle="1" w:styleId="21">
    <w:name w:val="正文2"/>
    <w:basedOn w:val="1"/>
    <w:qFormat/>
    <w:uiPriority w:val="0"/>
    <w:pPr>
      <w:ind w:firstLine="372" w:firstLineChars="177"/>
    </w:pPr>
    <w:rPr>
      <w:rFonts w:ascii="仿宋_GB2312" w:hAnsi="仿宋_GB2312" w:eastAsia="仿宋_GB2312"/>
      <w:sz w:val="24"/>
    </w:rPr>
  </w:style>
  <w:style w:type="character" w:customStyle="1" w:styleId="22">
    <w:name w:val="font01"/>
    <w:basedOn w:val="18"/>
    <w:qFormat/>
    <w:uiPriority w:val="0"/>
    <w:rPr>
      <w:rFonts w:hint="eastAsia" w:ascii="宋体" w:hAnsi="宋体" w:eastAsia="宋体" w:cs="宋体"/>
      <w:color w:val="000000"/>
      <w:sz w:val="20"/>
      <w:szCs w:val="20"/>
      <w:u w:val="none"/>
    </w:rPr>
  </w:style>
  <w:style w:type="paragraph" w:customStyle="1" w:styleId="23">
    <w:name w:val="贵正1"/>
    <w:basedOn w:val="1"/>
    <w:qFormat/>
    <w:uiPriority w:val="0"/>
    <w:pPr>
      <w:autoSpaceDE/>
      <w:autoSpaceDN/>
      <w:adjustRightInd/>
      <w:spacing w:afterLines="50" w:line="360" w:lineRule="auto"/>
      <w:ind w:firstLine="420" w:firstLineChars="200"/>
      <w:jc w:val="both"/>
      <w:textAlignment w:val="auto"/>
    </w:pPr>
    <w:rPr>
      <w:rFonts w:ascii="Times New Roman"/>
      <w:kern w:val="2"/>
      <w:sz w:val="21"/>
    </w:rPr>
  </w:style>
  <w:style w:type="paragraph" w:customStyle="1" w:styleId="24">
    <w:name w:val="List Paragraph"/>
    <w:basedOn w:val="1"/>
    <w:qFormat/>
    <w:uiPriority w:val="0"/>
    <w:pPr>
      <w:ind w:firstLine="420" w:firstLineChars="200"/>
    </w:pPr>
  </w:style>
  <w:style w:type="paragraph" w:customStyle="1" w:styleId="25">
    <w:name w:val="列出段落2"/>
    <w:basedOn w:val="1"/>
    <w:qFormat/>
    <w:uiPriority w:val="0"/>
    <w:pPr>
      <w:ind w:firstLine="420" w:firstLineChars="200"/>
    </w:pPr>
  </w:style>
  <w:style w:type="paragraph" w:customStyle="1" w:styleId="26">
    <w:name w:val="1"/>
    <w:basedOn w:val="1"/>
    <w:autoRedefine/>
    <w:qFormat/>
    <w:uiPriority w:val="0"/>
    <w:pPr>
      <w:widowControl/>
      <w:spacing w:before="100" w:beforeAutospacing="1" w:after="100" w:afterAutospacing="1"/>
    </w:pPr>
    <w:rPr>
      <w:rFonts w:ascii="宋体" w:hAnsi="宋体" w:eastAsia="宋体" w:cs="宋体"/>
      <w:kern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1843</Words>
  <Characters>1941</Characters>
  <Lines>0</Lines>
  <Paragraphs>0</Paragraphs>
  <TotalTime>0</TotalTime>
  <ScaleCrop>false</ScaleCrop>
  <LinksUpToDate>false</LinksUpToDate>
  <CharactersWithSpaces>1966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2021-11-24T08:03:00Z</cp:lastPrinted>
  <dcterms:modified xsi:type="dcterms:W3CDTF">2025-08-05T08:49:32Z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50EB2F681E08428B891CC8FFC1702C0F</vt:lpwstr>
  </property>
  <property fmtid="{D5CDD505-2E9C-101B-9397-08002B2CF9AE}" pid="4" name="KSOTemplateDocerSaveRecord">
    <vt:lpwstr>eyJoZGlkIjoiN2NlNTc1MjRlY2Y3OGE3OThjNTdhZGNmZGFhZmNkOTEiLCJ1c2VySWQiOiIyMDMyMzYxNTAifQ==</vt:lpwstr>
  </property>
</Properties>
</file>