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377CC">
      <w:pPr>
        <w:jc w:val="center"/>
        <w:rPr>
          <w:rFonts w:hint="eastAsia" w:ascii="宋体" w:hAnsi="宋体" w:eastAsia="宋体" w:cs="宋体"/>
          <w:color w:val="auto"/>
          <w:sz w:val="36"/>
          <w:szCs w:val="36"/>
          <w:highlight w:val="none"/>
          <w:lang w:val="en-US" w:eastAsia="zh-CN"/>
        </w:rPr>
      </w:pPr>
      <w:r>
        <w:rPr>
          <w:rFonts w:hint="eastAsia" w:ascii="宋体" w:hAnsi="宋体" w:cs="宋体"/>
          <w:b/>
          <w:bCs/>
          <w:color w:val="auto"/>
          <w:sz w:val="36"/>
          <w:szCs w:val="44"/>
          <w:highlight w:val="none"/>
          <w:lang w:val="en-US" w:eastAsia="zh-CN"/>
        </w:rPr>
        <w:t>安龙</w:t>
      </w:r>
      <w:r>
        <w:rPr>
          <w:rFonts w:hint="eastAsia" w:ascii="宋体" w:hAnsi="宋体" w:eastAsia="宋体" w:cs="宋体"/>
          <w:b/>
          <w:bCs/>
          <w:color w:val="auto"/>
          <w:sz w:val="36"/>
          <w:szCs w:val="44"/>
          <w:highlight w:val="none"/>
          <w:lang w:val="en-US" w:eastAsia="zh-CN"/>
        </w:rPr>
        <w:t>县城市亮化维护维修节能改造项目需求公示</w:t>
      </w:r>
    </w:p>
    <w:p w14:paraId="00E8C4CF">
      <w:pPr>
        <w:pStyle w:val="2"/>
        <w:spacing w:line="360" w:lineRule="auto"/>
        <w:rPr>
          <w:rFonts w:hint="eastAsia" w:ascii="宋体" w:hAnsi="宋体" w:eastAsia="宋体" w:cs="宋体"/>
          <w:b/>
          <w:bCs w:val="0"/>
          <w:color w:val="auto"/>
          <w:sz w:val="36"/>
          <w:szCs w:val="36"/>
          <w:highlight w:val="none"/>
        </w:rPr>
      </w:pPr>
      <w:bookmarkStart w:id="0" w:name="_Toc28359012"/>
      <w:bookmarkStart w:id="1" w:name="_Toc35393629"/>
      <w:bookmarkStart w:id="2" w:name="_Toc35393798"/>
      <w:bookmarkStart w:id="3" w:name="_Toc28359089"/>
      <w:r>
        <w:rPr>
          <w:rFonts w:hint="eastAsia" w:ascii="宋体" w:hAnsi="宋体" w:eastAsia="宋体" w:cs="宋体"/>
          <w:b/>
          <w:bCs w:val="0"/>
          <w:color w:val="auto"/>
          <w:sz w:val="36"/>
          <w:szCs w:val="36"/>
          <w:highlight w:val="none"/>
        </w:rPr>
        <w:t>一、项目基本情况</w:t>
      </w:r>
      <w:bookmarkEnd w:id="0"/>
      <w:bookmarkEnd w:id="1"/>
      <w:bookmarkEnd w:id="2"/>
      <w:bookmarkEnd w:id="3"/>
      <w:bookmarkStart w:id="8" w:name="_GoBack"/>
      <w:bookmarkEnd w:id="8"/>
    </w:p>
    <w:p w14:paraId="23C7F745">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项目编号：GZHY-CGXM2025-</w:t>
      </w:r>
      <w:r>
        <w:rPr>
          <w:rFonts w:hint="eastAsia" w:ascii="宋体" w:hAnsi="宋体" w:eastAsia="宋体" w:cs="宋体"/>
          <w:color w:val="000000" w:themeColor="text1"/>
          <w:sz w:val="24"/>
          <w:highlight w:val="none"/>
          <w:lang w:val="en-US" w:eastAsia="zh-CN"/>
          <w14:textFill>
            <w14:solidFill>
              <w14:schemeClr w14:val="tx1"/>
            </w14:solidFill>
          </w14:textFill>
        </w:rPr>
        <w:t>89</w:t>
      </w:r>
    </w:p>
    <w:p w14:paraId="0E476133">
      <w:pPr>
        <w:spacing w:line="360" w:lineRule="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lang w:eastAsia="zh-CN"/>
          <w14:textFill>
            <w14:solidFill>
              <w14:schemeClr w14:val="tx1"/>
            </w14:solidFill>
          </w14:textFill>
        </w:rPr>
        <w:t>安龙县城市亮化维护维修节能改造项目</w:t>
      </w:r>
    </w:p>
    <w:p w14:paraId="059674E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采购方式：竞争性磋商</w:t>
      </w:r>
    </w:p>
    <w:p w14:paraId="2BB0898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预算金额：</w:t>
      </w:r>
      <w:r>
        <w:rPr>
          <w:rFonts w:hint="eastAsia" w:ascii="宋体" w:hAnsi="宋体" w:eastAsia="宋体" w:cs="宋体"/>
          <w:color w:val="000000" w:themeColor="text1"/>
          <w:sz w:val="24"/>
          <w:highlight w:val="none"/>
          <w:lang w:val="en-US" w:eastAsia="zh-CN"/>
          <w14:textFill>
            <w14:solidFill>
              <w14:schemeClr w14:val="tx1"/>
            </w14:solidFill>
          </w14:textFill>
        </w:rPr>
        <w:t>1520000.00</w:t>
      </w:r>
      <w:r>
        <w:rPr>
          <w:rFonts w:hint="eastAsia" w:ascii="宋体" w:hAnsi="宋体" w:eastAsia="宋体" w:cs="宋体"/>
          <w:color w:val="000000" w:themeColor="text1"/>
          <w:sz w:val="24"/>
          <w:highlight w:val="none"/>
          <w14:textFill>
            <w14:solidFill>
              <w14:schemeClr w14:val="tx1"/>
            </w14:solidFill>
          </w14:textFill>
        </w:rPr>
        <w:t>元</w:t>
      </w:r>
    </w:p>
    <w:p w14:paraId="4FABBDC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最高限价</w:t>
      </w:r>
      <w:r>
        <w:rPr>
          <w:rFonts w:hint="eastAsia" w:ascii="宋体" w:hAnsi="宋体" w:eastAsia="宋体" w:cs="宋体"/>
          <w:color w:val="000000" w:themeColor="text1"/>
          <w:sz w:val="24"/>
          <w:highlight w:val="none"/>
          <w:lang w:val="en-US" w:eastAsia="zh-CN"/>
          <w14:textFill>
            <w14:solidFill>
              <w14:schemeClr w14:val="tx1"/>
            </w14:solidFill>
          </w14:textFill>
        </w:rPr>
        <w:t>：1520000.00</w:t>
      </w:r>
      <w:r>
        <w:rPr>
          <w:rFonts w:hint="eastAsia" w:ascii="宋体" w:hAnsi="宋体" w:eastAsia="宋体" w:cs="宋体"/>
          <w:color w:val="000000" w:themeColor="text1"/>
          <w:sz w:val="24"/>
          <w:highlight w:val="none"/>
          <w14:textFill>
            <w14:solidFill>
              <w14:schemeClr w14:val="tx1"/>
            </w14:solidFill>
          </w14:textFill>
        </w:rPr>
        <w:t>元</w:t>
      </w:r>
    </w:p>
    <w:p w14:paraId="174FE79A">
      <w:pPr>
        <w:pStyle w:val="2"/>
        <w:spacing w:before="0" w:after="0" w:line="360" w:lineRule="auto"/>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二、申请人的资格要求：</w:t>
      </w:r>
    </w:p>
    <w:p w14:paraId="0F82740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1.投标人符合《中华人民共和国政府采购法》第二十二条的基本规定条件</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须提供《中华人民共和国政府采购法》实施条例第十七条规定的资料；</w:t>
      </w:r>
    </w:p>
    <w:p w14:paraId="17E0114F">
      <w:pPr>
        <w:widowControl/>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bookmarkStart w:id="4" w:name="OLE_LINK37"/>
      <w:r>
        <w:rPr>
          <w:rFonts w:hint="eastAsia" w:ascii="宋体" w:hAnsi="宋体" w:eastAsia="宋体" w:cs="宋体"/>
          <w:bCs/>
          <w:color w:val="000000" w:themeColor="text1"/>
          <w:kern w:val="0"/>
          <w:sz w:val="24"/>
          <w14:textFill>
            <w14:solidFill>
              <w14:schemeClr w14:val="tx1"/>
            </w14:solidFill>
          </w14:textFill>
        </w:rPr>
        <w:t>1)提供具有统一社会信用代码的有效营业执照；</w:t>
      </w:r>
    </w:p>
    <w:p w14:paraId="018FCE99">
      <w:pPr>
        <w:widowControl/>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2)具有良好的商业信誉和健全的财务会计制度：具有良好的商业信誉和健全的财务会计制度(提供承诺函原件并加盖公章)；</w:t>
      </w:r>
    </w:p>
    <w:p w14:paraId="1FFFBBF0">
      <w:pPr>
        <w:widowControl/>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3）有依法缴纳税收和社会保障资金的良好记录：具有依法缴纳税收和社保的承诺(提供承诺函原件并加盖公章)；</w:t>
      </w:r>
    </w:p>
    <w:p w14:paraId="4A64733E">
      <w:pPr>
        <w:widowControl/>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4)具有履行合同所必需的设备和专业技术能力的承诺(提供承诺函原件并加盖公章)；</w:t>
      </w:r>
    </w:p>
    <w:p w14:paraId="7A00C40C">
      <w:pPr>
        <w:widowControl/>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5)参加政府采购活动前3年内在经营活动中没有重大违法记录的书面声明(提供声明函原件并加盖公章)；</w:t>
      </w:r>
    </w:p>
    <w:p w14:paraId="30BA0B67">
      <w:pPr>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6)</w:t>
      </w:r>
      <w:r>
        <w:rPr>
          <w:rFonts w:hint="eastAsia" w:ascii="宋体" w:hAnsi="宋体" w:eastAsia="宋体" w:cs="宋体"/>
          <w:color w:val="000000" w:themeColor="text1"/>
          <w:kern w:val="0"/>
          <w:sz w:val="24"/>
          <w14:textFill>
            <w14:solidFill>
              <w14:schemeClr w14:val="tx1"/>
            </w14:solidFill>
          </w14:textFill>
        </w:rPr>
        <w:t>法律、行政法规规定的其他条件:</w:t>
      </w:r>
      <w:r>
        <w:rPr>
          <w:rFonts w:hint="eastAsia" w:ascii="宋体" w:hAnsi="宋体" w:eastAsia="宋体" w:cs="宋体"/>
          <w:bCs/>
          <w:color w:val="000000" w:themeColor="text1"/>
          <w:kern w:val="0"/>
          <w:sz w:val="24"/>
          <w:lang w:val="en-US" w:eastAsia="zh-CN"/>
          <w14:textFill>
            <w14:solidFill>
              <w14:schemeClr w14:val="tx1"/>
            </w14:solidFill>
          </w14:textFill>
        </w:rPr>
        <w:t>提供</w:t>
      </w:r>
      <w:r>
        <w:rPr>
          <w:rFonts w:hint="eastAsia" w:ascii="宋体" w:hAnsi="宋体" w:eastAsia="宋体" w:cs="宋体"/>
          <w:bCs/>
          <w:color w:val="000000" w:themeColor="text1"/>
          <w:kern w:val="0"/>
          <w:sz w:val="24"/>
          <w14:textFill>
            <w14:solidFill>
              <w14:schemeClr w14:val="tx1"/>
            </w14:solidFill>
          </w14:textFill>
        </w:rPr>
        <w:t>“中国政府采购网（www.ccgp.gov.cn/search/cr/）”严重违法失信行为记录名单中未被财政部门禁止参加政府采购活动的供应商（处罚决定规定的时间和地域范围内）</w:t>
      </w:r>
      <w:r>
        <w:rPr>
          <w:rFonts w:hint="eastAsia" w:ascii="宋体" w:hAnsi="宋体" w:eastAsia="宋体" w:cs="宋体"/>
          <w:bCs/>
          <w:color w:val="000000" w:themeColor="text1"/>
          <w:kern w:val="0"/>
          <w:sz w:val="24"/>
          <w:lang w:val="en-US" w:eastAsia="zh-CN"/>
          <w14:textFill>
            <w14:solidFill>
              <w14:schemeClr w14:val="tx1"/>
            </w14:solidFill>
          </w14:textFill>
        </w:rPr>
        <w:t>网页截图</w:t>
      </w:r>
      <w:r>
        <w:rPr>
          <w:rFonts w:hint="eastAsia" w:ascii="宋体" w:hAnsi="宋体" w:eastAsia="宋体" w:cs="宋体"/>
          <w:bCs/>
          <w:color w:val="000000" w:themeColor="text1"/>
          <w:kern w:val="0"/>
          <w:sz w:val="24"/>
          <w14:textFill>
            <w14:solidFill>
              <w14:schemeClr w14:val="tx1"/>
            </w14:solidFill>
          </w14:textFill>
        </w:rPr>
        <w:t>；“中国执行信息公开网（zxgk.court.gov.cn/zhzxgk/）”网站中未被列入失信被执行人名单中的供应商</w:t>
      </w:r>
      <w:r>
        <w:rPr>
          <w:rFonts w:hint="eastAsia" w:ascii="宋体" w:hAnsi="宋体" w:eastAsia="宋体" w:cs="宋体"/>
          <w:bCs/>
          <w:color w:val="000000" w:themeColor="text1"/>
          <w:kern w:val="0"/>
          <w:sz w:val="24"/>
          <w:lang w:val="en-US" w:eastAsia="zh-CN"/>
          <w14:textFill>
            <w14:solidFill>
              <w14:schemeClr w14:val="tx1"/>
            </w14:solidFill>
          </w14:textFill>
        </w:rPr>
        <w:t>网页截图</w:t>
      </w:r>
      <w:r>
        <w:rPr>
          <w:rFonts w:hint="eastAsia" w:ascii="宋体" w:hAnsi="宋体" w:eastAsia="宋体" w:cs="宋体"/>
          <w:bCs/>
          <w:color w:val="000000" w:themeColor="text1"/>
          <w:kern w:val="0"/>
          <w:sz w:val="24"/>
          <w14:textFill>
            <w14:solidFill>
              <w14:schemeClr w14:val="tx1"/>
            </w14:solidFill>
          </w14:textFill>
        </w:rPr>
        <w:t>；“国家企业信用信息公示系统（www.gsxt.gov.cn）”网站中未被列入严重违法失信企业名单（黑名单）信息中的供应商</w:t>
      </w:r>
      <w:r>
        <w:rPr>
          <w:rFonts w:hint="eastAsia" w:ascii="宋体" w:hAnsi="宋体" w:eastAsia="宋体" w:cs="宋体"/>
          <w:bCs/>
          <w:color w:val="000000" w:themeColor="text1"/>
          <w:kern w:val="0"/>
          <w:sz w:val="24"/>
          <w:lang w:val="en-US" w:eastAsia="zh-CN"/>
          <w14:textFill>
            <w14:solidFill>
              <w14:schemeClr w14:val="tx1"/>
            </w14:solidFill>
          </w14:textFill>
        </w:rPr>
        <w:t>网页截图；</w:t>
      </w:r>
      <w:r>
        <w:rPr>
          <w:rFonts w:hint="eastAsia" w:ascii="宋体" w:hAnsi="宋体" w:eastAsia="宋体" w:cs="宋体"/>
          <w:bCs/>
          <w:color w:val="000000" w:themeColor="text1"/>
          <w:kern w:val="0"/>
          <w:sz w:val="24"/>
          <w14:textFill>
            <w14:solidFill>
              <w14:schemeClr w14:val="tx1"/>
            </w14:solidFill>
          </w14:textFill>
        </w:rPr>
        <w:t> </w:t>
      </w:r>
    </w:p>
    <w:bookmarkEnd w:id="4"/>
    <w:p w14:paraId="5D9ED995">
      <w:pP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b/>
          <w:bCs/>
          <w:color w:val="000000" w:themeColor="text1"/>
          <w:sz w:val="24"/>
          <w14:textFill>
            <w14:solidFill>
              <w14:schemeClr w14:val="tx1"/>
            </w14:solidFill>
          </w14:textFill>
        </w:rPr>
        <w:t>落实政府采购政策需满足的资格要求</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本项目属于整体专门面向中小企业采购项目，供应商应为中小企业、监狱企业、残疾人福利性单位（供应商为中小企业的提供中小企业声明函，为监狱企业的提供监狱企业声明函，为残疾人福利性单位的提供残疾人福利性单位声明函）。</w:t>
      </w:r>
    </w:p>
    <w:p w14:paraId="0C3C8258">
      <w:pPr>
        <w:pStyle w:val="3"/>
        <w:spacing w:line="360" w:lineRule="auto"/>
        <w:ind w:left="8" w:leftChars="0" w:firstLine="420" w:firstLineChars="0"/>
        <w:jc w:val="both"/>
        <w:rPr>
          <w:rFonts w:hint="eastAsia" w:ascii="宋体" w:hAnsi="宋体" w:eastAsia="宋体" w:cs="宋体"/>
          <w:b/>
          <w:bCs w:val="0"/>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3.本项目的特定资格要求：①</w:t>
      </w:r>
      <w:r>
        <w:rPr>
          <w:rFonts w:hint="eastAsia" w:ascii="宋体" w:hAnsi="宋体" w:eastAsia="宋体" w:cs="宋体"/>
          <w:b/>
          <w:bCs w:val="0"/>
          <w:color w:val="000000" w:themeColor="text1"/>
          <w:sz w:val="24"/>
          <w:u w:val="single"/>
          <w14:textFill>
            <w14:solidFill>
              <w14:schemeClr w14:val="tx1"/>
            </w14:solidFill>
          </w14:textFill>
        </w:rPr>
        <w:t>投标供应商需具备</w:t>
      </w:r>
      <w:r>
        <w:rPr>
          <w:rFonts w:hint="eastAsia" w:ascii="宋体" w:hAnsi="宋体" w:eastAsia="宋体" w:cs="宋体"/>
          <w:b/>
          <w:bCs w:val="0"/>
          <w:color w:val="000000" w:themeColor="text1"/>
          <w:sz w:val="24"/>
          <w:u w:val="single"/>
          <w:lang w:eastAsia="zh-CN"/>
          <w14:textFill>
            <w14:solidFill>
              <w14:schemeClr w14:val="tx1"/>
            </w14:solidFill>
          </w14:textFill>
        </w:rPr>
        <w:t>建设行政主管部门核发的市政公用工程总承包叁级及以上资质</w:t>
      </w:r>
      <w:r>
        <w:rPr>
          <w:rFonts w:hint="eastAsia" w:ascii="宋体" w:hAnsi="宋体" w:eastAsia="宋体" w:cs="宋体"/>
          <w:b/>
          <w:bCs w:val="0"/>
          <w:color w:val="000000" w:themeColor="text1"/>
          <w:sz w:val="24"/>
          <w:u w:val="single"/>
          <w14:textFill>
            <w14:solidFill>
              <w14:schemeClr w14:val="tx1"/>
            </w14:solidFill>
          </w14:textFill>
        </w:rPr>
        <w:t>，且具备有效的安全生产许可证；②</w:t>
      </w:r>
      <w:r>
        <w:rPr>
          <w:rFonts w:hint="eastAsia" w:ascii="宋体" w:hAnsi="宋体" w:eastAsia="宋体" w:cs="宋体"/>
          <w:b/>
          <w:bCs w:val="0"/>
          <w:color w:val="000000" w:themeColor="text1"/>
          <w:sz w:val="24"/>
          <w:u w:val="single"/>
          <w:lang w:eastAsia="zh-CN"/>
          <w14:textFill>
            <w14:solidFill>
              <w14:schemeClr w14:val="tx1"/>
            </w14:solidFill>
          </w14:textFill>
        </w:rPr>
        <w:t>项目经理</w:t>
      </w:r>
      <w:r>
        <w:rPr>
          <w:rFonts w:hint="eastAsia" w:ascii="宋体" w:hAnsi="宋体" w:eastAsia="宋体" w:cs="宋体"/>
          <w:b/>
          <w:bCs w:val="0"/>
          <w:color w:val="000000" w:themeColor="text1"/>
          <w:sz w:val="24"/>
          <w:u w:val="single"/>
          <w14:textFill>
            <w14:solidFill>
              <w14:schemeClr w14:val="tx1"/>
            </w14:solidFill>
          </w14:textFill>
        </w:rPr>
        <w:t>具备</w:t>
      </w:r>
      <w:r>
        <w:rPr>
          <w:rFonts w:hint="eastAsia" w:ascii="宋体" w:hAnsi="宋体" w:eastAsia="宋体" w:cs="宋体"/>
          <w:b/>
          <w:bCs w:val="0"/>
          <w:color w:val="000000" w:themeColor="text1"/>
          <w:sz w:val="24"/>
          <w:u w:val="single"/>
          <w:lang w:eastAsia="zh-CN"/>
          <w14:textFill>
            <w14:solidFill>
              <w14:schemeClr w14:val="tx1"/>
            </w14:solidFill>
          </w14:textFill>
        </w:rPr>
        <w:t>市政公用工程二级及以上建造师资格证书及</w:t>
      </w:r>
      <w:r>
        <w:rPr>
          <w:rFonts w:hint="eastAsia" w:ascii="宋体" w:hAnsi="宋体" w:eastAsia="宋体" w:cs="宋体"/>
          <w:b/>
          <w:bCs w:val="0"/>
          <w:color w:val="000000" w:themeColor="text1"/>
          <w:sz w:val="24"/>
          <w:u w:val="single"/>
          <w14:textFill>
            <w14:solidFill>
              <w14:schemeClr w14:val="tx1"/>
            </w14:solidFill>
          </w14:textFill>
        </w:rPr>
        <w:t>有效的安全生产考核合格证书</w:t>
      </w:r>
      <w:r>
        <w:rPr>
          <w:rFonts w:hint="eastAsia" w:ascii="宋体" w:hAnsi="宋体" w:eastAsia="宋体" w:cs="宋体"/>
          <w:b/>
          <w:bCs w:val="0"/>
          <w:color w:val="000000" w:themeColor="text1"/>
          <w:sz w:val="24"/>
          <w:u w:val="single"/>
          <w:lang w:eastAsia="zh-CN"/>
          <w14:textFill>
            <w14:solidFill>
              <w14:schemeClr w14:val="tx1"/>
            </w14:solidFill>
          </w14:textFill>
        </w:rPr>
        <w:t>（</w:t>
      </w:r>
      <w:r>
        <w:rPr>
          <w:rFonts w:hint="eastAsia" w:ascii="宋体" w:hAnsi="宋体" w:eastAsia="宋体" w:cs="宋体"/>
          <w:b/>
          <w:bCs w:val="0"/>
          <w:color w:val="000000" w:themeColor="text1"/>
          <w:sz w:val="24"/>
          <w:u w:val="single"/>
          <w14:textFill>
            <w14:solidFill>
              <w14:schemeClr w14:val="tx1"/>
            </w14:solidFill>
          </w14:textFill>
        </w:rPr>
        <w:t>B类</w:t>
      </w:r>
      <w:r>
        <w:rPr>
          <w:rFonts w:hint="eastAsia" w:ascii="宋体" w:hAnsi="宋体" w:eastAsia="宋体" w:cs="宋体"/>
          <w:b/>
          <w:bCs w:val="0"/>
          <w:color w:val="000000" w:themeColor="text1"/>
          <w:sz w:val="24"/>
          <w:u w:val="single"/>
          <w:lang w:eastAsia="zh-CN"/>
          <w14:textFill>
            <w14:solidFill>
              <w14:schemeClr w14:val="tx1"/>
            </w14:solidFill>
          </w14:textFill>
        </w:rPr>
        <w:t>）。</w:t>
      </w:r>
    </w:p>
    <w:p w14:paraId="24B277FA">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w:t>
      </w:r>
      <w:r>
        <w:rPr>
          <w:rFonts w:hint="eastAsia" w:ascii="宋体" w:hAnsi="宋体" w:eastAsia="宋体" w:cs="宋体"/>
          <w:b/>
          <w:color w:val="000000" w:themeColor="text1"/>
          <w:sz w:val="24"/>
          <w:u w:val="single"/>
          <w14:textFill>
            <w14:solidFill>
              <w14:schemeClr w14:val="tx1"/>
            </w14:solidFill>
          </w14:textFill>
        </w:rPr>
        <w:t>不接受</w:t>
      </w:r>
      <w:r>
        <w:rPr>
          <w:rFonts w:hint="eastAsia" w:ascii="宋体" w:hAnsi="宋体" w:eastAsia="宋体" w:cs="宋体"/>
          <w:color w:val="000000" w:themeColor="text1"/>
          <w:sz w:val="24"/>
          <w14:textFill>
            <w14:solidFill>
              <w14:schemeClr w14:val="tx1"/>
            </w14:solidFill>
          </w14:textFill>
        </w:rPr>
        <w:t>任何形式的联合体投标；</w:t>
      </w:r>
    </w:p>
    <w:p w14:paraId="6ADD1EC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8BF56C3">
      <w:pPr>
        <w:pStyle w:val="2"/>
        <w:spacing w:before="0" w:after="0" w:line="360" w:lineRule="auto"/>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lang w:val="en-US" w:eastAsia="zh-CN"/>
        </w:rPr>
        <w:t>三、采购</w:t>
      </w:r>
      <w:r>
        <w:rPr>
          <w:rFonts w:hint="eastAsia" w:ascii="宋体" w:hAnsi="宋体" w:eastAsia="宋体" w:cs="宋体"/>
          <w:b/>
          <w:bCs w:val="0"/>
          <w:color w:val="auto"/>
          <w:sz w:val="36"/>
          <w:szCs w:val="36"/>
          <w:highlight w:val="none"/>
        </w:rPr>
        <w:t>清单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455"/>
        <w:gridCol w:w="576"/>
        <w:gridCol w:w="715"/>
        <w:gridCol w:w="579"/>
        <w:gridCol w:w="826"/>
        <w:gridCol w:w="669"/>
        <w:gridCol w:w="850"/>
        <w:gridCol w:w="850"/>
        <w:gridCol w:w="941"/>
        <w:gridCol w:w="941"/>
        <w:gridCol w:w="759"/>
        <w:gridCol w:w="760"/>
        <w:gridCol w:w="644"/>
      </w:tblGrid>
      <w:tr w14:paraId="3099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4"/>
            <w:noWrap w:val="0"/>
            <w:vAlign w:val="top"/>
          </w:tcPr>
          <w:p w14:paraId="3009C567">
            <w:pPr>
              <w:keepNext w:val="0"/>
              <w:keepLines w:val="0"/>
              <w:suppressLineNumbers w:val="0"/>
              <w:spacing w:before="0" w:beforeAutospacing="0" w:after="0" w:afterAutospacing="0"/>
              <w:ind w:left="0" w:right="0"/>
              <w:jc w:val="center"/>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安龙县城市路灯及其他设施（配电箱）统计表</w:t>
            </w:r>
          </w:p>
        </w:tc>
      </w:tr>
      <w:tr w14:paraId="67C6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5E343D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b/>
                <w:bCs/>
                <w:i w:val="0"/>
                <w:iCs w:val="0"/>
                <w:color w:val="000000"/>
                <w:kern w:val="0"/>
                <w:sz w:val="18"/>
                <w:szCs w:val="18"/>
                <w:u w:val="none"/>
                <w:lang w:val="en-US" w:eastAsia="zh-CN" w:bidi="ar"/>
              </w:rPr>
              <w:t>序号</w:t>
            </w:r>
          </w:p>
        </w:tc>
        <w:tc>
          <w:tcPr>
            <w:tcW w:w="301" w:type="pct"/>
            <w:noWrap w:val="0"/>
            <w:vAlign w:val="center"/>
          </w:tcPr>
          <w:p w14:paraId="3AAAE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道路标准</w:t>
            </w:r>
          </w:p>
        </w:tc>
        <w:tc>
          <w:tcPr>
            <w:tcW w:w="315" w:type="pct"/>
            <w:noWrap w:val="0"/>
            <w:vAlign w:val="center"/>
          </w:tcPr>
          <w:p w14:paraId="072E3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道路名称</w:t>
            </w:r>
          </w:p>
        </w:tc>
        <w:tc>
          <w:tcPr>
            <w:tcW w:w="429" w:type="pct"/>
            <w:noWrap w:val="0"/>
            <w:vAlign w:val="center"/>
          </w:tcPr>
          <w:p w14:paraId="0E5EA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道路起止点</w:t>
            </w:r>
          </w:p>
        </w:tc>
        <w:tc>
          <w:tcPr>
            <w:tcW w:w="232" w:type="pct"/>
            <w:noWrap w:val="0"/>
            <w:vAlign w:val="center"/>
          </w:tcPr>
          <w:p w14:paraId="369AE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配电箱数量</w:t>
            </w:r>
          </w:p>
          <w:p w14:paraId="4FF94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(个)</w:t>
            </w:r>
          </w:p>
        </w:tc>
        <w:tc>
          <w:tcPr>
            <w:tcW w:w="463" w:type="pct"/>
            <w:noWrap w:val="0"/>
            <w:vAlign w:val="center"/>
          </w:tcPr>
          <w:p w14:paraId="116AE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灯杆类型</w:t>
            </w:r>
          </w:p>
          <w:p w14:paraId="39459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（双、单背）</w:t>
            </w:r>
          </w:p>
        </w:tc>
        <w:tc>
          <w:tcPr>
            <w:tcW w:w="321" w:type="pct"/>
            <w:noWrap w:val="0"/>
            <w:vAlign w:val="center"/>
          </w:tcPr>
          <w:p w14:paraId="1F1A5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灯泡类型（LED一体灯或日光灯）</w:t>
            </w:r>
          </w:p>
        </w:tc>
        <w:tc>
          <w:tcPr>
            <w:tcW w:w="380" w:type="pct"/>
            <w:noWrap w:val="0"/>
            <w:vAlign w:val="center"/>
          </w:tcPr>
          <w:p w14:paraId="018FC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路灯功率</w:t>
            </w:r>
          </w:p>
          <w:p w14:paraId="44907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（25W）</w:t>
            </w:r>
          </w:p>
        </w:tc>
        <w:tc>
          <w:tcPr>
            <w:tcW w:w="374" w:type="pct"/>
            <w:noWrap w:val="0"/>
            <w:vAlign w:val="center"/>
          </w:tcPr>
          <w:p w14:paraId="14D5A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路灯功率</w:t>
            </w:r>
          </w:p>
          <w:p w14:paraId="4B200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（50W）</w:t>
            </w:r>
          </w:p>
        </w:tc>
        <w:tc>
          <w:tcPr>
            <w:tcW w:w="404" w:type="pct"/>
            <w:noWrap w:val="0"/>
            <w:vAlign w:val="center"/>
          </w:tcPr>
          <w:p w14:paraId="32D8A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路灯功率</w:t>
            </w:r>
          </w:p>
          <w:p w14:paraId="38B26B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（100W）</w:t>
            </w:r>
          </w:p>
        </w:tc>
        <w:tc>
          <w:tcPr>
            <w:tcW w:w="427" w:type="pct"/>
            <w:noWrap w:val="0"/>
            <w:vAlign w:val="center"/>
          </w:tcPr>
          <w:p w14:paraId="01ED9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路灯功率</w:t>
            </w:r>
          </w:p>
          <w:p w14:paraId="0801F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（150W）</w:t>
            </w:r>
          </w:p>
        </w:tc>
        <w:tc>
          <w:tcPr>
            <w:tcW w:w="410" w:type="pct"/>
            <w:noWrap w:val="0"/>
            <w:vAlign w:val="center"/>
          </w:tcPr>
          <w:p w14:paraId="6BC89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路灯数量</w:t>
            </w:r>
          </w:p>
          <w:p w14:paraId="07677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（盏）</w:t>
            </w:r>
          </w:p>
        </w:tc>
        <w:tc>
          <w:tcPr>
            <w:tcW w:w="331" w:type="pct"/>
            <w:noWrap w:val="0"/>
            <w:vAlign w:val="center"/>
          </w:tcPr>
          <w:p w14:paraId="6CC4B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灯杆数量</w:t>
            </w:r>
          </w:p>
          <w:p w14:paraId="0FDA1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（棵）</w:t>
            </w:r>
          </w:p>
        </w:tc>
        <w:tc>
          <w:tcPr>
            <w:tcW w:w="384" w:type="pct"/>
            <w:noWrap w:val="0"/>
            <w:vAlign w:val="center"/>
          </w:tcPr>
          <w:p w14:paraId="58FAD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备注</w:t>
            </w:r>
          </w:p>
        </w:tc>
      </w:tr>
      <w:tr w14:paraId="212E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17927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301" w:type="pct"/>
            <w:noWrap w:val="0"/>
            <w:vAlign w:val="center"/>
          </w:tcPr>
          <w:p w14:paraId="5A494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次干道</w:t>
            </w:r>
          </w:p>
        </w:tc>
        <w:tc>
          <w:tcPr>
            <w:tcW w:w="315" w:type="pct"/>
            <w:noWrap w:val="0"/>
            <w:vAlign w:val="center"/>
          </w:tcPr>
          <w:p w14:paraId="046A0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晒纳大道</w:t>
            </w:r>
          </w:p>
        </w:tc>
        <w:tc>
          <w:tcPr>
            <w:tcW w:w="429" w:type="pct"/>
            <w:noWrap w:val="0"/>
            <w:vAlign w:val="center"/>
          </w:tcPr>
          <w:p w14:paraId="2E348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晒纳水库</w:t>
            </w:r>
            <w:r>
              <w:rPr>
                <w:rStyle w:val="15"/>
                <w:rFonts w:hint="eastAsia" w:ascii="宋体" w:hAnsi="宋体" w:eastAsia="宋体" w:cs="宋体"/>
                <w:sz w:val="18"/>
                <w:szCs w:val="18"/>
                <w:lang w:val="en-US" w:eastAsia="zh-CN" w:bidi="ar"/>
              </w:rPr>
              <w:t>——</w:t>
            </w:r>
            <w:r>
              <w:rPr>
                <w:rStyle w:val="16"/>
                <w:rFonts w:hint="eastAsia" w:ascii="宋体" w:hAnsi="宋体" w:eastAsia="宋体" w:cs="宋体"/>
                <w:sz w:val="18"/>
                <w:szCs w:val="18"/>
                <w:lang w:val="en-US" w:eastAsia="zh-CN" w:bidi="ar"/>
              </w:rPr>
              <w:t>圣际酒店</w:t>
            </w:r>
          </w:p>
        </w:tc>
        <w:tc>
          <w:tcPr>
            <w:tcW w:w="232" w:type="pct"/>
            <w:noWrap w:val="0"/>
            <w:vAlign w:val="center"/>
          </w:tcPr>
          <w:p w14:paraId="21098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w:t>
            </w:r>
          </w:p>
        </w:tc>
        <w:tc>
          <w:tcPr>
            <w:tcW w:w="463" w:type="pct"/>
            <w:noWrap w:val="0"/>
            <w:vAlign w:val="center"/>
          </w:tcPr>
          <w:p w14:paraId="4D4B6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单背（30棵）、九颗灯头（35棵）</w:t>
            </w:r>
          </w:p>
        </w:tc>
        <w:tc>
          <w:tcPr>
            <w:tcW w:w="321" w:type="pct"/>
            <w:noWrap w:val="0"/>
            <w:vAlign w:val="center"/>
          </w:tcPr>
          <w:p w14:paraId="4A639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6AD5D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315</w:t>
            </w:r>
          </w:p>
        </w:tc>
        <w:tc>
          <w:tcPr>
            <w:tcW w:w="374" w:type="pct"/>
            <w:noWrap w:val="0"/>
            <w:vAlign w:val="center"/>
          </w:tcPr>
          <w:p w14:paraId="6EA3E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6D17A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30</w:t>
            </w:r>
          </w:p>
        </w:tc>
        <w:tc>
          <w:tcPr>
            <w:tcW w:w="427" w:type="pct"/>
            <w:noWrap w:val="0"/>
            <w:vAlign w:val="center"/>
          </w:tcPr>
          <w:p w14:paraId="1C588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28F2B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345</w:t>
            </w:r>
          </w:p>
        </w:tc>
        <w:tc>
          <w:tcPr>
            <w:tcW w:w="331" w:type="pct"/>
            <w:noWrap w:val="0"/>
            <w:vAlign w:val="center"/>
          </w:tcPr>
          <w:p w14:paraId="55088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65</w:t>
            </w:r>
          </w:p>
        </w:tc>
        <w:tc>
          <w:tcPr>
            <w:tcW w:w="384" w:type="pct"/>
            <w:noWrap w:val="0"/>
            <w:vAlign w:val="center"/>
          </w:tcPr>
          <w:p w14:paraId="348ABF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5BF3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25A208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w:t>
            </w:r>
          </w:p>
        </w:tc>
        <w:tc>
          <w:tcPr>
            <w:tcW w:w="301" w:type="pct"/>
            <w:noWrap w:val="0"/>
            <w:vAlign w:val="center"/>
          </w:tcPr>
          <w:p w14:paraId="51384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主干道</w:t>
            </w:r>
          </w:p>
        </w:tc>
        <w:tc>
          <w:tcPr>
            <w:tcW w:w="315" w:type="pct"/>
            <w:noWrap w:val="0"/>
            <w:vAlign w:val="center"/>
          </w:tcPr>
          <w:p w14:paraId="3CB8B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市府大道</w:t>
            </w:r>
          </w:p>
        </w:tc>
        <w:tc>
          <w:tcPr>
            <w:tcW w:w="429" w:type="pct"/>
            <w:noWrap w:val="0"/>
            <w:vAlign w:val="center"/>
          </w:tcPr>
          <w:p w14:paraId="44659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 xml:space="preserve"> 新安五小</w:t>
            </w:r>
            <w:r>
              <w:rPr>
                <w:rStyle w:val="15"/>
                <w:rFonts w:hint="eastAsia" w:ascii="宋体" w:hAnsi="宋体" w:eastAsia="宋体" w:cs="宋体"/>
                <w:sz w:val="18"/>
                <w:szCs w:val="18"/>
                <w:lang w:val="en-US" w:eastAsia="zh-CN" w:bidi="ar"/>
              </w:rPr>
              <w:t>——</w:t>
            </w:r>
            <w:r>
              <w:rPr>
                <w:rStyle w:val="16"/>
                <w:rFonts w:hint="eastAsia" w:ascii="宋体" w:hAnsi="宋体" w:eastAsia="宋体" w:cs="宋体"/>
                <w:sz w:val="18"/>
                <w:szCs w:val="18"/>
                <w:lang w:val="en-US" w:eastAsia="zh-CN" w:bidi="ar"/>
              </w:rPr>
              <w:t>中心城</w:t>
            </w:r>
          </w:p>
        </w:tc>
        <w:tc>
          <w:tcPr>
            <w:tcW w:w="232" w:type="pct"/>
            <w:noWrap w:val="0"/>
            <w:vAlign w:val="center"/>
          </w:tcPr>
          <w:p w14:paraId="2E7085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6</w:t>
            </w:r>
          </w:p>
        </w:tc>
        <w:tc>
          <w:tcPr>
            <w:tcW w:w="463" w:type="pct"/>
            <w:noWrap w:val="0"/>
            <w:vAlign w:val="center"/>
          </w:tcPr>
          <w:p w14:paraId="29666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13颗灯头(157棵)</w:t>
            </w:r>
          </w:p>
        </w:tc>
        <w:tc>
          <w:tcPr>
            <w:tcW w:w="321" w:type="pct"/>
            <w:noWrap w:val="0"/>
            <w:vAlign w:val="center"/>
          </w:tcPr>
          <w:p w14:paraId="69A82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3D323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2041</w:t>
            </w:r>
          </w:p>
        </w:tc>
        <w:tc>
          <w:tcPr>
            <w:tcW w:w="374" w:type="pct"/>
            <w:noWrap w:val="0"/>
            <w:vAlign w:val="center"/>
          </w:tcPr>
          <w:p w14:paraId="689DA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08ADE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27" w:type="pct"/>
            <w:noWrap w:val="0"/>
            <w:vAlign w:val="center"/>
          </w:tcPr>
          <w:p w14:paraId="488C8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35BD75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2041</w:t>
            </w:r>
          </w:p>
        </w:tc>
        <w:tc>
          <w:tcPr>
            <w:tcW w:w="331" w:type="pct"/>
            <w:noWrap w:val="0"/>
            <w:vAlign w:val="center"/>
          </w:tcPr>
          <w:p w14:paraId="1414A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157</w:t>
            </w:r>
          </w:p>
        </w:tc>
        <w:tc>
          <w:tcPr>
            <w:tcW w:w="384" w:type="pct"/>
            <w:noWrap w:val="0"/>
            <w:vAlign w:val="center"/>
          </w:tcPr>
          <w:p w14:paraId="5BA23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1449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61F1D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w:t>
            </w:r>
          </w:p>
        </w:tc>
        <w:tc>
          <w:tcPr>
            <w:tcW w:w="301" w:type="pct"/>
            <w:noWrap w:val="0"/>
            <w:vAlign w:val="center"/>
          </w:tcPr>
          <w:p w14:paraId="24A17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主干道</w:t>
            </w:r>
          </w:p>
        </w:tc>
        <w:tc>
          <w:tcPr>
            <w:tcW w:w="315" w:type="pct"/>
            <w:noWrap w:val="0"/>
            <w:vAlign w:val="center"/>
          </w:tcPr>
          <w:p w14:paraId="3CAF4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324国道</w:t>
            </w:r>
          </w:p>
        </w:tc>
        <w:tc>
          <w:tcPr>
            <w:tcW w:w="429" w:type="pct"/>
            <w:noWrap w:val="0"/>
            <w:vAlign w:val="center"/>
          </w:tcPr>
          <w:p w14:paraId="5BAB0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县政府</w:t>
            </w:r>
            <w:r>
              <w:rPr>
                <w:rStyle w:val="15"/>
                <w:rFonts w:hint="eastAsia" w:ascii="宋体" w:hAnsi="宋体" w:eastAsia="宋体" w:cs="宋体"/>
                <w:sz w:val="18"/>
                <w:szCs w:val="18"/>
                <w:lang w:val="en-US" w:eastAsia="zh-CN" w:bidi="ar"/>
              </w:rPr>
              <w:t>——</w:t>
            </w:r>
            <w:r>
              <w:rPr>
                <w:rStyle w:val="16"/>
                <w:rFonts w:hint="eastAsia" w:ascii="宋体" w:hAnsi="宋体" w:eastAsia="宋体" w:cs="宋体"/>
                <w:sz w:val="18"/>
                <w:szCs w:val="18"/>
                <w:lang w:val="en-US" w:eastAsia="zh-CN" w:bidi="ar"/>
              </w:rPr>
              <w:t>西龙桥</w:t>
            </w:r>
          </w:p>
        </w:tc>
        <w:tc>
          <w:tcPr>
            <w:tcW w:w="232" w:type="pct"/>
            <w:noWrap w:val="0"/>
            <w:vAlign w:val="center"/>
          </w:tcPr>
          <w:p w14:paraId="43B2A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w:t>
            </w:r>
          </w:p>
        </w:tc>
        <w:tc>
          <w:tcPr>
            <w:tcW w:w="463" w:type="pct"/>
            <w:noWrap w:val="0"/>
            <w:vAlign w:val="center"/>
          </w:tcPr>
          <w:p w14:paraId="77BD8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庭院灯单背（29棵）、7颗LED灯泡</w:t>
            </w:r>
          </w:p>
        </w:tc>
        <w:tc>
          <w:tcPr>
            <w:tcW w:w="321" w:type="pct"/>
            <w:noWrap w:val="0"/>
            <w:vAlign w:val="center"/>
          </w:tcPr>
          <w:p w14:paraId="4A3C2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1713D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29</w:t>
            </w:r>
          </w:p>
        </w:tc>
        <w:tc>
          <w:tcPr>
            <w:tcW w:w="374" w:type="pct"/>
            <w:noWrap w:val="0"/>
            <w:vAlign w:val="center"/>
          </w:tcPr>
          <w:p w14:paraId="478E3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7</w:t>
            </w:r>
          </w:p>
        </w:tc>
        <w:tc>
          <w:tcPr>
            <w:tcW w:w="404" w:type="pct"/>
            <w:noWrap w:val="0"/>
            <w:vAlign w:val="center"/>
          </w:tcPr>
          <w:p w14:paraId="6A125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27" w:type="pct"/>
            <w:noWrap w:val="0"/>
            <w:vAlign w:val="center"/>
          </w:tcPr>
          <w:p w14:paraId="34D57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32A98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36</w:t>
            </w:r>
          </w:p>
        </w:tc>
        <w:tc>
          <w:tcPr>
            <w:tcW w:w="331" w:type="pct"/>
            <w:noWrap w:val="0"/>
            <w:vAlign w:val="center"/>
          </w:tcPr>
          <w:p w14:paraId="3DBC0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29</w:t>
            </w:r>
          </w:p>
        </w:tc>
        <w:tc>
          <w:tcPr>
            <w:tcW w:w="384" w:type="pct"/>
            <w:noWrap w:val="0"/>
            <w:vAlign w:val="center"/>
          </w:tcPr>
          <w:p w14:paraId="522FC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6273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511D0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w:t>
            </w:r>
          </w:p>
        </w:tc>
        <w:tc>
          <w:tcPr>
            <w:tcW w:w="301" w:type="pct"/>
            <w:noWrap w:val="0"/>
            <w:vAlign w:val="center"/>
          </w:tcPr>
          <w:p w14:paraId="2A938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主干道</w:t>
            </w:r>
          </w:p>
        </w:tc>
        <w:tc>
          <w:tcPr>
            <w:tcW w:w="315" w:type="pct"/>
            <w:noWrap w:val="0"/>
            <w:vAlign w:val="center"/>
          </w:tcPr>
          <w:p w14:paraId="631BE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安龙大道</w:t>
            </w:r>
          </w:p>
        </w:tc>
        <w:tc>
          <w:tcPr>
            <w:tcW w:w="429" w:type="pct"/>
            <w:noWrap w:val="0"/>
            <w:vAlign w:val="center"/>
          </w:tcPr>
          <w:p w14:paraId="084F4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圣际酒店</w:t>
            </w:r>
            <w:r>
              <w:rPr>
                <w:rStyle w:val="15"/>
                <w:rFonts w:hint="eastAsia" w:ascii="宋体" w:hAnsi="宋体" w:eastAsia="宋体" w:cs="宋体"/>
                <w:sz w:val="18"/>
                <w:szCs w:val="18"/>
                <w:lang w:val="en-US" w:eastAsia="zh-CN" w:bidi="ar"/>
              </w:rPr>
              <w:t>——</w:t>
            </w:r>
            <w:r>
              <w:rPr>
                <w:rStyle w:val="16"/>
                <w:rFonts w:hint="eastAsia" w:ascii="宋体" w:hAnsi="宋体" w:eastAsia="宋体" w:cs="宋体"/>
                <w:sz w:val="18"/>
                <w:szCs w:val="18"/>
                <w:lang w:val="en-US" w:eastAsia="zh-CN" w:bidi="ar"/>
              </w:rPr>
              <w:t>安龙匝道口</w:t>
            </w:r>
          </w:p>
        </w:tc>
        <w:tc>
          <w:tcPr>
            <w:tcW w:w="232" w:type="pct"/>
            <w:noWrap w:val="0"/>
            <w:vAlign w:val="center"/>
          </w:tcPr>
          <w:p w14:paraId="3CBCE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w:t>
            </w:r>
          </w:p>
        </w:tc>
        <w:tc>
          <w:tcPr>
            <w:tcW w:w="463" w:type="pct"/>
            <w:noWrap w:val="0"/>
            <w:vAlign w:val="center"/>
          </w:tcPr>
          <w:p w14:paraId="36558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18颗灯头（6颗150W 13颗15W）</w:t>
            </w:r>
          </w:p>
        </w:tc>
        <w:tc>
          <w:tcPr>
            <w:tcW w:w="321" w:type="pct"/>
            <w:noWrap w:val="0"/>
            <w:vAlign w:val="center"/>
          </w:tcPr>
          <w:p w14:paraId="0B402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58DA2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42945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23EE3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1524</w:t>
            </w:r>
          </w:p>
        </w:tc>
        <w:tc>
          <w:tcPr>
            <w:tcW w:w="427" w:type="pct"/>
            <w:noWrap w:val="0"/>
            <w:vAlign w:val="center"/>
          </w:tcPr>
          <w:p w14:paraId="38D4D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c>
          <w:tcPr>
            <w:tcW w:w="410" w:type="pct"/>
            <w:noWrap w:val="0"/>
            <w:vAlign w:val="center"/>
          </w:tcPr>
          <w:p w14:paraId="48911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1524</w:t>
            </w:r>
          </w:p>
        </w:tc>
        <w:tc>
          <w:tcPr>
            <w:tcW w:w="331" w:type="pct"/>
            <w:noWrap w:val="0"/>
            <w:vAlign w:val="center"/>
          </w:tcPr>
          <w:p w14:paraId="5E90D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254</w:t>
            </w:r>
          </w:p>
        </w:tc>
        <w:tc>
          <w:tcPr>
            <w:tcW w:w="384" w:type="pct"/>
            <w:noWrap w:val="0"/>
            <w:vAlign w:val="center"/>
          </w:tcPr>
          <w:p w14:paraId="45E92B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景观灯不纳入</w:t>
            </w:r>
          </w:p>
        </w:tc>
      </w:tr>
      <w:tr w14:paraId="43E2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7A40C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5</w:t>
            </w:r>
          </w:p>
        </w:tc>
        <w:tc>
          <w:tcPr>
            <w:tcW w:w="301" w:type="pct"/>
            <w:noWrap w:val="0"/>
            <w:vAlign w:val="center"/>
          </w:tcPr>
          <w:p w14:paraId="2BF7F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主干道</w:t>
            </w:r>
          </w:p>
        </w:tc>
        <w:tc>
          <w:tcPr>
            <w:tcW w:w="315" w:type="pct"/>
            <w:noWrap w:val="0"/>
            <w:vAlign w:val="center"/>
          </w:tcPr>
          <w:p w14:paraId="53836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迎宾大道</w:t>
            </w:r>
          </w:p>
        </w:tc>
        <w:tc>
          <w:tcPr>
            <w:tcW w:w="429" w:type="pct"/>
            <w:noWrap w:val="0"/>
            <w:vAlign w:val="center"/>
          </w:tcPr>
          <w:p w14:paraId="49A86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圣际酒店</w:t>
            </w:r>
            <w:r>
              <w:rPr>
                <w:rStyle w:val="15"/>
                <w:rFonts w:hint="eastAsia" w:ascii="宋体" w:hAnsi="宋体" w:eastAsia="宋体" w:cs="宋体"/>
                <w:sz w:val="18"/>
                <w:szCs w:val="18"/>
                <w:lang w:val="en-US" w:eastAsia="zh-CN" w:bidi="ar"/>
              </w:rPr>
              <w:t>——</w:t>
            </w:r>
            <w:r>
              <w:rPr>
                <w:rStyle w:val="16"/>
                <w:rFonts w:hint="eastAsia" w:ascii="宋体" w:hAnsi="宋体" w:eastAsia="宋体" w:cs="宋体"/>
                <w:sz w:val="18"/>
                <w:szCs w:val="18"/>
                <w:lang w:val="en-US" w:eastAsia="zh-CN" w:bidi="ar"/>
              </w:rPr>
              <w:t>贵阳银行</w:t>
            </w:r>
          </w:p>
        </w:tc>
        <w:tc>
          <w:tcPr>
            <w:tcW w:w="232" w:type="pct"/>
            <w:noWrap w:val="0"/>
            <w:vAlign w:val="center"/>
          </w:tcPr>
          <w:p w14:paraId="5470D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4C445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9颗灯头（37棵）</w:t>
            </w:r>
          </w:p>
        </w:tc>
        <w:tc>
          <w:tcPr>
            <w:tcW w:w="321" w:type="pct"/>
            <w:noWrap w:val="0"/>
            <w:vAlign w:val="center"/>
          </w:tcPr>
          <w:p w14:paraId="5FB53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2FB7F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333</w:t>
            </w:r>
          </w:p>
        </w:tc>
        <w:tc>
          <w:tcPr>
            <w:tcW w:w="374" w:type="pct"/>
            <w:noWrap w:val="0"/>
            <w:vAlign w:val="center"/>
          </w:tcPr>
          <w:p w14:paraId="74104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29E38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27" w:type="pct"/>
            <w:noWrap w:val="0"/>
            <w:vAlign w:val="center"/>
          </w:tcPr>
          <w:p w14:paraId="389FA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1C910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333</w:t>
            </w:r>
          </w:p>
        </w:tc>
        <w:tc>
          <w:tcPr>
            <w:tcW w:w="331" w:type="pct"/>
            <w:noWrap w:val="0"/>
            <w:vAlign w:val="center"/>
          </w:tcPr>
          <w:p w14:paraId="36EC71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37</w:t>
            </w:r>
          </w:p>
        </w:tc>
        <w:tc>
          <w:tcPr>
            <w:tcW w:w="384" w:type="pct"/>
            <w:noWrap w:val="0"/>
            <w:vAlign w:val="center"/>
          </w:tcPr>
          <w:p w14:paraId="7D791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7E1C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1FEF8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6</w:t>
            </w:r>
          </w:p>
        </w:tc>
        <w:tc>
          <w:tcPr>
            <w:tcW w:w="301" w:type="pct"/>
            <w:noWrap w:val="0"/>
            <w:vAlign w:val="center"/>
          </w:tcPr>
          <w:p w14:paraId="5458B7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次干道</w:t>
            </w:r>
          </w:p>
        </w:tc>
        <w:tc>
          <w:tcPr>
            <w:tcW w:w="315" w:type="pct"/>
            <w:noWrap w:val="0"/>
            <w:vAlign w:val="center"/>
          </w:tcPr>
          <w:p w14:paraId="24C4E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南横路</w:t>
            </w:r>
          </w:p>
        </w:tc>
        <w:tc>
          <w:tcPr>
            <w:tcW w:w="429" w:type="pct"/>
            <w:noWrap w:val="0"/>
            <w:vAlign w:val="center"/>
          </w:tcPr>
          <w:p w14:paraId="2D7B6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移动公司</w:t>
            </w:r>
            <w:r>
              <w:rPr>
                <w:rStyle w:val="17"/>
                <w:rFonts w:hint="eastAsia" w:ascii="宋体" w:hAnsi="宋体" w:eastAsia="宋体" w:cs="宋体"/>
                <w:sz w:val="18"/>
                <w:szCs w:val="18"/>
                <w:lang w:val="en-US" w:eastAsia="zh-CN" w:bidi="ar"/>
              </w:rPr>
              <w:t>——</w:t>
            </w:r>
            <w:r>
              <w:rPr>
                <w:rStyle w:val="18"/>
                <w:rFonts w:hint="eastAsia" w:ascii="宋体" w:hAnsi="宋体" w:eastAsia="宋体" w:cs="宋体"/>
                <w:sz w:val="18"/>
                <w:szCs w:val="18"/>
                <w:lang w:val="en-US" w:eastAsia="zh-CN" w:bidi="ar"/>
              </w:rPr>
              <w:t>栖凤办事处</w:t>
            </w:r>
            <w:r>
              <w:rPr>
                <w:rStyle w:val="17"/>
                <w:rFonts w:hint="eastAsia" w:ascii="宋体" w:hAnsi="宋体" w:eastAsia="宋体" w:cs="宋体"/>
                <w:sz w:val="18"/>
                <w:szCs w:val="18"/>
                <w:lang w:val="en-US" w:eastAsia="zh-CN" w:bidi="ar"/>
              </w:rPr>
              <w:t>——</w:t>
            </w:r>
            <w:r>
              <w:rPr>
                <w:rStyle w:val="18"/>
                <w:rFonts w:hint="eastAsia" w:ascii="宋体" w:hAnsi="宋体" w:eastAsia="宋体" w:cs="宋体"/>
                <w:sz w:val="18"/>
                <w:szCs w:val="18"/>
                <w:lang w:val="en-US" w:eastAsia="zh-CN" w:bidi="ar"/>
              </w:rPr>
              <w:t>鑫凯龙城背后</w:t>
            </w:r>
          </w:p>
        </w:tc>
        <w:tc>
          <w:tcPr>
            <w:tcW w:w="232" w:type="pct"/>
            <w:noWrap w:val="0"/>
            <w:vAlign w:val="center"/>
          </w:tcPr>
          <w:p w14:paraId="41D4A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0EE23B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单背（56棵）</w:t>
            </w:r>
          </w:p>
        </w:tc>
        <w:tc>
          <w:tcPr>
            <w:tcW w:w="321" w:type="pct"/>
            <w:noWrap w:val="0"/>
            <w:vAlign w:val="center"/>
          </w:tcPr>
          <w:p w14:paraId="79FD6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126E2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0CCA3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2177D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56</w:t>
            </w:r>
          </w:p>
        </w:tc>
        <w:tc>
          <w:tcPr>
            <w:tcW w:w="427" w:type="pct"/>
            <w:noWrap w:val="0"/>
            <w:vAlign w:val="center"/>
          </w:tcPr>
          <w:p w14:paraId="6D2B4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3C62A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56</w:t>
            </w:r>
          </w:p>
        </w:tc>
        <w:tc>
          <w:tcPr>
            <w:tcW w:w="331" w:type="pct"/>
            <w:noWrap w:val="0"/>
            <w:vAlign w:val="center"/>
          </w:tcPr>
          <w:p w14:paraId="43926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56</w:t>
            </w:r>
          </w:p>
        </w:tc>
        <w:tc>
          <w:tcPr>
            <w:tcW w:w="384" w:type="pct"/>
            <w:noWrap w:val="0"/>
            <w:vAlign w:val="center"/>
          </w:tcPr>
          <w:p w14:paraId="13E18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11F1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6BA45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7</w:t>
            </w:r>
          </w:p>
        </w:tc>
        <w:tc>
          <w:tcPr>
            <w:tcW w:w="301" w:type="pct"/>
            <w:noWrap w:val="0"/>
            <w:vAlign w:val="center"/>
          </w:tcPr>
          <w:p w14:paraId="08C42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次干道</w:t>
            </w:r>
          </w:p>
        </w:tc>
        <w:tc>
          <w:tcPr>
            <w:tcW w:w="315" w:type="pct"/>
            <w:noWrap w:val="0"/>
            <w:vAlign w:val="center"/>
          </w:tcPr>
          <w:p w14:paraId="25A6E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杨柳街</w:t>
            </w:r>
          </w:p>
        </w:tc>
        <w:tc>
          <w:tcPr>
            <w:tcW w:w="429" w:type="pct"/>
            <w:noWrap w:val="0"/>
            <w:vAlign w:val="center"/>
          </w:tcPr>
          <w:p w14:paraId="2991F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星级菜市场</w:t>
            </w:r>
            <w:r>
              <w:rPr>
                <w:rStyle w:val="15"/>
                <w:rFonts w:hint="eastAsia" w:ascii="宋体" w:hAnsi="宋体" w:eastAsia="宋体" w:cs="宋体"/>
                <w:sz w:val="18"/>
                <w:szCs w:val="18"/>
                <w:lang w:val="en-US" w:eastAsia="zh-CN" w:bidi="ar"/>
              </w:rPr>
              <w:t>——</w:t>
            </w:r>
            <w:r>
              <w:rPr>
                <w:rStyle w:val="16"/>
                <w:rFonts w:hint="eastAsia" w:ascii="宋体" w:hAnsi="宋体" w:eastAsia="宋体" w:cs="宋体"/>
                <w:sz w:val="18"/>
                <w:szCs w:val="18"/>
                <w:lang w:val="en-US" w:eastAsia="zh-CN" w:bidi="ar"/>
              </w:rPr>
              <w:t>市府大道接口</w:t>
            </w:r>
          </w:p>
        </w:tc>
        <w:tc>
          <w:tcPr>
            <w:tcW w:w="232" w:type="pct"/>
            <w:noWrap w:val="0"/>
            <w:vAlign w:val="center"/>
          </w:tcPr>
          <w:p w14:paraId="7FA51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w:t>
            </w:r>
          </w:p>
        </w:tc>
        <w:tc>
          <w:tcPr>
            <w:tcW w:w="463" w:type="pct"/>
            <w:noWrap w:val="0"/>
            <w:vAlign w:val="center"/>
          </w:tcPr>
          <w:p w14:paraId="2A698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单背（17棵）</w:t>
            </w:r>
          </w:p>
        </w:tc>
        <w:tc>
          <w:tcPr>
            <w:tcW w:w="321" w:type="pct"/>
            <w:noWrap w:val="0"/>
            <w:vAlign w:val="center"/>
          </w:tcPr>
          <w:p w14:paraId="593DB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40B2F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41BDE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4FB33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17</w:t>
            </w:r>
          </w:p>
        </w:tc>
        <w:tc>
          <w:tcPr>
            <w:tcW w:w="427" w:type="pct"/>
            <w:noWrap w:val="0"/>
            <w:vAlign w:val="center"/>
          </w:tcPr>
          <w:p w14:paraId="2442B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7015E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17</w:t>
            </w:r>
          </w:p>
        </w:tc>
        <w:tc>
          <w:tcPr>
            <w:tcW w:w="331" w:type="pct"/>
            <w:noWrap w:val="0"/>
            <w:vAlign w:val="center"/>
          </w:tcPr>
          <w:p w14:paraId="06343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17</w:t>
            </w:r>
          </w:p>
        </w:tc>
        <w:tc>
          <w:tcPr>
            <w:tcW w:w="384" w:type="pct"/>
            <w:noWrap w:val="0"/>
            <w:vAlign w:val="center"/>
          </w:tcPr>
          <w:p w14:paraId="50595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4F02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33D48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8</w:t>
            </w:r>
          </w:p>
        </w:tc>
        <w:tc>
          <w:tcPr>
            <w:tcW w:w="301" w:type="pct"/>
            <w:noWrap w:val="0"/>
            <w:vAlign w:val="center"/>
          </w:tcPr>
          <w:p w14:paraId="0C41D9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支路</w:t>
            </w:r>
          </w:p>
        </w:tc>
        <w:tc>
          <w:tcPr>
            <w:tcW w:w="315" w:type="pct"/>
            <w:noWrap w:val="0"/>
            <w:vAlign w:val="center"/>
          </w:tcPr>
          <w:p w14:paraId="4C7A0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五洞桥路</w:t>
            </w:r>
          </w:p>
        </w:tc>
        <w:tc>
          <w:tcPr>
            <w:tcW w:w="429" w:type="pct"/>
            <w:noWrap w:val="0"/>
            <w:vAlign w:val="center"/>
          </w:tcPr>
          <w:p w14:paraId="12959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五洞桥路</w:t>
            </w:r>
            <w:r>
              <w:rPr>
                <w:rStyle w:val="15"/>
                <w:rFonts w:hint="eastAsia" w:ascii="宋体" w:hAnsi="宋体" w:eastAsia="宋体" w:cs="宋体"/>
                <w:sz w:val="18"/>
                <w:szCs w:val="18"/>
                <w:lang w:val="en-US" w:eastAsia="zh-CN" w:bidi="ar"/>
              </w:rPr>
              <w:t>——</w:t>
            </w:r>
            <w:r>
              <w:rPr>
                <w:rStyle w:val="16"/>
                <w:rFonts w:hint="eastAsia" w:ascii="宋体" w:hAnsi="宋体" w:eastAsia="宋体" w:cs="宋体"/>
                <w:sz w:val="18"/>
                <w:szCs w:val="18"/>
                <w:lang w:val="en-US" w:eastAsia="zh-CN" w:bidi="ar"/>
              </w:rPr>
              <w:t>烈士陵园</w:t>
            </w:r>
          </w:p>
        </w:tc>
        <w:tc>
          <w:tcPr>
            <w:tcW w:w="232" w:type="pct"/>
            <w:noWrap w:val="0"/>
            <w:vAlign w:val="center"/>
          </w:tcPr>
          <w:p w14:paraId="2ACE7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2E36D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27736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64C4B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359B5D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2C286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8</w:t>
            </w:r>
          </w:p>
        </w:tc>
        <w:tc>
          <w:tcPr>
            <w:tcW w:w="427" w:type="pct"/>
            <w:noWrap w:val="0"/>
            <w:vAlign w:val="center"/>
          </w:tcPr>
          <w:p w14:paraId="5930B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6B1F1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8</w:t>
            </w:r>
          </w:p>
        </w:tc>
        <w:tc>
          <w:tcPr>
            <w:tcW w:w="331" w:type="pct"/>
            <w:noWrap w:val="0"/>
            <w:vAlign w:val="center"/>
          </w:tcPr>
          <w:p w14:paraId="26090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8</w:t>
            </w:r>
          </w:p>
        </w:tc>
        <w:tc>
          <w:tcPr>
            <w:tcW w:w="384" w:type="pct"/>
            <w:noWrap w:val="0"/>
            <w:vAlign w:val="center"/>
          </w:tcPr>
          <w:p w14:paraId="3DECC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1710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730A4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9</w:t>
            </w:r>
          </w:p>
        </w:tc>
        <w:tc>
          <w:tcPr>
            <w:tcW w:w="301" w:type="pct"/>
            <w:noWrap w:val="0"/>
            <w:vAlign w:val="center"/>
          </w:tcPr>
          <w:p w14:paraId="70082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次干道</w:t>
            </w:r>
          </w:p>
        </w:tc>
        <w:tc>
          <w:tcPr>
            <w:tcW w:w="315" w:type="pct"/>
            <w:noWrap w:val="0"/>
            <w:vAlign w:val="center"/>
          </w:tcPr>
          <w:p w14:paraId="3CF34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金碑路</w:t>
            </w:r>
          </w:p>
        </w:tc>
        <w:tc>
          <w:tcPr>
            <w:tcW w:w="429" w:type="pct"/>
            <w:noWrap w:val="0"/>
            <w:vAlign w:val="center"/>
          </w:tcPr>
          <w:p w14:paraId="0398C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新马路口</w:t>
            </w:r>
            <w:r>
              <w:rPr>
                <w:rStyle w:val="17"/>
                <w:rFonts w:hint="eastAsia" w:ascii="宋体" w:hAnsi="宋体" w:eastAsia="宋体" w:cs="宋体"/>
                <w:sz w:val="18"/>
                <w:szCs w:val="18"/>
                <w:lang w:val="en-US" w:eastAsia="zh-CN" w:bidi="ar"/>
              </w:rPr>
              <w:t>——</w:t>
            </w:r>
            <w:r>
              <w:rPr>
                <w:rStyle w:val="18"/>
                <w:rFonts w:hint="eastAsia" w:ascii="宋体" w:hAnsi="宋体" w:eastAsia="宋体" w:cs="宋体"/>
                <w:sz w:val="18"/>
                <w:szCs w:val="18"/>
                <w:lang w:val="en-US" w:eastAsia="zh-CN" w:bidi="ar"/>
              </w:rPr>
              <w:t>金碑路口</w:t>
            </w:r>
          </w:p>
        </w:tc>
        <w:tc>
          <w:tcPr>
            <w:tcW w:w="232" w:type="pct"/>
            <w:noWrap w:val="0"/>
            <w:vAlign w:val="center"/>
          </w:tcPr>
          <w:p w14:paraId="008695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652FA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单背（9棵）</w:t>
            </w:r>
          </w:p>
        </w:tc>
        <w:tc>
          <w:tcPr>
            <w:tcW w:w="321" w:type="pct"/>
            <w:noWrap w:val="0"/>
            <w:vAlign w:val="center"/>
          </w:tcPr>
          <w:p w14:paraId="18196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68882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5B927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6438E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83</w:t>
            </w:r>
          </w:p>
        </w:tc>
        <w:tc>
          <w:tcPr>
            <w:tcW w:w="427" w:type="pct"/>
            <w:noWrap w:val="0"/>
            <w:vAlign w:val="center"/>
          </w:tcPr>
          <w:p w14:paraId="33BBC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5F4B6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83</w:t>
            </w:r>
          </w:p>
        </w:tc>
        <w:tc>
          <w:tcPr>
            <w:tcW w:w="331" w:type="pct"/>
            <w:noWrap w:val="0"/>
            <w:vAlign w:val="center"/>
          </w:tcPr>
          <w:p w14:paraId="2FD22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9</w:t>
            </w:r>
          </w:p>
        </w:tc>
        <w:tc>
          <w:tcPr>
            <w:tcW w:w="384" w:type="pct"/>
            <w:noWrap w:val="0"/>
            <w:vAlign w:val="center"/>
          </w:tcPr>
          <w:p w14:paraId="05BDA4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0D00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16578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10</w:t>
            </w:r>
          </w:p>
        </w:tc>
        <w:tc>
          <w:tcPr>
            <w:tcW w:w="301" w:type="pct"/>
            <w:noWrap w:val="0"/>
            <w:vAlign w:val="center"/>
          </w:tcPr>
          <w:p w14:paraId="02822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次干道</w:t>
            </w:r>
          </w:p>
        </w:tc>
        <w:tc>
          <w:tcPr>
            <w:tcW w:w="315" w:type="pct"/>
            <w:noWrap w:val="0"/>
            <w:vAlign w:val="center"/>
          </w:tcPr>
          <w:p w14:paraId="752E6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金龙市场</w:t>
            </w:r>
          </w:p>
        </w:tc>
        <w:tc>
          <w:tcPr>
            <w:tcW w:w="429" w:type="pct"/>
            <w:noWrap w:val="0"/>
            <w:vAlign w:val="center"/>
          </w:tcPr>
          <w:p w14:paraId="5E43A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区域</w:t>
            </w:r>
          </w:p>
        </w:tc>
        <w:tc>
          <w:tcPr>
            <w:tcW w:w="232" w:type="pct"/>
            <w:noWrap w:val="0"/>
            <w:vAlign w:val="center"/>
          </w:tcPr>
          <w:p w14:paraId="0E59C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w:t>
            </w:r>
          </w:p>
        </w:tc>
        <w:tc>
          <w:tcPr>
            <w:tcW w:w="463" w:type="pct"/>
            <w:noWrap w:val="0"/>
            <w:vAlign w:val="center"/>
          </w:tcPr>
          <w:p w14:paraId="61101C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双背庭院灯（99颗）、双背（29棵）</w:t>
            </w:r>
          </w:p>
        </w:tc>
        <w:tc>
          <w:tcPr>
            <w:tcW w:w="321" w:type="pct"/>
            <w:noWrap w:val="0"/>
            <w:vAlign w:val="center"/>
          </w:tcPr>
          <w:p w14:paraId="37450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7EFE6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198</w:t>
            </w:r>
          </w:p>
        </w:tc>
        <w:tc>
          <w:tcPr>
            <w:tcW w:w="374" w:type="pct"/>
            <w:noWrap w:val="0"/>
            <w:vAlign w:val="center"/>
          </w:tcPr>
          <w:p w14:paraId="438B4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385A6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58</w:t>
            </w:r>
          </w:p>
        </w:tc>
        <w:tc>
          <w:tcPr>
            <w:tcW w:w="427" w:type="pct"/>
            <w:noWrap w:val="0"/>
            <w:vAlign w:val="center"/>
          </w:tcPr>
          <w:p w14:paraId="209C5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6324D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256</w:t>
            </w:r>
          </w:p>
        </w:tc>
        <w:tc>
          <w:tcPr>
            <w:tcW w:w="331" w:type="pct"/>
            <w:noWrap w:val="0"/>
            <w:vAlign w:val="center"/>
          </w:tcPr>
          <w:p w14:paraId="2C6AE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128</w:t>
            </w:r>
          </w:p>
        </w:tc>
        <w:tc>
          <w:tcPr>
            <w:tcW w:w="384" w:type="pct"/>
            <w:noWrap w:val="0"/>
            <w:vAlign w:val="center"/>
          </w:tcPr>
          <w:p w14:paraId="34BAE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5B2F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0C0975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w:t>
            </w:r>
          </w:p>
        </w:tc>
        <w:tc>
          <w:tcPr>
            <w:tcW w:w="301" w:type="pct"/>
            <w:noWrap w:val="0"/>
            <w:vAlign w:val="center"/>
          </w:tcPr>
          <w:p w14:paraId="0F44F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主干道</w:t>
            </w:r>
          </w:p>
        </w:tc>
        <w:tc>
          <w:tcPr>
            <w:tcW w:w="315" w:type="pct"/>
            <w:noWrap w:val="0"/>
            <w:vAlign w:val="center"/>
          </w:tcPr>
          <w:p w14:paraId="71A09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桅峰大道</w:t>
            </w:r>
          </w:p>
        </w:tc>
        <w:tc>
          <w:tcPr>
            <w:tcW w:w="429" w:type="pct"/>
            <w:noWrap w:val="0"/>
            <w:vAlign w:val="center"/>
          </w:tcPr>
          <w:p w14:paraId="285B52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大西南牛市岔路口——</w:t>
            </w:r>
            <w:r>
              <w:rPr>
                <w:rStyle w:val="19"/>
                <w:rFonts w:hint="eastAsia" w:ascii="宋体" w:hAnsi="宋体" w:eastAsia="宋体" w:cs="宋体"/>
                <w:sz w:val="18"/>
                <w:szCs w:val="18"/>
                <w:lang w:val="en-US" w:eastAsia="zh-CN" w:bidi="ar"/>
              </w:rPr>
              <w:t>盘江大道红绿灯</w:t>
            </w:r>
          </w:p>
        </w:tc>
        <w:tc>
          <w:tcPr>
            <w:tcW w:w="232" w:type="pct"/>
            <w:noWrap w:val="0"/>
            <w:vAlign w:val="center"/>
          </w:tcPr>
          <w:p w14:paraId="7C081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w:t>
            </w:r>
          </w:p>
        </w:tc>
        <w:tc>
          <w:tcPr>
            <w:tcW w:w="463" w:type="pct"/>
            <w:noWrap w:val="0"/>
            <w:vAlign w:val="center"/>
          </w:tcPr>
          <w:p w14:paraId="4C5A4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双背（132棵）</w:t>
            </w:r>
          </w:p>
        </w:tc>
        <w:tc>
          <w:tcPr>
            <w:tcW w:w="321" w:type="pct"/>
            <w:noWrap w:val="0"/>
            <w:vAlign w:val="center"/>
          </w:tcPr>
          <w:p w14:paraId="7A315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25A39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44A11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797AF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264</w:t>
            </w:r>
          </w:p>
        </w:tc>
        <w:tc>
          <w:tcPr>
            <w:tcW w:w="427" w:type="pct"/>
            <w:noWrap w:val="0"/>
            <w:vAlign w:val="center"/>
          </w:tcPr>
          <w:p w14:paraId="694E8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3F0E8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264</w:t>
            </w:r>
          </w:p>
        </w:tc>
        <w:tc>
          <w:tcPr>
            <w:tcW w:w="331" w:type="pct"/>
            <w:noWrap w:val="0"/>
            <w:vAlign w:val="center"/>
          </w:tcPr>
          <w:p w14:paraId="6E019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132</w:t>
            </w:r>
          </w:p>
        </w:tc>
        <w:tc>
          <w:tcPr>
            <w:tcW w:w="384" w:type="pct"/>
            <w:noWrap w:val="0"/>
            <w:vAlign w:val="center"/>
          </w:tcPr>
          <w:p w14:paraId="7F8A2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2C1A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1A7BD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12</w:t>
            </w:r>
          </w:p>
        </w:tc>
        <w:tc>
          <w:tcPr>
            <w:tcW w:w="301" w:type="pct"/>
            <w:noWrap w:val="0"/>
            <w:vAlign w:val="center"/>
          </w:tcPr>
          <w:p w14:paraId="0DBD6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主干道</w:t>
            </w:r>
          </w:p>
        </w:tc>
        <w:tc>
          <w:tcPr>
            <w:tcW w:w="315" w:type="pct"/>
            <w:noWrap w:val="0"/>
            <w:vAlign w:val="center"/>
          </w:tcPr>
          <w:p w14:paraId="12BA7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盘江大道</w:t>
            </w:r>
          </w:p>
        </w:tc>
        <w:tc>
          <w:tcPr>
            <w:tcW w:w="429" w:type="pct"/>
            <w:noWrap w:val="0"/>
            <w:vAlign w:val="center"/>
          </w:tcPr>
          <w:p w14:paraId="2CC08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圣际酒店——</w:t>
            </w:r>
            <w:r>
              <w:rPr>
                <w:rStyle w:val="19"/>
                <w:rFonts w:hint="eastAsia" w:ascii="宋体" w:hAnsi="宋体" w:eastAsia="宋体" w:cs="宋体"/>
                <w:sz w:val="18"/>
                <w:szCs w:val="18"/>
                <w:lang w:val="en-US" w:eastAsia="zh-CN" w:bidi="ar"/>
              </w:rPr>
              <w:t>中医院</w:t>
            </w:r>
          </w:p>
        </w:tc>
        <w:tc>
          <w:tcPr>
            <w:tcW w:w="232" w:type="pct"/>
            <w:noWrap w:val="0"/>
            <w:vAlign w:val="center"/>
          </w:tcPr>
          <w:p w14:paraId="6EE00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w:t>
            </w:r>
          </w:p>
        </w:tc>
        <w:tc>
          <w:tcPr>
            <w:tcW w:w="463" w:type="pct"/>
            <w:noWrap w:val="0"/>
            <w:vAlign w:val="center"/>
          </w:tcPr>
          <w:p w14:paraId="4709D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13颗灯头(90棵)</w:t>
            </w:r>
          </w:p>
        </w:tc>
        <w:tc>
          <w:tcPr>
            <w:tcW w:w="321" w:type="pct"/>
            <w:noWrap w:val="0"/>
            <w:vAlign w:val="center"/>
          </w:tcPr>
          <w:p w14:paraId="721F5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12A3FF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1170</w:t>
            </w:r>
          </w:p>
        </w:tc>
        <w:tc>
          <w:tcPr>
            <w:tcW w:w="374" w:type="pct"/>
            <w:noWrap w:val="0"/>
            <w:vAlign w:val="center"/>
          </w:tcPr>
          <w:p w14:paraId="42B6A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0B0C6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27" w:type="pct"/>
            <w:noWrap w:val="0"/>
            <w:vAlign w:val="center"/>
          </w:tcPr>
          <w:p w14:paraId="44525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53B7E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1170</w:t>
            </w:r>
          </w:p>
        </w:tc>
        <w:tc>
          <w:tcPr>
            <w:tcW w:w="331" w:type="pct"/>
            <w:noWrap w:val="0"/>
            <w:vAlign w:val="center"/>
          </w:tcPr>
          <w:p w14:paraId="36AA1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90</w:t>
            </w:r>
          </w:p>
        </w:tc>
        <w:tc>
          <w:tcPr>
            <w:tcW w:w="384" w:type="pct"/>
            <w:noWrap w:val="0"/>
            <w:vAlign w:val="center"/>
          </w:tcPr>
          <w:p w14:paraId="2CEB14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5D86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4CA0F4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13</w:t>
            </w:r>
          </w:p>
        </w:tc>
        <w:tc>
          <w:tcPr>
            <w:tcW w:w="301" w:type="pct"/>
            <w:noWrap w:val="0"/>
            <w:vAlign w:val="center"/>
          </w:tcPr>
          <w:p w14:paraId="0558A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主干道</w:t>
            </w:r>
          </w:p>
        </w:tc>
        <w:tc>
          <w:tcPr>
            <w:tcW w:w="315" w:type="pct"/>
            <w:noWrap w:val="0"/>
            <w:vAlign w:val="center"/>
          </w:tcPr>
          <w:p w14:paraId="197EB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 xml:space="preserve"> 顺城街</w:t>
            </w:r>
          </w:p>
        </w:tc>
        <w:tc>
          <w:tcPr>
            <w:tcW w:w="429" w:type="pct"/>
            <w:noWrap w:val="0"/>
            <w:vAlign w:val="center"/>
          </w:tcPr>
          <w:p w14:paraId="3A093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招堤塔山老体育场——</w:t>
            </w:r>
            <w:r>
              <w:rPr>
                <w:rStyle w:val="19"/>
                <w:rFonts w:hint="eastAsia" w:ascii="宋体" w:hAnsi="宋体" w:eastAsia="宋体" w:cs="宋体"/>
                <w:sz w:val="18"/>
                <w:szCs w:val="18"/>
                <w:lang w:val="en-US" w:eastAsia="zh-CN" w:bidi="ar"/>
              </w:rPr>
              <w:t>招堤五小</w:t>
            </w:r>
          </w:p>
        </w:tc>
        <w:tc>
          <w:tcPr>
            <w:tcW w:w="232" w:type="pct"/>
            <w:noWrap w:val="0"/>
            <w:vAlign w:val="center"/>
          </w:tcPr>
          <w:p w14:paraId="58B42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w:t>
            </w:r>
          </w:p>
        </w:tc>
        <w:tc>
          <w:tcPr>
            <w:tcW w:w="463" w:type="pct"/>
            <w:noWrap w:val="0"/>
            <w:vAlign w:val="center"/>
          </w:tcPr>
          <w:p w14:paraId="7E822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单背（92棵）、9颗灯头（4棵）</w:t>
            </w:r>
          </w:p>
        </w:tc>
        <w:tc>
          <w:tcPr>
            <w:tcW w:w="321" w:type="pct"/>
            <w:noWrap w:val="0"/>
            <w:vAlign w:val="center"/>
          </w:tcPr>
          <w:p w14:paraId="42012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46751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36</w:t>
            </w:r>
          </w:p>
        </w:tc>
        <w:tc>
          <w:tcPr>
            <w:tcW w:w="374" w:type="pct"/>
            <w:noWrap w:val="0"/>
            <w:vAlign w:val="center"/>
          </w:tcPr>
          <w:p w14:paraId="423F21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c>
          <w:tcPr>
            <w:tcW w:w="404" w:type="pct"/>
            <w:noWrap w:val="0"/>
            <w:vAlign w:val="center"/>
          </w:tcPr>
          <w:p w14:paraId="14896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92</w:t>
            </w:r>
          </w:p>
        </w:tc>
        <w:tc>
          <w:tcPr>
            <w:tcW w:w="427" w:type="pct"/>
            <w:noWrap w:val="0"/>
            <w:vAlign w:val="center"/>
          </w:tcPr>
          <w:p w14:paraId="22102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746169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128</w:t>
            </w:r>
          </w:p>
        </w:tc>
        <w:tc>
          <w:tcPr>
            <w:tcW w:w="331" w:type="pct"/>
            <w:noWrap w:val="0"/>
            <w:vAlign w:val="center"/>
          </w:tcPr>
          <w:p w14:paraId="1D998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96</w:t>
            </w:r>
          </w:p>
        </w:tc>
        <w:tc>
          <w:tcPr>
            <w:tcW w:w="384" w:type="pct"/>
            <w:noWrap w:val="0"/>
            <w:vAlign w:val="center"/>
          </w:tcPr>
          <w:p w14:paraId="30C96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70C7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684ED6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14</w:t>
            </w:r>
          </w:p>
        </w:tc>
        <w:tc>
          <w:tcPr>
            <w:tcW w:w="301" w:type="pct"/>
            <w:noWrap w:val="0"/>
            <w:vAlign w:val="center"/>
          </w:tcPr>
          <w:p w14:paraId="3BEC8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区域</w:t>
            </w:r>
          </w:p>
        </w:tc>
        <w:tc>
          <w:tcPr>
            <w:tcW w:w="315" w:type="pct"/>
            <w:noWrap w:val="0"/>
            <w:vAlign w:val="center"/>
          </w:tcPr>
          <w:p w14:paraId="71FE0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政府对面广场</w:t>
            </w:r>
          </w:p>
        </w:tc>
        <w:tc>
          <w:tcPr>
            <w:tcW w:w="429" w:type="pct"/>
            <w:noWrap w:val="0"/>
            <w:vAlign w:val="center"/>
          </w:tcPr>
          <w:p w14:paraId="1143A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232" w:type="pct"/>
            <w:noWrap w:val="0"/>
            <w:vAlign w:val="center"/>
          </w:tcPr>
          <w:p w14:paraId="1086B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71020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庭院灯</w:t>
            </w:r>
          </w:p>
        </w:tc>
        <w:tc>
          <w:tcPr>
            <w:tcW w:w="321" w:type="pct"/>
            <w:noWrap w:val="0"/>
            <w:vAlign w:val="center"/>
          </w:tcPr>
          <w:p w14:paraId="2C419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2C4B8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56</w:t>
            </w:r>
          </w:p>
        </w:tc>
        <w:tc>
          <w:tcPr>
            <w:tcW w:w="374" w:type="pct"/>
            <w:noWrap w:val="0"/>
            <w:vAlign w:val="center"/>
          </w:tcPr>
          <w:p w14:paraId="11040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c>
          <w:tcPr>
            <w:tcW w:w="404" w:type="pct"/>
            <w:noWrap w:val="0"/>
            <w:vAlign w:val="center"/>
          </w:tcPr>
          <w:p w14:paraId="70651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27" w:type="pct"/>
            <w:noWrap w:val="0"/>
            <w:vAlign w:val="center"/>
          </w:tcPr>
          <w:p w14:paraId="1FD0D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5DAA7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56</w:t>
            </w:r>
          </w:p>
        </w:tc>
        <w:tc>
          <w:tcPr>
            <w:tcW w:w="331" w:type="pct"/>
            <w:noWrap w:val="0"/>
            <w:vAlign w:val="center"/>
          </w:tcPr>
          <w:p w14:paraId="42886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56</w:t>
            </w:r>
          </w:p>
        </w:tc>
        <w:tc>
          <w:tcPr>
            <w:tcW w:w="384" w:type="pct"/>
            <w:noWrap w:val="0"/>
            <w:vAlign w:val="center"/>
          </w:tcPr>
          <w:p w14:paraId="25895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2FCE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11A87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15</w:t>
            </w:r>
          </w:p>
        </w:tc>
        <w:tc>
          <w:tcPr>
            <w:tcW w:w="301" w:type="pct"/>
            <w:noWrap w:val="0"/>
            <w:vAlign w:val="center"/>
          </w:tcPr>
          <w:p w14:paraId="34FF6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支路</w:t>
            </w:r>
          </w:p>
        </w:tc>
        <w:tc>
          <w:tcPr>
            <w:tcW w:w="315" w:type="pct"/>
            <w:noWrap w:val="0"/>
            <w:vAlign w:val="center"/>
          </w:tcPr>
          <w:p w14:paraId="2E70D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政府大院</w:t>
            </w:r>
          </w:p>
        </w:tc>
        <w:tc>
          <w:tcPr>
            <w:tcW w:w="429" w:type="pct"/>
            <w:noWrap w:val="0"/>
            <w:vAlign w:val="center"/>
          </w:tcPr>
          <w:p w14:paraId="64CD4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政府大院</w:t>
            </w:r>
          </w:p>
        </w:tc>
        <w:tc>
          <w:tcPr>
            <w:tcW w:w="232" w:type="pct"/>
            <w:noWrap w:val="0"/>
            <w:vAlign w:val="center"/>
          </w:tcPr>
          <w:p w14:paraId="786BA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w:t>
            </w:r>
          </w:p>
        </w:tc>
        <w:tc>
          <w:tcPr>
            <w:tcW w:w="463" w:type="pct"/>
            <w:noWrap w:val="0"/>
            <w:vAlign w:val="center"/>
          </w:tcPr>
          <w:p w14:paraId="1EF62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4E478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669F5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7E241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46</w:t>
            </w:r>
          </w:p>
        </w:tc>
        <w:tc>
          <w:tcPr>
            <w:tcW w:w="404" w:type="pct"/>
            <w:noWrap w:val="0"/>
            <w:vAlign w:val="center"/>
          </w:tcPr>
          <w:p w14:paraId="092EE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27" w:type="pct"/>
            <w:noWrap w:val="0"/>
            <w:vAlign w:val="center"/>
          </w:tcPr>
          <w:p w14:paraId="0A97E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0FB13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46</w:t>
            </w:r>
          </w:p>
        </w:tc>
        <w:tc>
          <w:tcPr>
            <w:tcW w:w="331" w:type="pct"/>
            <w:noWrap w:val="0"/>
            <w:vAlign w:val="center"/>
          </w:tcPr>
          <w:p w14:paraId="44EB1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46</w:t>
            </w:r>
          </w:p>
        </w:tc>
        <w:tc>
          <w:tcPr>
            <w:tcW w:w="384" w:type="pct"/>
            <w:noWrap w:val="0"/>
            <w:vAlign w:val="center"/>
          </w:tcPr>
          <w:p w14:paraId="59BA3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50B7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3C5E7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16</w:t>
            </w:r>
          </w:p>
        </w:tc>
        <w:tc>
          <w:tcPr>
            <w:tcW w:w="301" w:type="pct"/>
            <w:noWrap w:val="0"/>
            <w:vAlign w:val="center"/>
          </w:tcPr>
          <w:p w14:paraId="2127D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支路</w:t>
            </w:r>
          </w:p>
        </w:tc>
        <w:tc>
          <w:tcPr>
            <w:tcW w:w="315" w:type="pct"/>
            <w:noWrap w:val="0"/>
            <w:vAlign w:val="center"/>
          </w:tcPr>
          <w:p w14:paraId="3C311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安龙三中门口</w:t>
            </w:r>
          </w:p>
        </w:tc>
        <w:tc>
          <w:tcPr>
            <w:tcW w:w="429" w:type="pct"/>
            <w:noWrap w:val="0"/>
            <w:vAlign w:val="center"/>
          </w:tcPr>
          <w:p w14:paraId="75FD7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安坡路至西边龙井</w:t>
            </w:r>
          </w:p>
        </w:tc>
        <w:tc>
          <w:tcPr>
            <w:tcW w:w="232" w:type="pct"/>
            <w:noWrap w:val="0"/>
            <w:vAlign w:val="center"/>
          </w:tcPr>
          <w:p w14:paraId="3EE17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34802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1403E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0C5AF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57406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32788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14</w:t>
            </w:r>
          </w:p>
        </w:tc>
        <w:tc>
          <w:tcPr>
            <w:tcW w:w="427" w:type="pct"/>
            <w:noWrap w:val="0"/>
            <w:vAlign w:val="center"/>
          </w:tcPr>
          <w:p w14:paraId="6339F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2E5CB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14</w:t>
            </w:r>
          </w:p>
        </w:tc>
        <w:tc>
          <w:tcPr>
            <w:tcW w:w="331" w:type="pct"/>
            <w:noWrap w:val="0"/>
            <w:vAlign w:val="center"/>
          </w:tcPr>
          <w:p w14:paraId="55E93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14</w:t>
            </w:r>
          </w:p>
        </w:tc>
        <w:tc>
          <w:tcPr>
            <w:tcW w:w="384" w:type="pct"/>
            <w:noWrap w:val="0"/>
            <w:vAlign w:val="center"/>
          </w:tcPr>
          <w:p w14:paraId="33BA6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2D1F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07833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17</w:t>
            </w:r>
          </w:p>
        </w:tc>
        <w:tc>
          <w:tcPr>
            <w:tcW w:w="301" w:type="pct"/>
            <w:noWrap w:val="0"/>
            <w:vAlign w:val="center"/>
          </w:tcPr>
          <w:p w14:paraId="37195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支路</w:t>
            </w:r>
          </w:p>
        </w:tc>
        <w:tc>
          <w:tcPr>
            <w:tcW w:w="315" w:type="pct"/>
            <w:noWrap w:val="0"/>
            <w:vAlign w:val="center"/>
          </w:tcPr>
          <w:p w14:paraId="0C98D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体育场周边</w:t>
            </w:r>
          </w:p>
        </w:tc>
        <w:tc>
          <w:tcPr>
            <w:tcW w:w="429" w:type="pct"/>
            <w:noWrap w:val="0"/>
            <w:vAlign w:val="center"/>
          </w:tcPr>
          <w:p w14:paraId="503B7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体育场周边</w:t>
            </w:r>
          </w:p>
        </w:tc>
        <w:tc>
          <w:tcPr>
            <w:tcW w:w="232" w:type="pct"/>
            <w:noWrap w:val="0"/>
            <w:vAlign w:val="center"/>
          </w:tcPr>
          <w:p w14:paraId="2FBE4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4BD54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4D869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6A977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45AD1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2E0FD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19</w:t>
            </w:r>
          </w:p>
        </w:tc>
        <w:tc>
          <w:tcPr>
            <w:tcW w:w="427" w:type="pct"/>
            <w:noWrap w:val="0"/>
            <w:vAlign w:val="center"/>
          </w:tcPr>
          <w:p w14:paraId="5DCAAE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024B2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19</w:t>
            </w:r>
          </w:p>
        </w:tc>
        <w:tc>
          <w:tcPr>
            <w:tcW w:w="331" w:type="pct"/>
            <w:noWrap w:val="0"/>
            <w:vAlign w:val="center"/>
          </w:tcPr>
          <w:p w14:paraId="04D2A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19</w:t>
            </w:r>
          </w:p>
        </w:tc>
        <w:tc>
          <w:tcPr>
            <w:tcW w:w="384" w:type="pct"/>
            <w:noWrap w:val="0"/>
            <w:vAlign w:val="center"/>
          </w:tcPr>
          <w:p w14:paraId="54F6D0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3111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7E19C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18</w:t>
            </w:r>
          </w:p>
        </w:tc>
        <w:tc>
          <w:tcPr>
            <w:tcW w:w="301" w:type="pct"/>
            <w:noWrap w:val="0"/>
            <w:vAlign w:val="center"/>
          </w:tcPr>
          <w:p w14:paraId="6CFC8E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支路</w:t>
            </w:r>
          </w:p>
        </w:tc>
        <w:tc>
          <w:tcPr>
            <w:tcW w:w="315" w:type="pct"/>
            <w:noWrap w:val="0"/>
            <w:vAlign w:val="center"/>
          </w:tcPr>
          <w:p w14:paraId="5392DB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景家冲</w:t>
            </w:r>
          </w:p>
        </w:tc>
        <w:tc>
          <w:tcPr>
            <w:tcW w:w="429" w:type="pct"/>
            <w:noWrap w:val="0"/>
            <w:vAlign w:val="center"/>
          </w:tcPr>
          <w:p w14:paraId="714AA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景家冲</w:t>
            </w:r>
          </w:p>
        </w:tc>
        <w:tc>
          <w:tcPr>
            <w:tcW w:w="232" w:type="pct"/>
            <w:noWrap w:val="0"/>
            <w:vAlign w:val="center"/>
          </w:tcPr>
          <w:p w14:paraId="1A845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2D6FD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单背（32棵）</w:t>
            </w:r>
          </w:p>
        </w:tc>
        <w:tc>
          <w:tcPr>
            <w:tcW w:w="321" w:type="pct"/>
            <w:noWrap w:val="0"/>
            <w:vAlign w:val="center"/>
          </w:tcPr>
          <w:p w14:paraId="791C4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20345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55002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52E4F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32</w:t>
            </w:r>
          </w:p>
        </w:tc>
        <w:tc>
          <w:tcPr>
            <w:tcW w:w="427" w:type="pct"/>
            <w:noWrap w:val="0"/>
            <w:vAlign w:val="center"/>
          </w:tcPr>
          <w:p w14:paraId="782FE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3CD5C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32</w:t>
            </w:r>
          </w:p>
        </w:tc>
        <w:tc>
          <w:tcPr>
            <w:tcW w:w="331" w:type="pct"/>
            <w:noWrap w:val="0"/>
            <w:vAlign w:val="center"/>
          </w:tcPr>
          <w:p w14:paraId="62EFA0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32</w:t>
            </w:r>
          </w:p>
        </w:tc>
        <w:tc>
          <w:tcPr>
            <w:tcW w:w="384" w:type="pct"/>
            <w:noWrap w:val="0"/>
            <w:vAlign w:val="center"/>
          </w:tcPr>
          <w:p w14:paraId="69B5E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1B30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28A53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19</w:t>
            </w:r>
          </w:p>
        </w:tc>
        <w:tc>
          <w:tcPr>
            <w:tcW w:w="301" w:type="pct"/>
            <w:noWrap w:val="0"/>
            <w:vAlign w:val="center"/>
          </w:tcPr>
          <w:p w14:paraId="4AF6A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巷道</w:t>
            </w:r>
          </w:p>
        </w:tc>
        <w:tc>
          <w:tcPr>
            <w:tcW w:w="315" w:type="pct"/>
            <w:noWrap w:val="0"/>
            <w:vAlign w:val="center"/>
          </w:tcPr>
          <w:p w14:paraId="47A6D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水井湾</w:t>
            </w:r>
          </w:p>
        </w:tc>
        <w:tc>
          <w:tcPr>
            <w:tcW w:w="429" w:type="pct"/>
            <w:noWrap w:val="0"/>
            <w:vAlign w:val="center"/>
          </w:tcPr>
          <w:p w14:paraId="46DE9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水井湾</w:t>
            </w:r>
          </w:p>
        </w:tc>
        <w:tc>
          <w:tcPr>
            <w:tcW w:w="232" w:type="pct"/>
            <w:noWrap w:val="0"/>
            <w:vAlign w:val="center"/>
          </w:tcPr>
          <w:p w14:paraId="41427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33752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02545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040FA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68C80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5620D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45</w:t>
            </w:r>
          </w:p>
        </w:tc>
        <w:tc>
          <w:tcPr>
            <w:tcW w:w="427" w:type="pct"/>
            <w:noWrap w:val="0"/>
            <w:vAlign w:val="center"/>
          </w:tcPr>
          <w:p w14:paraId="32B9F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2325B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45</w:t>
            </w:r>
          </w:p>
        </w:tc>
        <w:tc>
          <w:tcPr>
            <w:tcW w:w="331" w:type="pct"/>
            <w:noWrap w:val="0"/>
            <w:vAlign w:val="center"/>
          </w:tcPr>
          <w:p w14:paraId="75610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45</w:t>
            </w:r>
          </w:p>
        </w:tc>
        <w:tc>
          <w:tcPr>
            <w:tcW w:w="384" w:type="pct"/>
            <w:noWrap w:val="0"/>
            <w:vAlign w:val="center"/>
          </w:tcPr>
          <w:p w14:paraId="2E3AFE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0EA0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7C4A13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20</w:t>
            </w:r>
          </w:p>
        </w:tc>
        <w:tc>
          <w:tcPr>
            <w:tcW w:w="301" w:type="pct"/>
            <w:noWrap w:val="0"/>
            <w:vAlign w:val="center"/>
          </w:tcPr>
          <w:p w14:paraId="040D4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支路</w:t>
            </w:r>
          </w:p>
        </w:tc>
        <w:tc>
          <w:tcPr>
            <w:tcW w:w="315" w:type="pct"/>
            <w:noWrap w:val="0"/>
            <w:vAlign w:val="center"/>
          </w:tcPr>
          <w:p w14:paraId="7C620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塔山环城路</w:t>
            </w:r>
          </w:p>
        </w:tc>
        <w:tc>
          <w:tcPr>
            <w:tcW w:w="429" w:type="pct"/>
            <w:noWrap w:val="0"/>
            <w:vAlign w:val="center"/>
          </w:tcPr>
          <w:p w14:paraId="3A095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塔山至万人坟</w:t>
            </w:r>
          </w:p>
        </w:tc>
        <w:tc>
          <w:tcPr>
            <w:tcW w:w="232" w:type="pct"/>
            <w:noWrap w:val="0"/>
            <w:vAlign w:val="center"/>
          </w:tcPr>
          <w:p w14:paraId="0C40D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36CBCD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单背（7棵）、11颗LED灯泡</w:t>
            </w:r>
          </w:p>
        </w:tc>
        <w:tc>
          <w:tcPr>
            <w:tcW w:w="321" w:type="pct"/>
            <w:noWrap w:val="0"/>
            <w:vAlign w:val="center"/>
          </w:tcPr>
          <w:p w14:paraId="057F6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27163D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29296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14CF5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18</w:t>
            </w:r>
          </w:p>
        </w:tc>
        <w:tc>
          <w:tcPr>
            <w:tcW w:w="427" w:type="pct"/>
            <w:noWrap w:val="0"/>
            <w:vAlign w:val="center"/>
          </w:tcPr>
          <w:p w14:paraId="51CE7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176B1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18</w:t>
            </w:r>
          </w:p>
        </w:tc>
        <w:tc>
          <w:tcPr>
            <w:tcW w:w="331" w:type="pct"/>
            <w:noWrap w:val="0"/>
            <w:vAlign w:val="center"/>
          </w:tcPr>
          <w:p w14:paraId="1DC4C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7</w:t>
            </w:r>
          </w:p>
        </w:tc>
        <w:tc>
          <w:tcPr>
            <w:tcW w:w="384" w:type="pct"/>
            <w:noWrap w:val="0"/>
            <w:vAlign w:val="center"/>
          </w:tcPr>
          <w:p w14:paraId="5F6D4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625C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07B1F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21</w:t>
            </w:r>
          </w:p>
        </w:tc>
        <w:tc>
          <w:tcPr>
            <w:tcW w:w="301" w:type="pct"/>
            <w:noWrap w:val="0"/>
            <w:vAlign w:val="center"/>
          </w:tcPr>
          <w:p w14:paraId="1430F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支路</w:t>
            </w:r>
          </w:p>
        </w:tc>
        <w:tc>
          <w:tcPr>
            <w:tcW w:w="315" w:type="pct"/>
            <w:noWrap w:val="0"/>
            <w:vAlign w:val="center"/>
          </w:tcPr>
          <w:p w14:paraId="028D69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草子街</w:t>
            </w:r>
          </w:p>
        </w:tc>
        <w:tc>
          <w:tcPr>
            <w:tcW w:w="429" w:type="pct"/>
            <w:noWrap w:val="0"/>
            <w:vAlign w:val="center"/>
          </w:tcPr>
          <w:p w14:paraId="57926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草子街</w:t>
            </w:r>
          </w:p>
        </w:tc>
        <w:tc>
          <w:tcPr>
            <w:tcW w:w="232" w:type="pct"/>
            <w:noWrap w:val="0"/>
            <w:vAlign w:val="center"/>
          </w:tcPr>
          <w:p w14:paraId="326FF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6AE6C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单背（8棵）</w:t>
            </w:r>
          </w:p>
        </w:tc>
        <w:tc>
          <w:tcPr>
            <w:tcW w:w="321" w:type="pct"/>
            <w:noWrap w:val="0"/>
            <w:vAlign w:val="center"/>
          </w:tcPr>
          <w:p w14:paraId="05433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4D4E9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71717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33D8E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8</w:t>
            </w:r>
          </w:p>
        </w:tc>
        <w:tc>
          <w:tcPr>
            <w:tcW w:w="427" w:type="pct"/>
            <w:noWrap w:val="0"/>
            <w:vAlign w:val="center"/>
          </w:tcPr>
          <w:p w14:paraId="04302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5E076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8</w:t>
            </w:r>
          </w:p>
        </w:tc>
        <w:tc>
          <w:tcPr>
            <w:tcW w:w="331" w:type="pct"/>
            <w:noWrap w:val="0"/>
            <w:vAlign w:val="center"/>
          </w:tcPr>
          <w:p w14:paraId="0A2E9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8</w:t>
            </w:r>
          </w:p>
        </w:tc>
        <w:tc>
          <w:tcPr>
            <w:tcW w:w="384" w:type="pct"/>
            <w:noWrap w:val="0"/>
            <w:vAlign w:val="center"/>
          </w:tcPr>
          <w:p w14:paraId="7B0EBC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234A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18D2F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22</w:t>
            </w:r>
          </w:p>
        </w:tc>
        <w:tc>
          <w:tcPr>
            <w:tcW w:w="301" w:type="pct"/>
            <w:noWrap w:val="0"/>
            <w:vAlign w:val="center"/>
          </w:tcPr>
          <w:p w14:paraId="2CC56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支路</w:t>
            </w:r>
          </w:p>
        </w:tc>
        <w:tc>
          <w:tcPr>
            <w:tcW w:w="315" w:type="pct"/>
            <w:noWrap w:val="0"/>
            <w:vAlign w:val="center"/>
          </w:tcPr>
          <w:p w14:paraId="0B50C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安坡路</w:t>
            </w:r>
          </w:p>
        </w:tc>
        <w:tc>
          <w:tcPr>
            <w:tcW w:w="429" w:type="pct"/>
            <w:noWrap w:val="0"/>
            <w:vAlign w:val="center"/>
          </w:tcPr>
          <w:p w14:paraId="33FD4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安坡路</w:t>
            </w:r>
          </w:p>
        </w:tc>
        <w:tc>
          <w:tcPr>
            <w:tcW w:w="232" w:type="pct"/>
            <w:noWrap w:val="0"/>
            <w:vAlign w:val="center"/>
          </w:tcPr>
          <w:p w14:paraId="0553B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55835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单背（11棵）</w:t>
            </w:r>
          </w:p>
        </w:tc>
        <w:tc>
          <w:tcPr>
            <w:tcW w:w="321" w:type="pct"/>
            <w:noWrap w:val="0"/>
            <w:vAlign w:val="center"/>
          </w:tcPr>
          <w:p w14:paraId="0E4FE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4F2A0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4E0A05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2AF3E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w:t>
            </w:r>
          </w:p>
        </w:tc>
        <w:tc>
          <w:tcPr>
            <w:tcW w:w="427" w:type="pct"/>
            <w:noWrap w:val="0"/>
            <w:vAlign w:val="center"/>
          </w:tcPr>
          <w:p w14:paraId="5AE2F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11AFB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w:t>
            </w:r>
          </w:p>
        </w:tc>
        <w:tc>
          <w:tcPr>
            <w:tcW w:w="331" w:type="pct"/>
            <w:noWrap w:val="0"/>
            <w:vAlign w:val="center"/>
          </w:tcPr>
          <w:p w14:paraId="2CB98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w:t>
            </w:r>
          </w:p>
        </w:tc>
        <w:tc>
          <w:tcPr>
            <w:tcW w:w="384" w:type="pct"/>
            <w:noWrap w:val="0"/>
            <w:vAlign w:val="center"/>
          </w:tcPr>
          <w:p w14:paraId="4B659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30E7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562BB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23</w:t>
            </w:r>
          </w:p>
        </w:tc>
        <w:tc>
          <w:tcPr>
            <w:tcW w:w="301" w:type="pct"/>
            <w:noWrap w:val="0"/>
            <w:vAlign w:val="center"/>
          </w:tcPr>
          <w:p w14:paraId="0EFAD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巷道</w:t>
            </w:r>
          </w:p>
        </w:tc>
        <w:tc>
          <w:tcPr>
            <w:tcW w:w="315" w:type="pct"/>
            <w:noWrap w:val="0"/>
            <w:vAlign w:val="center"/>
          </w:tcPr>
          <w:p w14:paraId="677C11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马家井</w:t>
            </w:r>
          </w:p>
        </w:tc>
        <w:tc>
          <w:tcPr>
            <w:tcW w:w="429" w:type="pct"/>
            <w:noWrap w:val="0"/>
            <w:vAlign w:val="center"/>
          </w:tcPr>
          <w:p w14:paraId="69621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马家井</w:t>
            </w:r>
          </w:p>
        </w:tc>
        <w:tc>
          <w:tcPr>
            <w:tcW w:w="232" w:type="pct"/>
            <w:noWrap w:val="0"/>
            <w:vAlign w:val="center"/>
          </w:tcPr>
          <w:p w14:paraId="6D4C1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650AF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2151A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1144C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5B942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7F192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10</w:t>
            </w:r>
          </w:p>
        </w:tc>
        <w:tc>
          <w:tcPr>
            <w:tcW w:w="427" w:type="pct"/>
            <w:noWrap w:val="0"/>
            <w:vAlign w:val="center"/>
          </w:tcPr>
          <w:p w14:paraId="4DB5F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57F84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10</w:t>
            </w:r>
          </w:p>
        </w:tc>
        <w:tc>
          <w:tcPr>
            <w:tcW w:w="331" w:type="pct"/>
            <w:noWrap w:val="0"/>
            <w:vAlign w:val="center"/>
          </w:tcPr>
          <w:p w14:paraId="6AED8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10</w:t>
            </w:r>
          </w:p>
        </w:tc>
        <w:tc>
          <w:tcPr>
            <w:tcW w:w="384" w:type="pct"/>
            <w:noWrap w:val="0"/>
            <w:vAlign w:val="center"/>
          </w:tcPr>
          <w:p w14:paraId="382CD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60AF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6FF5A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24</w:t>
            </w:r>
          </w:p>
        </w:tc>
        <w:tc>
          <w:tcPr>
            <w:tcW w:w="301" w:type="pct"/>
            <w:noWrap w:val="0"/>
            <w:vAlign w:val="center"/>
          </w:tcPr>
          <w:p w14:paraId="115E9A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巷道</w:t>
            </w:r>
          </w:p>
        </w:tc>
        <w:tc>
          <w:tcPr>
            <w:tcW w:w="315" w:type="pct"/>
            <w:noWrap w:val="0"/>
            <w:vAlign w:val="center"/>
          </w:tcPr>
          <w:p w14:paraId="6DD452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万人坟至夹马石</w:t>
            </w:r>
          </w:p>
        </w:tc>
        <w:tc>
          <w:tcPr>
            <w:tcW w:w="429" w:type="pct"/>
            <w:noWrap w:val="0"/>
            <w:vAlign w:val="center"/>
          </w:tcPr>
          <w:p w14:paraId="750F5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万人坟至夹马石</w:t>
            </w:r>
          </w:p>
        </w:tc>
        <w:tc>
          <w:tcPr>
            <w:tcW w:w="232" w:type="pct"/>
            <w:noWrap w:val="0"/>
            <w:vAlign w:val="center"/>
          </w:tcPr>
          <w:p w14:paraId="61E9D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13E9F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382C8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46BB7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7F80C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6BE5F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17</w:t>
            </w:r>
          </w:p>
        </w:tc>
        <w:tc>
          <w:tcPr>
            <w:tcW w:w="427" w:type="pct"/>
            <w:noWrap w:val="0"/>
            <w:vAlign w:val="center"/>
          </w:tcPr>
          <w:p w14:paraId="4BDBC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4DA38B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17</w:t>
            </w:r>
          </w:p>
        </w:tc>
        <w:tc>
          <w:tcPr>
            <w:tcW w:w="331" w:type="pct"/>
            <w:noWrap w:val="0"/>
            <w:vAlign w:val="center"/>
          </w:tcPr>
          <w:p w14:paraId="0DB0E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17</w:t>
            </w:r>
          </w:p>
        </w:tc>
        <w:tc>
          <w:tcPr>
            <w:tcW w:w="384" w:type="pct"/>
            <w:noWrap w:val="0"/>
            <w:vAlign w:val="center"/>
          </w:tcPr>
          <w:p w14:paraId="71F66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5459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13D0DD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25</w:t>
            </w:r>
          </w:p>
        </w:tc>
        <w:tc>
          <w:tcPr>
            <w:tcW w:w="301" w:type="pct"/>
            <w:noWrap w:val="0"/>
            <w:vAlign w:val="center"/>
          </w:tcPr>
          <w:p w14:paraId="55942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巷道</w:t>
            </w:r>
          </w:p>
        </w:tc>
        <w:tc>
          <w:tcPr>
            <w:tcW w:w="315" w:type="pct"/>
            <w:noWrap w:val="0"/>
            <w:vAlign w:val="center"/>
          </w:tcPr>
          <w:p w14:paraId="47762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招堤幼儿园（原二小）</w:t>
            </w:r>
          </w:p>
        </w:tc>
        <w:tc>
          <w:tcPr>
            <w:tcW w:w="429" w:type="pct"/>
            <w:noWrap w:val="0"/>
            <w:vAlign w:val="center"/>
          </w:tcPr>
          <w:p w14:paraId="6E107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招堤幼儿园（原二小）</w:t>
            </w:r>
          </w:p>
        </w:tc>
        <w:tc>
          <w:tcPr>
            <w:tcW w:w="232" w:type="pct"/>
            <w:noWrap w:val="0"/>
            <w:vAlign w:val="center"/>
          </w:tcPr>
          <w:p w14:paraId="5B721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4658D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46B9E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46C1E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7E0F7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24AB3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9</w:t>
            </w:r>
          </w:p>
        </w:tc>
        <w:tc>
          <w:tcPr>
            <w:tcW w:w="427" w:type="pct"/>
            <w:noWrap w:val="0"/>
            <w:vAlign w:val="center"/>
          </w:tcPr>
          <w:p w14:paraId="56526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75241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9</w:t>
            </w:r>
          </w:p>
        </w:tc>
        <w:tc>
          <w:tcPr>
            <w:tcW w:w="331" w:type="pct"/>
            <w:noWrap w:val="0"/>
            <w:vAlign w:val="center"/>
          </w:tcPr>
          <w:p w14:paraId="75BF9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9</w:t>
            </w:r>
          </w:p>
        </w:tc>
        <w:tc>
          <w:tcPr>
            <w:tcW w:w="384" w:type="pct"/>
            <w:noWrap w:val="0"/>
            <w:vAlign w:val="center"/>
          </w:tcPr>
          <w:p w14:paraId="05016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64B0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70134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26</w:t>
            </w:r>
          </w:p>
        </w:tc>
        <w:tc>
          <w:tcPr>
            <w:tcW w:w="301" w:type="pct"/>
            <w:noWrap w:val="0"/>
            <w:vAlign w:val="center"/>
          </w:tcPr>
          <w:p w14:paraId="1076C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巷道</w:t>
            </w:r>
          </w:p>
        </w:tc>
        <w:tc>
          <w:tcPr>
            <w:tcW w:w="315" w:type="pct"/>
            <w:noWrap w:val="0"/>
            <w:vAlign w:val="center"/>
          </w:tcPr>
          <w:p w14:paraId="17DD9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接龙桥巷道</w:t>
            </w:r>
          </w:p>
        </w:tc>
        <w:tc>
          <w:tcPr>
            <w:tcW w:w="429" w:type="pct"/>
            <w:noWrap w:val="0"/>
            <w:vAlign w:val="center"/>
          </w:tcPr>
          <w:p w14:paraId="12492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接龙桥巷道</w:t>
            </w:r>
          </w:p>
        </w:tc>
        <w:tc>
          <w:tcPr>
            <w:tcW w:w="232" w:type="pct"/>
            <w:noWrap w:val="0"/>
            <w:vAlign w:val="center"/>
          </w:tcPr>
          <w:p w14:paraId="53D744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43C3C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c>
          <w:tcPr>
            <w:tcW w:w="321" w:type="pct"/>
            <w:noWrap w:val="0"/>
            <w:vAlign w:val="center"/>
          </w:tcPr>
          <w:p w14:paraId="186EE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3344B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55C53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5E4B1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w:t>
            </w:r>
          </w:p>
        </w:tc>
        <w:tc>
          <w:tcPr>
            <w:tcW w:w="427" w:type="pct"/>
            <w:noWrap w:val="0"/>
            <w:vAlign w:val="center"/>
          </w:tcPr>
          <w:p w14:paraId="7ED20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6E826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w:t>
            </w:r>
          </w:p>
        </w:tc>
        <w:tc>
          <w:tcPr>
            <w:tcW w:w="331" w:type="pct"/>
            <w:noWrap w:val="0"/>
            <w:vAlign w:val="center"/>
          </w:tcPr>
          <w:p w14:paraId="01EB1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w:t>
            </w:r>
          </w:p>
        </w:tc>
        <w:tc>
          <w:tcPr>
            <w:tcW w:w="384" w:type="pct"/>
            <w:noWrap w:val="0"/>
            <w:vAlign w:val="center"/>
          </w:tcPr>
          <w:p w14:paraId="7CFD1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7D59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1D5F2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27</w:t>
            </w:r>
          </w:p>
        </w:tc>
        <w:tc>
          <w:tcPr>
            <w:tcW w:w="301" w:type="pct"/>
            <w:noWrap w:val="0"/>
            <w:vAlign w:val="center"/>
          </w:tcPr>
          <w:p w14:paraId="06674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巷道</w:t>
            </w:r>
          </w:p>
        </w:tc>
        <w:tc>
          <w:tcPr>
            <w:tcW w:w="315" w:type="pct"/>
            <w:noWrap w:val="0"/>
            <w:vAlign w:val="center"/>
          </w:tcPr>
          <w:p w14:paraId="780D6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档案馆旁边</w:t>
            </w:r>
          </w:p>
        </w:tc>
        <w:tc>
          <w:tcPr>
            <w:tcW w:w="429" w:type="pct"/>
            <w:noWrap w:val="0"/>
            <w:vAlign w:val="center"/>
          </w:tcPr>
          <w:p w14:paraId="0C5F8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档案馆旁边巷道</w:t>
            </w:r>
          </w:p>
        </w:tc>
        <w:tc>
          <w:tcPr>
            <w:tcW w:w="232" w:type="pct"/>
            <w:noWrap w:val="0"/>
            <w:vAlign w:val="center"/>
          </w:tcPr>
          <w:p w14:paraId="68ED19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1A614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15颗庭院灯、6颗LED灯炮</w:t>
            </w:r>
          </w:p>
        </w:tc>
        <w:tc>
          <w:tcPr>
            <w:tcW w:w="321" w:type="pct"/>
            <w:noWrap w:val="0"/>
            <w:vAlign w:val="center"/>
          </w:tcPr>
          <w:p w14:paraId="7DDEF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44DA9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0BA4C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21</w:t>
            </w:r>
          </w:p>
        </w:tc>
        <w:tc>
          <w:tcPr>
            <w:tcW w:w="404" w:type="pct"/>
            <w:noWrap w:val="0"/>
            <w:vAlign w:val="center"/>
          </w:tcPr>
          <w:p w14:paraId="04EE1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27" w:type="pct"/>
            <w:noWrap w:val="0"/>
            <w:vAlign w:val="center"/>
          </w:tcPr>
          <w:p w14:paraId="6944D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65E34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21</w:t>
            </w:r>
          </w:p>
        </w:tc>
        <w:tc>
          <w:tcPr>
            <w:tcW w:w="331" w:type="pct"/>
            <w:noWrap w:val="0"/>
            <w:vAlign w:val="center"/>
          </w:tcPr>
          <w:p w14:paraId="3FB3A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15</w:t>
            </w:r>
          </w:p>
        </w:tc>
        <w:tc>
          <w:tcPr>
            <w:tcW w:w="384" w:type="pct"/>
            <w:noWrap w:val="0"/>
            <w:vAlign w:val="center"/>
          </w:tcPr>
          <w:p w14:paraId="3C5A82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1261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56FB2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28</w:t>
            </w:r>
          </w:p>
        </w:tc>
        <w:tc>
          <w:tcPr>
            <w:tcW w:w="301" w:type="pct"/>
            <w:noWrap w:val="0"/>
            <w:vAlign w:val="center"/>
          </w:tcPr>
          <w:p w14:paraId="7B2ED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巷道</w:t>
            </w:r>
          </w:p>
        </w:tc>
        <w:tc>
          <w:tcPr>
            <w:tcW w:w="315" w:type="pct"/>
            <w:noWrap w:val="0"/>
            <w:vAlign w:val="center"/>
          </w:tcPr>
          <w:p w14:paraId="6F68F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城东集贸市场巷道</w:t>
            </w:r>
          </w:p>
        </w:tc>
        <w:tc>
          <w:tcPr>
            <w:tcW w:w="429" w:type="pct"/>
            <w:noWrap w:val="0"/>
            <w:vAlign w:val="center"/>
          </w:tcPr>
          <w:p w14:paraId="635AA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城东集贸市场巷道</w:t>
            </w:r>
          </w:p>
        </w:tc>
        <w:tc>
          <w:tcPr>
            <w:tcW w:w="232" w:type="pct"/>
            <w:noWrap w:val="0"/>
            <w:vAlign w:val="center"/>
          </w:tcPr>
          <w:p w14:paraId="3F2D2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21216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7D570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3690D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71B6E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6D544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w:t>
            </w:r>
          </w:p>
        </w:tc>
        <w:tc>
          <w:tcPr>
            <w:tcW w:w="427" w:type="pct"/>
            <w:noWrap w:val="0"/>
            <w:vAlign w:val="center"/>
          </w:tcPr>
          <w:p w14:paraId="7BF0F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13225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w:t>
            </w:r>
          </w:p>
        </w:tc>
        <w:tc>
          <w:tcPr>
            <w:tcW w:w="331" w:type="pct"/>
            <w:noWrap w:val="0"/>
            <w:vAlign w:val="center"/>
          </w:tcPr>
          <w:p w14:paraId="11A45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w:t>
            </w:r>
          </w:p>
        </w:tc>
        <w:tc>
          <w:tcPr>
            <w:tcW w:w="384" w:type="pct"/>
            <w:noWrap w:val="0"/>
            <w:vAlign w:val="center"/>
          </w:tcPr>
          <w:p w14:paraId="34D77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5370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5C75C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29</w:t>
            </w:r>
          </w:p>
        </w:tc>
        <w:tc>
          <w:tcPr>
            <w:tcW w:w="301" w:type="pct"/>
            <w:noWrap w:val="0"/>
            <w:vAlign w:val="center"/>
          </w:tcPr>
          <w:p w14:paraId="112922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巷道</w:t>
            </w:r>
          </w:p>
        </w:tc>
        <w:tc>
          <w:tcPr>
            <w:tcW w:w="315" w:type="pct"/>
            <w:noWrap w:val="0"/>
            <w:vAlign w:val="center"/>
          </w:tcPr>
          <w:p w14:paraId="25A23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打石厂巷道</w:t>
            </w:r>
          </w:p>
        </w:tc>
        <w:tc>
          <w:tcPr>
            <w:tcW w:w="429" w:type="pct"/>
            <w:noWrap w:val="0"/>
            <w:vAlign w:val="center"/>
          </w:tcPr>
          <w:p w14:paraId="0F43D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打石厂巷道</w:t>
            </w:r>
          </w:p>
        </w:tc>
        <w:tc>
          <w:tcPr>
            <w:tcW w:w="232" w:type="pct"/>
            <w:noWrap w:val="0"/>
            <w:vAlign w:val="center"/>
          </w:tcPr>
          <w:p w14:paraId="586DA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066DD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608FC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58602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0A267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7E2B3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18</w:t>
            </w:r>
          </w:p>
        </w:tc>
        <w:tc>
          <w:tcPr>
            <w:tcW w:w="427" w:type="pct"/>
            <w:noWrap w:val="0"/>
            <w:vAlign w:val="center"/>
          </w:tcPr>
          <w:p w14:paraId="67B74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7659A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18</w:t>
            </w:r>
          </w:p>
        </w:tc>
        <w:tc>
          <w:tcPr>
            <w:tcW w:w="331" w:type="pct"/>
            <w:noWrap w:val="0"/>
            <w:vAlign w:val="center"/>
          </w:tcPr>
          <w:p w14:paraId="22990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18</w:t>
            </w:r>
          </w:p>
        </w:tc>
        <w:tc>
          <w:tcPr>
            <w:tcW w:w="384" w:type="pct"/>
            <w:noWrap w:val="0"/>
            <w:vAlign w:val="center"/>
          </w:tcPr>
          <w:p w14:paraId="0D129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0D10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20216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30</w:t>
            </w:r>
          </w:p>
        </w:tc>
        <w:tc>
          <w:tcPr>
            <w:tcW w:w="301" w:type="pct"/>
            <w:noWrap w:val="0"/>
            <w:vAlign w:val="center"/>
          </w:tcPr>
          <w:p w14:paraId="26F018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巷道</w:t>
            </w:r>
          </w:p>
        </w:tc>
        <w:tc>
          <w:tcPr>
            <w:tcW w:w="315" w:type="pct"/>
            <w:noWrap w:val="0"/>
            <w:vAlign w:val="center"/>
          </w:tcPr>
          <w:p w14:paraId="2BB59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磨园巷道</w:t>
            </w:r>
          </w:p>
        </w:tc>
        <w:tc>
          <w:tcPr>
            <w:tcW w:w="429" w:type="pct"/>
            <w:noWrap w:val="0"/>
            <w:vAlign w:val="center"/>
          </w:tcPr>
          <w:p w14:paraId="3BB3B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磨园巷道</w:t>
            </w:r>
          </w:p>
        </w:tc>
        <w:tc>
          <w:tcPr>
            <w:tcW w:w="232" w:type="pct"/>
            <w:noWrap w:val="0"/>
            <w:vAlign w:val="center"/>
          </w:tcPr>
          <w:p w14:paraId="3647F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23B9A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05DFB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73702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62B2D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7287F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w:t>
            </w:r>
          </w:p>
        </w:tc>
        <w:tc>
          <w:tcPr>
            <w:tcW w:w="427" w:type="pct"/>
            <w:noWrap w:val="0"/>
            <w:vAlign w:val="center"/>
          </w:tcPr>
          <w:p w14:paraId="44C26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0EC49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w:t>
            </w:r>
          </w:p>
        </w:tc>
        <w:tc>
          <w:tcPr>
            <w:tcW w:w="331" w:type="pct"/>
            <w:noWrap w:val="0"/>
            <w:vAlign w:val="center"/>
          </w:tcPr>
          <w:p w14:paraId="0E895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w:t>
            </w:r>
          </w:p>
        </w:tc>
        <w:tc>
          <w:tcPr>
            <w:tcW w:w="384" w:type="pct"/>
            <w:noWrap w:val="0"/>
            <w:vAlign w:val="center"/>
          </w:tcPr>
          <w:p w14:paraId="6BF79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430C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0E0E2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31</w:t>
            </w:r>
          </w:p>
        </w:tc>
        <w:tc>
          <w:tcPr>
            <w:tcW w:w="301" w:type="pct"/>
            <w:noWrap w:val="0"/>
            <w:vAlign w:val="center"/>
          </w:tcPr>
          <w:p w14:paraId="73615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主干道</w:t>
            </w:r>
          </w:p>
        </w:tc>
        <w:tc>
          <w:tcPr>
            <w:tcW w:w="315" w:type="pct"/>
            <w:noWrap w:val="0"/>
            <w:vAlign w:val="center"/>
          </w:tcPr>
          <w:p w14:paraId="7535B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四头坡工业园区</w:t>
            </w:r>
          </w:p>
        </w:tc>
        <w:tc>
          <w:tcPr>
            <w:tcW w:w="429" w:type="pct"/>
            <w:noWrap w:val="0"/>
            <w:vAlign w:val="center"/>
          </w:tcPr>
          <w:p w14:paraId="34345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四头坡工业园区</w:t>
            </w:r>
          </w:p>
        </w:tc>
        <w:tc>
          <w:tcPr>
            <w:tcW w:w="232" w:type="pct"/>
            <w:noWrap w:val="0"/>
            <w:vAlign w:val="center"/>
          </w:tcPr>
          <w:p w14:paraId="03B8D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w:t>
            </w:r>
          </w:p>
        </w:tc>
        <w:tc>
          <w:tcPr>
            <w:tcW w:w="463" w:type="pct"/>
            <w:noWrap w:val="0"/>
            <w:vAlign w:val="center"/>
          </w:tcPr>
          <w:p w14:paraId="50E95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17670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7C2D2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24EDC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43135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39</w:t>
            </w:r>
          </w:p>
        </w:tc>
        <w:tc>
          <w:tcPr>
            <w:tcW w:w="427" w:type="pct"/>
            <w:noWrap w:val="0"/>
            <w:vAlign w:val="center"/>
          </w:tcPr>
          <w:p w14:paraId="7F3F8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6F76DD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39</w:t>
            </w:r>
          </w:p>
        </w:tc>
        <w:tc>
          <w:tcPr>
            <w:tcW w:w="331" w:type="pct"/>
            <w:noWrap w:val="0"/>
            <w:vAlign w:val="center"/>
          </w:tcPr>
          <w:p w14:paraId="0C90A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39</w:t>
            </w:r>
          </w:p>
        </w:tc>
        <w:tc>
          <w:tcPr>
            <w:tcW w:w="384" w:type="pct"/>
            <w:noWrap w:val="0"/>
            <w:vAlign w:val="center"/>
          </w:tcPr>
          <w:p w14:paraId="27CCF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21F3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182B9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32</w:t>
            </w:r>
          </w:p>
        </w:tc>
        <w:tc>
          <w:tcPr>
            <w:tcW w:w="301" w:type="pct"/>
            <w:noWrap w:val="0"/>
            <w:vAlign w:val="center"/>
          </w:tcPr>
          <w:p w14:paraId="50ECE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支路</w:t>
            </w:r>
          </w:p>
        </w:tc>
        <w:tc>
          <w:tcPr>
            <w:tcW w:w="315" w:type="pct"/>
            <w:noWrap w:val="0"/>
            <w:vAlign w:val="center"/>
          </w:tcPr>
          <w:p w14:paraId="265CBF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黄泥寨区域</w:t>
            </w:r>
          </w:p>
        </w:tc>
        <w:tc>
          <w:tcPr>
            <w:tcW w:w="429" w:type="pct"/>
            <w:noWrap w:val="0"/>
            <w:vAlign w:val="center"/>
          </w:tcPr>
          <w:p w14:paraId="1BFF6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黄泥寨区域</w:t>
            </w:r>
          </w:p>
        </w:tc>
        <w:tc>
          <w:tcPr>
            <w:tcW w:w="232" w:type="pct"/>
            <w:noWrap w:val="0"/>
            <w:vAlign w:val="center"/>
          </w:tcPr>
          <w:p w14:paraId="00696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w:t>
            </w:r>
          </w:p>
        </w:tc>
        <w:tc>
          <w:tcPr>
            <w:tcW w:w="463" w:type="pct"/>
            <w:noWrap w:val="0"/>
            <w:vAlign w:val="center"/>
          </w:tcPr>
          <w:p w14:paraId="73D55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单背（376棵）</w:t>
            </w:r>
          </w:p>
        </w:tc>
        <w:tc>
          <w:tcPr>
            <w:tcW w:w="321" w:type="pct"/>
            <w:noWrap w:val="0"/>
            <w:vAlign w:val="center"/>
          </w:tcPr>
          <w:p w14:paraId="76E6D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348CF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6F381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0A33E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376</w:t>
            </w:r>
          </w:p>
        </w:tc>
        <w:tc>
          <w:tcPr>
            <w:tcW w:w="427" w:type="pct"/>
            <w:noWrap w:val="0"/>
            <w:vAlign w:val="center"/>
          </w:tcPr>
          <w:p w14:paraId="224B9D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10" w:type="pct"/>
            <w:noWrap w:val="0"/>
            <w:vAlign w:val="center"/>
          </w:tcPr>
          <w:p w14:paraId="175F0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376</w:t>
            </w:r>
          </w:p>
        </w:tc>
        <w:tc>
          <w:tcPr>
            <w:tcW w:w="331" w:type="pct"/>
            <w:noWrap w:val="0"/>
            <w:vAlign w:val="center"/>
          </w:tcPr>
          <w:p w14:paraId="20C17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376</w:t>
            </w:r>
          </w:p>
        </w:tc>
        <w:tc>
          <w:tcPr>
            <w:tcW w:w="384" w:type="pct"/>
            <w:noWrap w:val="0"/>
            <w:vAlign w:val="center"/>
          </w:tcPr>
          <w:p w14:paraId="492A0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2FD5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6473F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33</w:t>
            </w:r>
          </w:p>
        </w:tc>
        <w:tc>
          <w:tcPr>
            <w:tcW w:w="301" w:type="pct"/>
            <w:noWrap w:val="0"/>
            <w:vAlign w:val="center"/>
          </w:tcPr>
          <w:p w14:paraId="1C815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主干道</w:t>
            </w:r>
          </w:p>
        </w:tc>
        <w:tc>
          <w:tcPr>
            <w:tcW w:w="315" w:type="pct"/>
            <w:noWrap w:val="0"/>
            <w:vAlign w:val="center"/>
          </w:tcPr>
          <w:p w14:paraId="32A28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210省道（金碑大道）</w:t>
            </w:r>
          </w:p>
        </w:tc>
        <w:tc>
          <w:tcPr>
            <w:tcW w:w="429" w:type="pct"/>
            <w:noWrap w:val="0"/>
            <w:vAlign w:val="center"/>
          </w:tcPr>
          <w:p w14:paraId="49E28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钱相街上——鸭子井</w:t>
            </w:r>
          </w:p>
        </w:tc>
        <w:tc>
          <w:tcPr>
            <w:tcW w:w="232" w:type="pct"/>
            <w:noWrap w:val="0"/>
            <w:vAlign w:val="center"/>
          </w:tcPr>
          <w:p w14:paraId="57F50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w:t>
            </w:r>
          </w:p>
        </w:tc>
        <w:tc>
          <w:tcPr>
            <w:tcW w:w="463" w:type="pct"/>
            <w:noWrap w:val="0"/>
            <w:vAlign w:val="center"/>
          </w:tcPr>
          <w:p w14:paraId="07412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21" w:type="pct"/>
            <w:noWrap w:val="0"/>
            <w:vAlign w:val="center"/>
          </w:tcPr>
          <w:p w14:paraId="7E7A3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80" w:type="pct"/>
            <w:noWrap w:val="0"/>
            <w:vAlign w:val="center"/>
          </w:tcPr>
          <w:p w14:paraId="775E0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125AF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2AE5C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106</w:t>
            </w:r>
          </w:p>
        </w:tc>
        <w:tc>
          <w:tcPr>
            <w:tcW w:w="427" w:type="pct"/>
            <w:noWrap w:val="0"/>
            <w:vAlign w:val="center"/>
          </w:tcPr>
          <w:p w14:paraId="60639F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106</w:t>
            </w:r>
          </w:p>
        </w:tc>
        <w:tc>
          <w:tcPr>
            <w:tcW w:w="410" w:type="pct"/>
            <w:noWrap w:val="0"/>
            <w:vAlign w:val="center"/>
          </w:tcPr>
          <w:p w14:paraId="57265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212</w:t>
            </w:r>
          </w:p>
        </w:tc>
        <w:tc>
          <w:tcPr>
            <w:tcW w:w="331" w:type="pct"/>
            <w:noWrap w:val="0"/>
            <w:vAlign w:val="center"/>
          </w:tcPr>
          <w:p w14:paraId="50EA9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106</w:t>
            </w:r>
          </w:p>
        </w:tc>
        <w:tc>
          <w:tcPr>
            <w:tcW w:w="384" w:type="pct"/>
            <w:noWrap w:val="0"/>
            <w:vAlign w:val="center"/>
          </w:tcPr>
          <w:p w14:paraId="35380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r>
      <w:tr w14:paraId="324A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747C0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34</w:t>
            </w:r>
          </w:p>
        </w:tc>
        <w:tc>
          <w:tcPr>
            <w:tcW w:w="301" w:type="pct"/>
            <w:noWrap w:val="0"/>
            <w:vAlign w:val="center"/>
          </w:tcPr>
          <w:p w14:paraId="3E0E6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支路</w:t>
            </w:r>
          </w:p>
        </w:tc>
        <w:tc>
          <w:tcPr>
            <w:tcW w:w="315" w:type="pct"/>
            <w:noWrap w:val="0"/>
            <w:vAlign w:val="center"/>
          </w:tcPr>
          <w:p w14:paraId="5E0CF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殡仪馆</w:t>
            </w:r>
          </w:p>
        </w:tc>
        <w:tc>
          <w:tcPr>
            <w:tcW w:w="429" w:type="pct"/>
            <w:noWrap w:val="0"/>
            <w:vAlign w:val="center"/>
          </w:tcPr>
          <w:p w14:paraId="672D3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金碑——殡仪馆门口</w:t>
            </w:r>
          </w:p>
        </w:tc>
        <w:tc>
          <w:tcPr>
            <w:tcW w:w="232" w:type="pct"/>
            <w:noWrap w:val="0"/>
            <w:vAlign w:val="center"/>
          </w:tcPr>
          <w:p w14:paraId="4FB2A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w:t>
            </w:r>
          </w:p>
        </w:tc>
        <w:tc>
          <w:tcPr>
            <w:tcW w:w="463" w:type="pct"/>
            <w:noWrap w:val="0"/>
            <w:vAlign w:val="center"/>
          </w:tcPr>
          <w:p w14:paraId="0EA6F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单背（116棵）</w:t>
            </w:r>
          </w:p>
        </w:tc>
        <w:tc>
          <w:tcPr>
            <w:tcW w:w="321" w:type="pct"/>
            <w:noWrap w:val="0"/>
            <w:vAlign w:val="center"/>
          </w:tcPr>
          <w:p w14:paraId="7C7DCE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80" w:type="pct"/>
            <w:noWrap w:val="0"/>
            <w:vAlign w:val="center"/>
          </w:tcPr>
          <w:p w14:paraId="1D7AD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1D44A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2F744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27" w:type="pct"/>
            <w:noWrap w:val="0"/>
            <w:vAlign w:val="center"/>
          </w:tcPr>
          <w:p w14:paraId="15855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116</w:t>
            </w:r>
          </w:p>
        </w:tc>
        <w:tc>
          <w:tcPr>
            <w:tcW w:w="410" w:type="pct"/>
            <w:noWrap w:val="0"/>
            <w:vAlign w:val="center"/>
          </w:tcPr>
          <w:p w14:paraId="2D617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116</w:t>
            </w:r>
          </w:p>
        </w:tc>
        <w:tc>
          <w:tcPr>
            <w:tcW w:w="331" w:type="pct"/>
            <w:noWrap w:val="0"/>
            <w:vAlign w:val="center"/>
          </w:tcPr>
          <w:p w14:paraId="1D6A4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116</w:t>
            </w:r>
          </w:p>
        </w:tc>
        <w:tc>
          <w:tcPr>
            <w:tcW w:w="384" w:type="pct"/>
            <w:noWrap w:val="0"/>
            <w:vAlign w:val="center"/>
          </w:tcPr>
          <w:p w14:paraId="381BE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r>
      <w:tr w14:paraId="166A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45742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35</w:t>
            </w:r>
          </w:p>
        </w:tc>
        <w:tc>
          <w:tcPr>
            <w:tcW w:w="301" w:type="pct"/>
            <w:noWrap w:val="0"/>
            <w:vAlign w:val="center"/>
          </w:tcPr>
          <w:p w14:paraId="7A9D1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主干道</w:t>
            </w:r>
          </w:p>
        </w:tc>
        <w:tc>
          <w:tcPr>
            <w:tcW w:w="315" w:type="pct"/>
            <w:noWrap w:val="0"/>
            <w:vAlign w:val="center"/>
          </w:tcPr>
          <w:p w14:paraId="2E1B6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荷都大道</w:t>
            </w:r>
          </w:p>
        </w:tc>
        <w:tc>
          <w:tcPr>
            <w:tcW w:w="429" w:type="pct"/>
            <w:noWrap w:val="0"/>
            <w:vAlign w:val="center"/>
          </w:tcPr>
          <w:p w14:paraId="1E187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县中医院——白石岩水库</w:t>
            </w:r>
          </w:p>
        </w:tc>
        <w:tc>
          <w:tcPr>
            <w:tcW w:w="232" w:type="pct"/>
            <w:noWrap w:val="0"/>
            <w:vAlign w:val="center"/>
          </w:tcPr>
          <w:p w14:paraId="003D9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8</w:t>
            </w:r>
          </w:p>
        </w:tc>
        <w:tc>
          <w:tcPr>
            <w:tcW w:w="463" w:type="pct"/>
            <w:noWrap w:val="0"/>
            <w:vAlign w:val="center"/>
          </w:tcPr>
          <w:p w14:paraId="23E45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双背(158棵)</w:t>
            </w:r>
          </w:p>
        </w:tc>
        <w:tc>
          <w:tcPr>
            <w:tcW w:w="321" w:type="pct"/>
            <w:noWrap w:val="0"/>
            <w:vAlign w:val="center"/>
          </w:tcPr>
          <w:p w14:paraId="15EDE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09D71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06498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54259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158</w:t>
            </w:r>
          </w:p>
        </w:tc>
        <w:tc>
          <w:tcPr>
            <w:tcW w:w="427" w:type="pct"/>
            <w:noWrap w:val="0"/>
            <w:vAlign w:val="center"/>
          </w:tcPr>
          <w:p w14:paraId="40263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158</w:t>
            </w:r>
          </w:p>
        </w:tc>
        <w:tc>
          <w:tcPr>
            <w:tcW w:w="410" w:type="pct"/>
            <w:noWrap w:val="0"/>
            <w:vAlign w:val="center"/>
          </w:tcPr>
          <w:p w14:paraId="0AF3E5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316</w:t>
            </w:r>
          </w:p>
        </w:tc>
        <w:tc>
          <w:tcPr>
            <w:tcW w:w="331" w:type="pct"/>
            <w:noWrap w:val="0"/>
            <w:vAlign w:val="center"/>
          </w:tcPr>
          <w:p w14:paraId="56FF9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158</w:t>
            </w:r>
          </w:p>
        </w:tc>
        <w:tc>
          <w:tcPr>
            <w:tcW w:w="384" w:type="pct"/>
            <w:noWrap w:val="0"/>
            <w:vAlign w:val="center"/>
          </w:tcPr>
          <w:p w14:paraId="3A41F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346F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14:paraId="305CC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36</w:t>
            </w:r>
          </w:p>
        </w:tc>
        <w:tc>
          <w:tcPr>
            <w:tcW w:w="301" w:type="pct"/>
            <w:noWrap w:val="0"/>
            <w:vAlign w:val="center"/>
          </w:tcPr>
          <w:p w14:paraId="32BF1B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主干道</w:t>
            </w:r>
          </w:p>
        </w:tc>
        <w:tc>
          <w:tcPr>
            <w:tcW w:w="315" w:type="pct"/>
            <w:noWrap w:val="0"/>
            <w:vAlign w:val="center"/>
          </w:tcPr>
          <w:p w14:paraId="38C01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210省道（金碑大道）</w:t>
            </w:r>
          </w:p>
        </w:tc>
        <w:tc>
          <w:tcPr>
            <w:tcW w:w="429" w:type="pct"/>
            <w:noWrap w:val="0"/>
            <w:vAlign w:val="center"/>
          </w:tcPr>
          <w:p w14:paraId="63A3C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学府一号——钱相街上红绿灯</w:t>
            </w:r>
          </w:p>
        </w:tc>
        <w:tc>
          <w:tcPr>
            <w:tcW w:w="232" w:type="pct"/>
            <w:noWrap w:val="0"/>
            <w:vAlign w:val="center"/>
          </w:tcPr>
          <w:p w14:paraId="0F422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5</w:t>
            </w:r>
          </w:p>
        </w:tc>
        <w:tc>
          <w:tcPr>
            <w:tcW w:w="463" w:type="pct"/>
            <w:noWrap w:val="0"/>
            <w:vAlign w:val="center"/>
          </w:tcPr>
          <w:p w14:paraId="7AF19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双背（708棵）</w:t>
            </w:r>
          </w:p>
        </w:tc>
        <w:tc>
          <w:tcPr>
            <w:tcW w:w="321" w:type="pct"/>
            <w:noWrap w:val="0"/>
            <w:vAlign w:val="center"/>
          </w:tcPr>
          <w:p w14:paraId="56A6F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LED</w:t>
            </w:r>
          </w:p>
        </w:tc>
        <w:tc>
          <w:tcPr>
            <w:tcW w:w="380" w:type="pct"/>
            <w:noWrap w:val="0"/>
            <w:vAlign w:val="center"/>
          </w:tcPr>
          <w:p w14:paraId="41EA01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374" w:type="pct"/>
            <w:noWrap w:val="0"/>
            <w:vAlign w:val="center"/>
          </w:tcPr>
          <w:p w14:paraId="00B50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sz w:val="18"/>
                <w:szCs w:val="18"/>
                <w:vertAlign w:val="baseline"/>
                <w:lang w:eastAsia="zh-CN"/>
              </w:rPr>
            </w:pPr>
          </w:p>
        </w:tc>
        <w:tc>
          <w:tcPr>
            <w:tcW w:w="404" w:type="pct"/>
            <w:noWrap w:val="0"/>
            <w:vAlign w:val="center"/>
          </w:tcPr>
          <w:p w14:paraId="7FF46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708</w:t>
            </w:r>
          </w:p>
        </w:tc>
        <w:tc>
          <w:tcPr>
            <w:tcW w:w="427" w:type="pct"/>
            <w:noWrap w:val="0"/>
            <w:vAlign w:val="center"/>
          </w:tcPr>
          <w:p w14:paraId="2CA67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708</w:t>
            </w:r>
          </w:p>
        </w:tc>
        <w:tc>
          <w:tcPr>
            <w:tcW w:w="410" w:type="pct"/>
            <w:noWrap w:val="0"/>
            <w:vAlign w:val="center"/>
          </w:tcPr>
          <w:p w14:paraId="2A8B0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1416</w:t>
            </w:r>
          </w:p>
        </w:tc>
        <w:tc>
          <w:tcPr>
            <w:tcW w:w="331" w:type="pct"/>
            <w:noWrap w:val="0"/>
            <w:vAlign w:val="center"/>
          </w:tcPr>
          <w:p w14:paraId="47C7E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708</w:t>
            </w:r>
          </w:p>
        </w:tc>
        <w:tc>
          <w:tcPr>
            <w:tcW w:w="384" w:type="pct"/>
            <w:noWrap w:val="0"/>
            <w:vAlign w:val="center"/>
          </w:tcPr>
          <w:p w14:paraId="01F31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2B51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top"/>
          </w:tcPr>
          <w:p w14:paraId="030DDD99">
            <w:pPr>
              <w:keepNext w:val="0"/>
              <w:keepLines w:val="0"/>
              <w:suppressLineNumbers w:val="0"/>
              <w:spacing w:before="0" w:beforeAutospacing="0" w:after="0" w:afterAutospacing="0"/>
              <w:ind w:left="0" w:right="0"/>
              <w:rPr>
                <w:rFonts w:hint="eastAsia" w:ascii="宋体" w:hAnsi="宋体" w:eastAsia="宋体" w:cs="宋体"/>
                <w:vertAlign w:val="baseline"/>
                <w:lang w:eastAsia="zh-CN"/>
              </w:rPr>
            </w:pPr>
          </w:p>
        </w:tc>
        <w:tc>
          <w:tcPr>
            <w:tcW w:w="1045" w:type="pct"/>
            <w:gridSpan w:val="3"/>
            <w:noWrap w:val="0"/>
            <w:vAlign w:val="top"/>
          </w:tcPr>
          <w:p w14:paraId="30E6316A">
            <w:pPr>
              <w:keepNext w:val="0"/>
              <w:keepLines w:val="0"/>
              <w:suppressLineNumbers w:val="0"/>
              <w:spacing w:before="0" w:beforeAutospacing="0" w:after="0" w:afterAutospacing="0"/>
              <w:ind w:left="0" w:right="0"/>
              <w:rPr>
                <w:rFonts w:hint="eastAsia" w:ascii="宋体" w:hAnsi="宋体" w:eastAsia="宋体" w:cs="宋体"/>
                <w:vertAlign w:val="baseline"/>
                <w:lang w:eastAsia="zh-CN"/>
              </w:rPr>
            </w:pPr>
            <w:r>
              <w:rPr>
                <w:rFonts w:hint="eastAsia" w:ascii="宋体" w:hAnsi="宋体" w:eastAsia="宋体" w:cs="宋体"/>
                <w:vertAlign w:val="baseline"/>
                <w:lang w:eastAsia="zh-CN"/>
              </w:rPr>
              <w:t>合计（纳入统计路灯数量）：</w:t>
            </w:r>
          </w:p>
        </w:tc>
        <w:tc>
          <w:tcPr>
            <w:tcW w:w="232" w:type="pct"/>
            <w:noWrap w:val="0"/>
            <w:vAlign w:val="center"/>
          </w:tcPr>
          <w:p w14:paraId="08802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72</w:t>
            </w:r>
          </w:p>
        </w:tc>
        <w:tc>
          <w:tcPr>
            <w:tcW w:w="463" w:type="pct"/>
            <w:noWrap w:val="0"/>
            <w:vAlign w:val="center"/>
          </w:tcPr>
          <w:p w14:paraId="2406E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c>
          <w:tcPr>
            <w:tcW w:w="321" w:type="pct"/>
            <w:noWrap w:val="0"/>
            <w:vAlign w:val="center"/>
          </w:tcPr>
          <w:p w14:paraId="033CD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c>
          <w:tcPr>
            <w:tcW w:w="380" w:type="pct"/>
            <w:noWrap w:val="0"/>
            <w:vAlign w:val="center"/>
          </w:tcPr>
          <w:p w14:paraId="4AE5B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4178</w:t>
            </w:r>
          </w:p>
        </w:tc>
        <w:tc>
          <w:tcPr>
            <w:tcW w:w="374" w:type="pct"/>
            <w:noWrap w:val="0"/>
            <w:vAlign w:val="center"/>
          </w:tcPr>
          <w:p w14:paraId="1403EE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74</w:t>
            </w:r>
          </w:p>
        </w:tc>
        <w:tc>
          <w:tcPr>
            <w:tcW w:w="404" w:type="pct"/>
            <w:noWrap w:val="0"/>
            <w:vAlign w:val="center"/>
          </w:tcPr>
          <w:p w14:paraId="3AEE1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3744</w:t>
            </w:r>
          </w:p>
        </w:tc>
        <w:tc>
          <w:tcPr>
            <w:tcW w:w="427" w:type="pct"/>
            <w:noWrap w:val="0"/>
            <w:vAlign w:val="center"/>
          </w:tcPr>
          <w:p w14:paraId="57E3E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1088</w:t>
            </w:r>
          </w:p>
        </w:tc>
        <w:tc>
          <w:tcPr>
            <w:tcW w:w="410" w:type="pct"/>
            <w:noWrap w:val="0"/>
            <w:vAlign w:val="center"/>
          </w:tcPr>
          <w:p w14:paraId="6D4B1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9084</w:t>
            </w:r>
          </w:p>
        </w:tc>
        <w:tc>
          <w:tcPr>
            <w:tcW w:w="331" w:type="pct"/>
            <w:noWrap w:val="0"/>
            <w:vAlign w:val="center"/>
          </w:tcPr>
          <w:p w14:paraId="46FB22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2914</w:t>
            </w:r>
          </w:p>
        </w:tc>
        <w:tc>
          <w:tcPr>
            <w:tcW w:w="384" w:type="pct"/>
            <w:noWrap w:val="0"/>
            <w:vAlign w:val="center"/>
          </w:tcPr>
          <w:p w14:paraId="2C4F8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sz w:val="18"/>
                <w:szCs w:val="18"/>
                <w:vertAlign w:val="baseline"/>
                <w:lang w:eastAsia="zh-CN"/>
              </w:rPr>
            </w:pPr>
          </w:p>
        </w:tc>
      </w:tr>
      <w:tr w14:paraId="61A1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4"/>
            <w:noWrap w:val="0"/>
            <w:vAlign w:val="top"/>
          </w:tcPr>
          <w:p w14:paraId="33A8F499">
            <w:pPr>
              <w:keepNext w:val="0"/>
              <w:keepLines w:val="0"/>
              <w:suppressLineNumbers w:val="0"/>
              <w:spacing w:before="0" w:beforeAutospacing="0" w:after="0" w:afterAutospacing="0"/>
              <w:ind w:left="0" w:right="0"/>
              <w:rPr>
                <w:rFonts w:hint="eastAsia" w:ascii="宋体" w:hAnsi="宋体" w:eastAsia="宋体" w:cs="宋体"/>
                <w:b/>
                <w:bCs/>
                <w:color w:val="auto"/>
                <w:vertAlign w:val="baseline"/>
                <w:lang w:eastAsia="zh-CN"/>
              </w:rPr>
            </w:pPr>
            <w:r>
              <w:rPr>
                <w:rFonts w:hint="eastAsia" w:ascii="宋体" w:hAnsi="宋体" w:eastAsia="宋体" w:cs="宋体"/>
                <w:b/>
                <w:bCs/>
                <w:vertAlign w:val="baseline"/>
                <w:lang w:eastAsia="zh-CN"/>
              </w:rPr>
              <w:t>说明：</w:t>
            </w:r>
            <w:r>
              <w:rPr>
                <w:rFonts w:hint="eastAsia" w:ascii="宋体" w:hAnsi="宋体" w:eastAsia="宋体" w:cs="宋体"/>
                <w:b/>
                <w:bCs/>
                <w:color w:val="auto"/>
                <w:vertAlign w:val="baseline"/>
                <w:lang w:eastAsia="zh-CN"/>
              </w:rPr>
              <w:t>1.主城区主光源6598盏，使用年限超过了</w:t>
            </w:r>
            <w:r>
              <w:rPr>
                <w:rFonts w:hint="eastAsia" w:ascii="宋体" w:hAnsi="宋体" w:eastAsia="宋体" w:cs="宋体"/>
                <w:b/>
                <w:bCs/>
                <w:color w:val="auto"/>
                <w:vertAlign w:val="baseline"/>
                <w:lang w:val="en-US" w:eastAsia="zh-CN"/>
              </w:rPr>
              <w:t>9</w:t>
            </w:r>
            <w:r>
              <w:rPr>
                <w:rFonts w:hint="eastAsia" w:ascii="宋体" w:hAnsi="宋体" w:eastAsia="宋体" w:cs="宋体"/>
                <w:b/>
                <w:bCs/>
                <w:color w:val="auto"/>
                <w:vertAlign w:val="baseline"/>
                <w:lang w:eastAsia="zh-CN"/>
              </w:rPr>
              <w:t>年，达到了LED 使用寿命的期限;2.自2017 年建设以来未进行过管理维护，电子元器件受潮短路，导致路灯无法照明。</w:t>
            </w:r>
          </w:p>
          <w:p w14:paraId="1361993F">
            <w:pPr>
              <w:keepNext w:val="0"/>
              <w:keepLines w:val="0"/>
              <w:suppressLineNumbers w:val="0"/>
              <w:spacing w:before="0" w:beforeAutospacing="0" w:after="0" w:afterAutospacing="0"/>
              <w:ind w:left="0" w:right="0"/>
              <w:rPr>
                <w:rFonts w:hint="eastAsia" w:ascii="宋体" w:hAnsi="宋体" w:eastAsia="宋体" w:cs="宋体"/>
                <w:b/>
                <w:bCs/>
                <w:color w:val="auto"/>
                <w:vertAlign w:val="baseline"/>
                <w:lang w:val="en-US" w:eastAsia="zh-CN"/>
              </w:rPr>
            </w:pPr>
            <w:r>
              <w:rPr>
                <w:rFonts w:hint="eastAsia" w:ascii="宋体" w:hAnsi="宋体" w:eastAsia="宋体" w:cs="宋体"/>
                <w:b/>
                <w:bCs/>
                <w:color w:val="auto"/>
                <w:vertAlign w:val="baseline"/>
                <w:lang w:val="en-US" w:eastAsia="zh-CN"/>
              </w:rPr>
              <w:t>3、质量保证：维护维修节能改造范围内的路灯设施应达到95%的完好率。</w:t>
            </w:r>
          </w:p>
          <w:p w14:paraId="7C8DEEED">
            <w:pPr>
              <w:keepNext w:val="0"/>
              <w:keepLines w:val="0"/>
              <w:suppressLineNumbers w:val="0"/>
              <w:spacing w:before="0" w:beforeAutospacing="0" w:after="0" w:afterAutospacing="0"/>
              <w:ind w:left="0" w:right="0"/>
              <w:rPr>
                <w:rFonts w:hint="eastAsia" w:ascii="宋体" w:hAnsi="宋体" w:eastAsia="宋体" w:cs="宋体"/>
                <w:b/>
                <w:bCs/>
                <w:color w:val="auto"/>
                <w:vertAlign w:val="baseline"/>
                <w:lang w:val="en-US" w:eastAsia="zh-CN"/>
              </w:rPr>
            </w:pPr>
            <w:r>
              <w:rPr>
                <w:rFonts w:hint="eastAsia" w:ascii="宋体" w:hAnsi="宋体" w:eastAsia="宋体" w:cs="宋体"/>
                <w:b/>
                <w:bCs/>
                <w:color w:val="auto"/>
                <w:vertAlign w:val="baseline"/>
                <w:lang w:val="en-US" w:eastAsia="zh-CN"/>
              </w:rPr>
              <w:t>4、时间灯亮率：亮灯率须达到95%以上。</w:t>
            </w:r>
          </w:p>
          <w:p w14:paraId="112C8AF7">
            <w:pPr>
              <w:keepNext w:val="0"/>
              <w:keepLines w:val="0"/>
              <w:suppressLineNumbers w:val="0"/>
              <w:spacing w:before="0" w:beforeAutospacing="0" w:after="0" w:afterAutospacing="0"/>
              <w:ind w:left="0" w:right="0"/>
              <w:rPr>
                <w:rFonts w:hint="eastAsia" w:ascii="宋体" w:hAnsi="宋体" w:eastAsia="宋体" w:cs="宋体"/>
                <w:b/>
                <w:bCs/>
                <w:color w:val="auto"/>
                <w:vertAlign w:val="baseline"/>
                <w:lang w:val="en-US" w:eastAsia="zh-CN"/>
              </w:rPr>
            </w:pPr>
            <w:r>
              <w:rPr>
                <w:rFonts w:hint="eastAsia" w:ascii="宋体" w:hAnsi="宋体" w:eastAsia="宋体" w:cs="宋体"/>
                <w:b/>
                <w:bCs/>
                <w:color w:val="auto"/>
                <w:vertAlign w:val="baseline"/>
                <w:lang w:val="en-US" w:eastAsia="zh-CN"/>
              </w:rPr>
              <w:t>5、响应时间：接到采购人电话需在2小时内响应。</w:t>
            </w:r>
          </w:p>
          <w:p w14:paraId="23AD2892">
            <w:pPr>
              <w:keepNext w:val="0"/>
              <w:keepLines w:val="0"/>
              <w:suppressLineNumbers w:val="0"/>
              <w:spacing w:before="0" w:beforeAutospacing="0" w:after="0" w:afterAutospacing="0"/>
              <w:ind w:left="0" w:right="0"/>
              <w:rPr>
                <w:rFonts w:hint="eastAsia" w:ascii="宋体" w:hAnsi="宋体" w:eastAsia="宋体" w:cs="宋体"/>
                <w:b/>
                <w:bCs/>
                <w:color w:val="auto"/>
                <w:vertAlign w:val="baseline"/>
                <w:lang w:eastAsia="zh-CN"/>
              </w:rPr>
            </w:pPr>
            <w:r>
              <w:rPr>
                <w:rFonts w:hint="eastAsia" w:ascii="宋体" w:hAnsi="宋体" w:eastAsia="宋体" w:cs="宋体"/>
                <w:b/>
                <w:bCs/>
                <w:color w:val="auto"/>
                <w:vertAlign w:val="baseline"/>
                <w:lang w:val="en-US" w:eastAsia="zh-CN"/>
              </w:rPr>
              <w:t>6、维修时间：运行故障时 24 小时内修复。</w:t>
            </w:r>
          </w:p>
        </w:tc>
      </w:tr>
    </w:tbl>
    <w:p w14:paraId="17952650">
      <w:pPr>
        <w:rPr>
          <w:rFonts w:hint="eastAsia" w:ascii="宋体" w:hAnsi="宋体" w:eastAsia="宋体" w:cs="宋体"/>
          <w:b/>
          <w:bCs/>
          <w:sz w:val="36"/>
          <w:szCs w:val="36"/>
        </w:rPr>
      </w:pPr>
      <w:r>
        <w:rPr>
          <w:rFonts w:hint="eastAsia" w:ascii="宋体" w:hAnsi="宋体" w:eastAsia="宋体" w:cs="宋体"/>
          <w:b/>
          <w:bCs/>
          <w:sz w:val="36"/>
          <w:szCs w:val="36"/>
        </w:rPr>
        <w:br w:type="page"/>
      </w:r>
    </w:p>
    <w:p w14:paraId="15D43D14">
      <w:pPr>
        <w:numPr>
          <w:ilvl w:val="0"/>
          <w:numId w:val="0"/>
        </w:numPr>
        <w:adjustRightInd w:val="0"/>
        <w:snapToGrid w:val="0"/>
        <w:spacing w:line="400" w:lineRule="exact"/>
        <w:rPr>
          <w:rFonts w:hint="eastAsia" w:ascii="宋体" w:hAnsi="宋体" w:eastAsia="宋体" w:cs="宋体"/>
          <w:b/>
          <w:bCs w:val="0"/>
          <w:color w:val="auto"/>
          <w:kern w:val="2"/>
          <w:sz w:val="36"/>
          <w:szCs w:val="36"/>
          <w:highlight w:val="none"/>
          <w:lang w:val="en-US" w:eastAsia="zh-CN" w:bidi="ar-SA"/>
        </w:rPr>
      </w:pPr>
      <w:bookmarkStart w:id="5" w:name="_Toc376421081"/>
      <w:r>
        <w:rPr>
          <w:rFonts w:hint="eastAsia" w:ascii="宋体" w:hAnsi="宋体" w:eastAsia="宋体" w:cs="宋体"/>
          <w:b/>
          <w:bCs w:val="0"/>
          <w:color w:val="auto"/>
          <w:kern w:val="2"/>
          <w:sz w:val="36"/>
          <w:szCs w:val="36"/>
          <w:highlight w:val="none"/>
          <w:lang w:val="en-US" w:eastAsia="zh-CN" w:bidi="ar-SA"/>
        </w:rPr>
        <w:t>四、商务要求</w:t>
      </w:r>
      <w:bookmarkEnd w:id="5"/>
    </w:p>
    <w:p w14:paraId="500DAA1F">
      <w:pPr>
        <w:adjustRightInd w:val="0"/>
        <w:snapToGrid w:val="0"/>
        <w:spacing w:line="400" w:lineRule="exact"/>
        <w:rPr>
          <w:rFonts w:hint="eastAsia" w:ascii="宋体" w:hAnsi="宋体" w:eastAsia="宋体" w:cs="宋体"/>
          <w:b/>
          <w:bCs/>
          <w:color w:val="auto"/>
          <w:sz w:val="24"/>
          <w:highlight w:val="none"/>
        </w:rPr>
      </w:pPr>
    </w:p>
    <w:tbl>
      <w:tblPr>
        <w:tblStyle w:val="8"/>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6788"/>
        <w:gridCol w:w="836"/>
      </w:tblGrid>
      <w:tr w14:paraId="72C0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F0A2D2A">
            <w:pPr>
              <w:keepNext w:val="0"/>
              <w:keepLines w:val="0"/>
              <w:suppressLineNumbers w:val="0"/>
              <w:spacing w:before="0" w:beforeAutospacing="0" w:after="0" w:afterAutospacing="0" w:line="420" w:lineRule="auto"/>
              <w:ind w:left="0" w:right="0"/>
              <w:jc w:val="center"/>
              <w:rPr>
                <w:rFonts w:hint="eastAsia" w:ascii="宋体" w:hAnsi="宋体" w:eastAsia="宋体" w:cs="宋体"/>
                <w:b/>
                <w:bCs/>
                <w:color w:val="000000" w:themeColor="text1"/>
                <w14:textFill>
                  <w14:solidFill>
                    <w14:schemeClr w14:val="tx1"/>
                  </w14:solidFill>
                </w14:textFill>
              </w:rPr>
            </w:pPr>
            <w:bookmarkStart w:id="6" w:name="OLE_LINK78"/>
            <w:bookmarkStart w:id="7" w:name="OLE_LINK60"/>
            <w:r>
              <w:rPr>
                <w:rFonts w:hint="eastAsia" w:ascii="宋体" w:hAnsi="宋体" w:eastAsia="宋体" w:cs="宋体"/>
                <w:b/>
                <w:bCs/>
                <w:color w:val="000000" w:themeColor="text1"/>
                <w14:textFill>
                  <w14:solidFill>
                    <w14:schemeClr w14:val="tx1"/>
                  </w14:solidFill>
                </w14:textFill>
              </w:rPr>
              <w:t>序号</w:t>
            </w:r>
          </w:p>
        </w:tc>
        <w:tc>
          <w:tcPr>
            <w:tcW w:w="1559" w:type="dxa"/>
            <w:vAlign w:val="center"/>
          </w:tcPr>
          <w:p w14:paraId="2BA1849D">
            <w:pPr>
              <w:keepNext w:val="0"/>
              <w:keepLines w:val="0"/>
              <w:suppressLineNumbers w:val="0"/>
              <w:spacing w:before="0" w:beforeAutospacing="0" w:after="0" w:afterAutospacing="0" w:line="420" w:lineRule="auto"/>
              <w:ind w:left="0" w:right="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商务条款</w:t>
            </w:r>
          </w:p>
        </w:tc>
        <w:tc>
          <w:tcPr>
            <w:tcW w:w="6788" w:type="dxa"/>
            <w:vAlign w:val="center"/>
          </w:tcPr>
          <w:p w14:paraId="5184557C">
            <w:pPr>
              <w:keepNext w:val="0"/>
              <w:keepLines w:val="0"/>
              <w:suppressLineNumbers w:val="0"/>
              <w:spacing w:before="0" w:beforeAutospacing="0" w:after="0" w:afterAutospacing="0" w:line="420" w:lineRule="auto"/>
              <w:ind w:left="0" w:right="0" w:firstLine="422" w:firstLineChars="20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商务实质性要求</w:t>
            </w:r>
          </w:p>
        </w:tc>
        <w:tc>
          <w:tcPr>
            <w:tcW w:w="836" w:type="dxa"/>
            <w:vAlign w:val="center"/>
          </w:tcPr>
          <w:p w14:paraId="16268115">
            <w:pPr>
              <w:keepNext w:val="0"/>
              <w:keepLines w:val="0"/>
              <w:suppressLineNumbers w:val="0"/>
              <w:spacing w:before="0" w:beforeAutospacing="0" w:after="0" w:afterAutospacing="0" w:line="420" w:lineRule="auto"/>
              <w:ind w:left="0" w:right="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备注</w:t>
            </w:r>
          </w:p>
        </w:tc>
      </w:tr>
      <w:tr w14:paraId="2A99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201EF01">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559" w:type="dxa"/>
            <w:vAlign w:val="center"/>
          </w:tcPr>
          <w:p w14:paraId="00DDAAD4">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合同履行期限</w:t>
            </w:r>
            <w:r>
              <w:rPr>
                <w:rFonts w:hint="eastAsia" w:ascii="宋体" w:hAnsi="宋体" w:eastAsia="宋体" w:cs="宋体"/>
                <w:color w:val="000000" w:themeColor="text1"/>
                <w:sz w:val="24"/>
                <w14:textFill>
                  <w14:solidFill>
                    <w14:schemeClr w14:val="tx1"/>
                  </w14:solidFill>
                </w14:textFill>
              </w:rPr>
              <w:t>及</w:t>
            </w:r>
            <w:r>
              <w:rPr>
                <w:rFonts w:hint="eastAsia" w:ascii="宋体" w:hAnsi="宋体" w:eastAsia="宋体" w:cs="宋体"/>
                <w:color w:val="000000" w:themeColor="text1"/>
                <w:sz w:val="24"/>
                <w:lang w:eastAsia="zh-CN"/>
                <w14:textFill>
                  <w14:solidFill>
                    <w14:schemeClr w14:val="tx1"/>
                  </w14:solidFill>
                </w14:textFill>
              </w:rPr>
              <w:t>履行地点</w:t>
            </w:r>
          </w:p>
        </w:tc>
        <w:tc>
          <w:tcPr>
            <w:tcW w:w="6788" w:type="dxa"/>
            <w:vAlign w:val="center"/>
          </w:tcPr>
          <w:p w14:paraId="73445E7F">
            <w:pPr>
              <w:keepNext w:val="0"/>
              <w:keepLines w:val="0"/>
              <w:suppressLineNumbers w:val="0"/>
              <w:spacing w:before="0" w:beforeAutospacing="0" w:after="0" w:afterAutospacing="0" w:line="420" w:lineRule="auto"/>
              <w:ind w:left="0" w:right="0"/>
              <w:jc w:val="left"/>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eastAsia="zh-CN"/>
                <w14:textFill>
                  <w14:solidFill>
                    <w14:schemeClr w14:val="tx1"/>
                  </w14:solidFill>
                </w14:textFill>
              </w:rPr>
              <w:t>合同履行期限</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1年</w:t>
            </w:r>
          </w:p>
          <w:p w14:paraId="3B22E1BF">
            <w:pPr>
              <w:keepNext w:val="0"/>
              <w:keepLines w:val="0"/>
              <w:suppressLineNumbers w:val="0"/>
              <w:spacing w:before="0" w:beforeAutospacing="0" w:after="0" w:afterAutospacing="0" w:line="420" w:lineRule="auto"/>
              <w:ind w:left="0" w:right="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eastAsia="zh-CN"/>
                <w14:textFill>
                  <w14:solidFill>
                    <w14:schemeClr w14:val="tx1"/>
                  </w14:solidFill>
                </w14:textFill>
              </w:rPr>
              <w:t>履行地点</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安龙县内</w:t>
            </w:r>
          </w:p>
        </w:tc>
        <w:tc>
          <w:tcPr>
            <w:tcW w:w="836" w:type="dxa"/>
            <w:vAlign w:val="center"/>
          </w:tcPr>
          <w:p w14:paraId="0595B9FB">
            <w:pPr>
              <w:keepNext w:val="0"/>
              <w:keepLines w:val="0"/>
              <w:suppressLineNumbers w:val="0"/>
              <w:spacing w:before="0" w:beforeAutospacing="0" w:after="0" w:afterAutospacing="0" w:line="420" w:lineRule="auto"/>
              <w:ind w:left="0" w:right="0" w:firstLine="422" w:firstLineChars="200"/>
              <w:jc w:val="left"/>
              <w:rPr>
                <w:rFonts w:hint="eastAsia" w:ascii="宋体" w:hAnsi="宋体" w:eastAsia="宋体" w:cs="宋体"/>
                <w:b/>
                <w:bCs/>
                <w:color w:val="000000" w:themeColor="text1"/>
                <w:szCs w:val="21"/>
                <w14:textFill>
                  <w14:solidFill>
                    <w14:schemeClr w14:val="tx1"/>
                  </w14:solidFill>
                </w14:textFill>
              </w:rPr>
            </w:pPr>
          </w:p>
        </w:tc>
      </w:tr>
      <w:tr w14:paraId="5AAC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0D58825B">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559" w:type="dxa"/>
            <w:vAlign w:val="center"/>
          </w:tcPr>
          <w:p w14:paraId="046B1338">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验收标准</w:t>
            </w:r>
          </w:p>
        </w:tc>
        <w:tc>
          <w:tcPr>
            <w:tcW w:w="6788" w:type="dxa"/>
            <w:vAlign w:val="center"/>
          </w:tcPr>
          <w:p w14:paraId="6A75A4A3">
            <w:pPr>
              <w:keepNext w:val="0"/>
              <w:keepLines w:val="0"/>
              <w:suppressLineNumbers w:val="0"/>
              <w:spacing w:before="0" w:beforeAutospacing="0" w:after="0" w:afterAutospacing="0" w:line="420" w:lineRule="auto"/>
              <w:ind w:left="0" w:right="0" w:firstLine="240" w:firstLineChars="1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由采购人的技术监督人员进行组织验收，亮灯率须&gt;95%，亮灯率&lt;80%终止合同(注:指非自然灾害和人为原因、不可避免因素造成亮灯率的前提下)。以采购人的管理人员每月进行4次不定时巡查，确认路灯的亮灯率后签字认可为准。</w:t>
            </w:r>
          </w:p>
        </w:tc>
        <w:tc>
          <w:tcPr>
            <w:tcW w:w="836" w:type="dxa"/>
            <w:vAlign w:val="center"/>
          </w:tcPr>
          <w:p w14:paraId="43D4CCCB">
            <w:pPr>
              <w:keepNext w:val="0"/>
              <w:keepLines w:val="0"/>
              <w:suppressLineNumbers w:val="0"/>
              <w:spacing w:before="0" w:beforeAutospacing="0" w:after="0" w:afterAutospacing="0" w:line="420" w:lineRule="auto"/>
              <w:ind w:left="0" w:right="0" w:firstLine="422" w:firstLineChars="200"/>
              <w:jc w:val="left"/>
              <w:rPr>
                <w:rFonts w:hint="eastAsia" w:ascii="宋体" w:hAnsi="宋体" w:eastAsia="宋体" w:cs="宋体"/>
                <w:b/>
                <w:bCs/>
                <w:color w:val="000000" w:themeColor="text1"/>
                <w:szCs w:val="21"/>
                <w14:textFill>
                  <w14:solidFill>
                    <w14:schemeClr w14:val="tx1"/>
                  </w14:solidFill>
                </w14:textFill>
              </w:rPr>
            </w:pPr>
          </w:p>
        </w:tc>
      </w:tr>
      <w:tr w14:paraId="5762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62E6BD1">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p>
        </w:tc>
        <w:tc>
          <w:tcPr>
            <w:tcW w:w="1559" w:type="dxa"/>
            <w:vAlign w:val="center"/>
          </w:tcPr>
          <w:p w14:paraId="40B98E52">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付款方式和条件</w:t>
            </w:r>
          </w:p>
        </w:tc>
        <w:tc>
          <w:tcPr>
            <w:tcW w:w="6788" w:type="dxa"/>
            <w:vAlign w:val="center"/>
          </w:tcPr>
          <w:p w14:paraId="668B79EA">
            <w:pPr>
              <w:keepNext w:val="0"/>
              <w:keepLines w:val="0"/>
              <w:suppressLineNumbers w:val="0"/>
              <w:spacing w:before="0" w:beforeAutospacing="0" w:after="0" w:afterAutospacing="0" w:line="420" w:lineRule="auto"/>
              <w:ind w:left="0" w:right="0" w:firstLine="240" w:firstLineChars="10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签订合同后，成交供应商必须保证亮灯率95%以上(含95%)。在确保路灯照度满足的情况下对灯具进行整改，由采购人的技术监督人员进行验收，结算方式为每月按照承包费x亮灯率，亮灯率&gt;95%，全额支付承包费；80%&lt;亮灯率&lt;95%，按承包费x亮灯率支付；亮灯率&lt;80%，按承包费x亮灯率支付后立即终止合同(注:指非自然灾害和人为原因、不可避免因素造成亮灯率的前提下)。承包费从合同签订之日起的下个月开始进行支付，在采购人的管理人员每月进行4次不定时巡查，确认路灯的亮灯率后签字认可为准。</w:t>
            </w:r>
          </w:p>
        </w:tc>
        <w:tc>
          <w:tcPr>
            <w:tcW w:w="836" w:type="dxa"/>
            <w:vAlign w:val="center"/>
          </w:tcPr>
          <w:p w14:paraId="0909BCF1">
            <w:pPr>
              <w:keepNext w:val="0"/>
              <w:keepLines w:val="0"/>
              <w:suppressLineNumbers w:val="0"/>
              <w:spacing w:before="0" w:beforeAutospacing="0" w:after="0" w:afterAutospacing="0" w:line="420" w:lineRule="auto"/>
              <w:ind w:left="0" w:right="0" w:firstLine="422" w:firstLineChars="200"/>
              <w:jc w:val="left"/>
              <w:rPr>
                <w:rFonts w:hint="eastAsia" w:ascii="宋体" w:hAnsi="宋体" w:eastAsia="宋体" w:cs="宋体"/>
                <w:b/>
                <w:bCs/>
                <w:color w:val="000000" w:themeColor="text1"/>
                <w:szCs w:val="21"/>
                <w14:textFill>
                  <w14:solidFill>
                    <w14:schemeClr w14:val="tx1"/>
                  </w14:solidFill>
                </w14:textFill>
              </w:rPr>
            </w:pPr>
          </w:p>
        </w:tc>
      </w:tr>
      <w:tr w14:paraId="0573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34" w:type="dxa"/>
            <w:vAlign w:val="center"/>
          </w:tcPr>
          <w:p w14:paraId="34C08151">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p>
        </w:tc>
        <w:tc>
          <w:tcPr>
            <w:tcW w:w="1559" w:type="dxa"/>
            <w:vAlign w:val="center"/>
          </w:tcPr>
          <w:p w14:paraId="17822705">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投标有效期</w:t>
            </w:r>
          </w:p>
        </w:tc>
        <w:tc>
          <w:tcPr>
            <w:tcW w:w="6788" w:type="dxa"/>
            <w:vAlign w:val="center"/>
          </w:tcPr>
          <w:p w14:paraId="1C8DE1C7">
            <w:pPr>
              <w:keepNext w:val="0"/>
              <w:keepLines w:val="0"/>
              <w:suppressLineNumbers w:val="0"/>
              <w:spacing w:before="0" w:beforeAutospacing="0" w:after="0" w:afterAutospacing="0" w:line="420" w:lineRule="auto"/>
              <w:ind w:left="0" w:right="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自投标文件递交截止时间起90日历天。</w:t>
            </w:r>
          </w:p>
        </w:tc>
        <w:tc>
          <w:tcPr>
            <w:tcW w:w="836" w:type="dxa"/>
            <w:vAlign w:val="center"/>
          </w:tcPr>
          <w:p w14:paraId="73C082C9">
            <w:pPr>
              <w:keepNext w:val="0"/>
              <w:keepLines w:val="0"/>
              <w:suppressLineNumbers w:val="0"/>
              <w:spacing w:before="0" w:beforeAutospacing="0" w:after="0" w:afterAutospacing="0" w:line="420" w:lineRule="auto"/>
              <w:ind w:left="0" w:right="0" w:firstLine="422" w:firstLineChars="200"/>
              <w:jc w:val="left"/>
              <w:rPr>
                <w:rFonts w:hint="eastAsia" w:ascii="宋体" w:hAnsi="宋体" w:eastAsia="宋体" w:cs="宋体"/>
                <w:b/>
                <w:bCs/>
                <w:color w:val="000000" w:themeColor="text1"/>
                <w:szCs w:val="21"/>
                <w14:textFill>
                  <w14:solidFill>
                    <w14:schemeClr w14:val="tx1"/>
                  </w14:solidFill>
                </w14:textFill>
              </w:rPr>
            </w:pPr>
          </w:p>
        </w:tc>
      </w:tr>
      <w:tr w14:paraId="0609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34" w:type="dxa"/>
            <w:vAlign w:val="center"/>
          </w:tcPr>
          <w:p w14:paraId="1F94C7E5">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p>
        </w:tc>
        <w:tc>
          <w:tcPr>
            <w:tcW w:w="1559" w:type="dxa"/>
            <w:vAlign w:val="center"/>
          </w:tcPr>
          <w:p w14:paraId="51AD8B26">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质量保证</w:t>
            </w:r>
          </w:p>
        </w:tc>
        <w:tc>
          <w:tcPr>
            <w:tcW w:w="6788" w:type="dxa"/>
            <w:vAlign w:val="center"/>
          </w:tcPr>
          <w:p w14:paraId="58DD277D">
            <w:pPr>
              <w:keepNext w:val="0"/>
              <w:keepLines w:val="0"/>
              <w:suppressLineNumbers w:val="0"/>
              <w:spacing w:before="0" w:beforeAutospacing="0" w:after="0" w:afterAutospacing="0" w:line="420" w:lineRule="auto"/>
              <w:ind w:left="0" w:right="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维护维修节能改造范围内的路灯设施应达到95%的完好率。</w:t>
            </w:r>
          </w:p>
        </w:tc>
        <w:tc>
          <w:tcPr>
            <w:tcW w:w="836" w:type="dxa"/>
            <w:vAlign w:val="center"/>
          </w:tcPr>
          <w:p w14:paraId="273C9022">
            <w:pPr>
              <w:keepNext w:val="0"/>
              <w:keepLines w:val="0"/>
              <w:suppressLineNumbers w:val="0"/>
              <w:spacing w:before="0" w:beforeAutospacing="0" w:after="0" w:afterAutospacing="0" w:line="420" w:lineRule="auto"/>
              <w:ind w:left="0" w:right="0" w:firstLine="422" w:firstLineChars="200"/>
              <w:jc w:val="left"/>
              <w:rPr>
                <w:rFonts w:hint="eastAsia" w:ascii="宋体" w:hAnsi="宋体" w:eastAsia="宋体" w:cs="宋体"/>
                <w:b/>
                <w:bCs/>
                <w:color w:val="000000" w:themeColor="text1"/>
                <w:szCs w:val="21"/>
                <w14:textFill>
                  <w14:solidFill>
                    <w14:schemeClr w14:val="tx1"/>
                  </w14:solidFill>
                </w14:textFill>
              </w:rPr>
            </w:pPr>
          </w:p>
        </w:tc>
      </w:tr>
      <w:tr w14:paraId="2104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34" w:type="dxa"/>
            <w:vAlign w:val="center"/>
          </w:tcPr>
          <w:p w14:paraId="606080CD">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p>
        </w:tc>
        <w:tc>
          <w:tcPr>
            <w:tcW w:w="1559" w:type="dxa"/>
            <w:vAlign w:val="center"/>
          </w:tcPr>
          <w:p w14:paraId="654B6790">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时间灯亮率</w:t>
            </w:r>
          </w:p>
        </w:tc>
        <w:tc>
          <w:tcPr>
            <w:tcW w:w="6788" w:type="dxa"/>
            <w:vAlign w:val="center"/>
          </w:tcPr>
          <w:p w14:paraId="122CDC13">
            <w:pPr>
              <w:keepNext w:val="0"/>
              <w:keepLines w:val="0"/>
              <w:suppressLineNumbers w:val="0"/>
              <w:spacing w:before="0" w:beforeAutospacing="0" w:after="0" w:afterAutospacing="0" w:line="420" w:lineRule="auto"/>
              <w:ind w:left="0" w:right="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亮灯率须达到95%以上。</w:t>
            </w:r>
          </w:p>
        </w:tc>
        <w:tc>
          <w:tcPr>
            <w:tcW w:w="836" w:type="dxa"/>
            <w:vAlign w:val="center"/>
          </w:tcPr>
          <w:p w14:paraId="24537C93">
            <w:pPr>
              <w:keepNext w:val="0"/>
              <w:keepLines w:val="0"/>
              <w:suppressLineNumbers w:val="0"/>
              <w:spacing w:before="0" w:beforeAutospacing="0" w:after="0" w:afterAutospacing="0" w:line="420" w:lineRule="auto"/>
              <w:ind w:left="0" w:right="0" w:firstLine="422" w:firstLineChars="200"/>
              <w:jc w:val="left"/>
              <w:rPr>
                <w:rFonts w:hint="eastAsia" w:ascii="宋体" w:hAnsi="宋体" w:eastAsia="宋体" w:cs="宋体"/>
                <w:b/>
                <w:bCs/>
                <w:color w:val="000000" w:themeColor="text1"/>
                <w:szCs w:val="21"/>
                <w14:textFill>
                  <w14:solidFill>
                    <w14:schemeClr w14:val="tx1"/>
                  </w14:solidFill>
                </w14:textFill>
              </w:rPr>
            </w:pPr>
          </w:p>
        </w:tc>
      </w:tr>
      <w:tr w14:paraId="4847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34" w:type="dxa"/>
            <w:vAlign w:val="center"/>
          </w:tcPr>
          <w:p w14:paraId="0091DE32">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p>
        </w:tc>
        <w:tc>
          <w:tcPr>
            <w:tcW w:w="1559" w:type="dxa"/>
            <w:vAlign w:val="center"/>
          </w:tcPr>
          <w:p w14:paraId="33AC05D5">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响应时间</w:t>
            </w:r>
          </w:p>
        </w:tc>
        <w:tc>
          <w:tcPr>
            <w:tcW w:w="6788" w:type="dxa"/>
            <w:vAlign w:val="center"/>
          </w:tcPr>
          <w:p w14:paraId="1C4794D9">
            <w:pPr>
              <w:keepNext w:val="0"/>
              <w:keepLines w:val="0"/>
              <w:suppressLineNumbers w:val="0"/>
              <w:spacing w:before="0" w:beforeAutospacing="0" w:after="0" w:afterAutospacing="0" w:line="420" w:lineRule="auto"/>
              <w:ind w:left="0" w:right="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接到采购人电话需在2小时内响应。</w:t>
            </w:r>
          </w:p>
        </w:tc>
        <w:tc>
          <w:tcPr>
            <w:tcW w:w="836" w:type="dxa"/>
            <w:vAlign w:val="center"/>
          </w:tcPr>
          <w:p w14:paraId="1E9E1A36">
            <w:pPr>
              <w:keepNext w:val="0"/>
              <w:keepLines w:val="0"/>
              <w:suppressLineNumbers w:val="0"/>
              <w:spacing w:before="0" w:beforeAutospacing="0" w:after="0" w:afterAutospacing="0" w:line="420" w:lineRule="auto"/>
              <w:ind w:left="0" w:right="0" w:firstLine="422" w:firstLineChars="200"/>
              <w:jc w:val="left"/>
              <w:rPr>
                <w:rFonts w:hint="eastAsia" w:ascii="宋体" w:hAnsi="宋体" w:eastAsia="宋体" w:cs="宋体"/>
                <w:b/>
                <w:bCs/>
                <w:color w:val="000000" w:themeColor="text1"/>
                <w:szCs w:val="21"/>
                <w14:textFill>
                  <w14:solidFill>
                    <w14:schemeClr w14:val="tx1"/>
                  </w14:solidFill>
                </w14:textFill>
              </w:rPr>
            </w:pPr>
          </w:p>
        </w:tc>
      </w:tr>
      <w:tr w14:paraId="269C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34" w:type="dxa"/>
            <w:vAlign w:val="center"/>
          </w:tcPr>
          <w:p w14:paraId="0245F37B">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p>
        </w:tc>
        <w:tc>
          <w:tcPr>
            <w:tcW w:w="1559" w:type="dxa"/>
            <w:vAlign w:val="center"/>
          </w:tcPr>
          <w:p w14:paraId="7DB674D2">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维修时间</w:t>
            </w:r>
          </w:p>
        </w:tc>
        <w:tc>
          <w:tcPr>
            <w:tcW w:w="6788" w:type="dxa"/>
            <w:vAlign w:val="center"/>
          </w:tcPr>
          <w:p w14:paraId="0F6CA2D5">
            <w:pPr>
              <w:keepNext w:val="0"/>
              <w:keepLines w:val="0"/>
              <w:suppressLineNumbers w:val="0"/>
              <w:spacing w:before="0" w:beforeAutospacing="0" w:after="0" w:afterAutospacing="0" w:line="420" w:lineRule="auto"/>
              <w:ind w:left="0" w:right="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运行故障时 24 小时内修复。</w:t>
            </w:r>
          </w:p>
        </w:tc>
        <w:tc>
          <w:tcPr>
            <w:tcW w:w="836" w:type="dxa"/>
            <w:vAlign w:val="center"/>
          </w:tcPr>
          <w:p w14:paraId="05DFD706">
            <w:pPr>
              <w:keepNext w:val="0"/>
              <w:keepLines w:val="0"/>
              <w:suppressLineNumbers w:val="0"/>
              <w:spacing w:before="0" w:beforeAutospacing="0" w:after="0" w:afterAutospacing="0" w:line="420" w:lineRule="auto"/>
              <w:ind w:left="0" w:right="0" w:firstLine="422" w:firstLineChars="200"/>
              <w:jc w:val="left"/>
              <w:rPr>
                <w:rFonts w:hint="eastAsia" w:ascii="宋体" w:hAnsi="宋体" w:eastAsia="宋体" w:cs="宋体"/>
                <w:b/>
                <w:bCs/>
                <w:color w:val="000000" w:themeColor="text1"/>
                <w:szCs w:val="21"/>
                <w14:textFill>
                  <w14:solidFill>
                    <w14:schemeClr w14:val="tx1"/>
                  </w14:solidFill>
                </w14:textFill>
              </w:rPr>
            </w:pPr>
          </w:p>
        </w:tc>
      </w:tr>
      <w:tr w14:paraId="0346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66E5934">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9</w:t>
            </w:r>
          </w:p>
        </w:tc>
        <w:tc>
          <w:tcPr>
            <w:tcW w:w="1559" w:type="dxa"/>
            <w:vAlign w:val="center"/>
          </w:tcPr>
          <w:p w14:paraId="6882C581">
            <w:pPr>
              <w:keepNext w:val="0"/>
              <w:keepLines w:val="0"/>
              <w:suppressLineNumbers w:val="0"/>
              <w:spacing w:before="0" w:beforeAutospacing="0" w:after="0" w:afterAutospacing="0" w:line="420" w:lineRule="auto"/>
              <w:ind w:left="0" w:right="0"/>
              <w:jc w:val="center"/>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其他要求</w:t>
            </w:r>
          </w:p>
        </w:tc>
        <w:tc>
          <w:tcPr>
            <w:tcW w:w="6788" w:type="dxa"/>
            <w:vAlign w:val="center"/>
          </w:tcPr>
          <w:p w14:paraId="05869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color w:val="000000"/>
                <w:sz w:val="24"/>
                <w:szCs w:val="24"/>
                <w:u w:val="none"/>
                <w:lang w:val="en-US" w:eastAsia="zh-CN"/>
              </w:rPr>
              <w:t>1、成交供应商</w:t>
            </w:r>
            <w:r>
              <w:rPr>
                <w:rFonts w:hint="eastAsia" w:ascii="宋体" w:hAnsi="宋体" w:eastAsia="宋体" w:cs="宋体"/>
                <w:b/>
                <w:bCs/>
                <w:i w:val="0"/>
                <w:iCs w:val="0"/>
                <w:color w:val="000000"/>
                <w:sz w:val="24"/>
                <w:szCs w:val="24"/>
                <w:u w:val="none"/>
                <w:lang w:val="en-US" w:eastAsia="zh-CN"/>
              </w:rPr>
              <w:t>工作</w:t>
            </w:r>
          </w:p>
          <w:p w14:paraId="33F46E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i w:val="0"/>
                <w:iCs w:val="0"/>
                <w:sz w:val="24"/>
                <w:szCs w:val="24"/>
                <w:u w:val="none"/>
                <w:lang w:val="en-US" w:eastAsia="zh-CN"/>
              </w:rPr>
              <w:t>（1）成交</w:t>
            </w:r>
            <w:r>
              <w:rPr>
                <w:rFonts w:hint="eastAsia" w:ascii="宋体" w:hAnsi="宋体" w:eastAsia="宋体" w:cs="宋体"/>
                <w:sz w:val="24"/>
                <w:szCs w:val="24"/>
                <w:u w:val="none"/>
                <w:lang w:val="en-US" w:eastAsia="zh-CN"/>
              </w:rPr>
              <w:t>供应商承担施工安全保卫工作及夜间施工照明工作，保证工程施工安全和工程要求。如因成交供应商安全保卫及文明施工措施或夜间施工照明措施不到位造成施工无关人员进入施工范围并发生事故或纠纷，所有责任由成交供应商承担。</w:t>
            </w:r>
          </w:p>
          <w:p w14:paraId="412247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（2）有关施工场地交通、环卫和施工噪声管理等手续由成交供应商办理。</w:t>
            </w:r>
          </w:p>
          <w:p w14:paraId="0CBCA4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（3）成交供应商负责已完工程保护工作，如采购人提前使用或提出特殊要求，费用由采购人承担。</w:t>
            </w:r>
          </w:p>
          <w:p w14:paraId="5B46B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（4）成交供应商必须严格遵守建设行政(综合执法)主管部门有关文明施工方面的规定，施工完成后，施工进出口要及时清理干净，夜间施工不得扰民。</w:t>
            </w:r>
          </w:p>
          <w:p w14:paraId="1E2747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（5）成交供应商接到采购人的整改通知，成交供应商必须在24小时内作出整改。</w:t>
            </w:r>
          </w:p>
          <w:p w14:paraId="5B5990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b/>
                <w:bCs/>
                <w:color w:val="000000"/>
                <w:sz w:val="24"/>
                <w:szCs w:val="24"/>
                <w:u w:val="none"/>
                <w:lang w:val="en-US" w:eastAsia="zh-CN"/>
              </w:rPr>
            </w:pPr>
            <w:r>
              <w:rPr>
                <w:rFonts w:hint="eastAsia" w:ascii="宋体" w:hAnsi="宋体" w:eastAsia="宋体" w:cs="宋体"/>
                <w:b/>
                <w:bCs/>
                <w:color w:val="000000"/>
                <w:sz w:val="24"/>
                <w:szCs w:val="24"/>
                <w:u w:val="none"/>
                <w:lang w:val="en-US" w:eastAsia="zh-CN"/>
              </w:rPr>
              <w:t>2、工程质量与验收</w:t>
            </w:r>
          </w:p>
          <w:p w14:paraId="4DB82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中间验收部位以采购人实际要求为准，成交供应商必须建立健全的市政路灯施工质量检验制度和成品保护制度，严格工序管理，做好工程的质量检查和记录。</w:t>
            </w:r>
          </w:p>
          <w:p w14:paraId="63B040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b/>
                <w:bCs/>
                <w:color w:val="000000"/>
                <w:sz w:val="24"/>
                <w:szCs w:val="24"/>
                <w:u w:val="none"/>
                <w:lang w:val="en-US" w:eastAsia="zh-CN"/>
              </w:rPr>
            </w:pPr>
            <w:r>
              <w:rPr>
                <w:rFonts w:hint="eastAsia" w:ascii="宋体" w:hAnsi="宋体" w:eastAsia="宋体" w:cs="宋体"/>
                <w:b/>
                <w:bCs/>
                <w:color w:val="000000"/>
                <w:sz w:val="24"/>
                <w:szCs w:val="24"/>
                <w:u w:val="none"/>
                <w:lang w:val="en-US" w:eastAsia="zh-CN"/>
              </w:rPr>
              <w:t>3、安全施工</w:t>
            </w:r>
          </w:p>
          <w:p w14:paraId="6675E6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（1）成交供应商负责在路灯工程施工、竣工及保修的整个过程中施工现场全部人员的安全。采购人不承担成交供应商施工人员或进入现场其他人员的伤亡赔偿或补偿责任。</w:t>
            </w:r>
          </w:p>
          <w:p w14:paraId="72A647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（2）工程施工中，成交供应商必须遵守安全生产的有关规定，采取必要的安全防护措施，杜绝安全质量事故的发生，如施工过程中确实存在重大安全隐患，应及时书面报告采购人，在排除后方可施工。</w:t>
            </w:r>
          </w:p>
          <w:p w14:paraId="0E6532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4、合同价款与支付</w:t>
            </w:r>
          </w:p>
          <w:p w14:paraId="30B58B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风险范围以外发生下列情况之一时合同价款调整:</w:t>
            </w:r>
          </w:p>
          <w:p w14:paraId="56B18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 经采购人代表确认的现场签证。</w:t>
            </w:r>
          </w:p>
          <w:p w14:paraId="5F944A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 经设计人员、采购人代表确认的设计变更。</w:t>
            </w:r>
          </w:p>
          <w:p w14:paraId="3B3FAA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3）有清单报价的项目执行清单报价的综合单价;</w:t>
            </w:r>
          </w:p>
          <w:p w14:paraId="06697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4）可借用类似项目的综合单价，并在单价分析中置换主材价格，其他子项不变，作为此项目的综合单价;</w:t>
            </w:r>
          </w:p>
          <w:p w14:paraId="736C0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5）无清单项目双方另行商定;</w:t>
            </w:r>
          </w:p>
          <w:p w14:paraId="567AA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6）因自然天气灾害对路灯造成的损害;</w:t>
            </w:r>
          </w:p>
          <w:p w14:paraId="4BB1EC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7）路灯电表烧毁及路灯变压器的烧毁。</w:t>
            </w:r>
          </w:p>
          <w:p w14:paraId="3E2B94E4">
            <w:pPr>
              <w:keepNext w:val="0"/>
              <w:keepLines w:val="0"/>
              <w:suppressLineNumbers w:val="0"/>
              <w:spacing w:before="0" w:beforeAutospacing="0" w:after="0" w:afterAutospacing="0" w:line="420" w:lineRule="auto"/>
              <w:ind w:left="0" w:right="0"/>
              <w:jc w:val="left"/>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其他未尽事宜由</w:t>
            </w:r>
            <w:r>
              <w:rPr>
                <w:rFonts w:hint="eastAsia" w:ascii="宋体" w:hAnsi="宋体" w:eastAsia="宋体" w:cs="宋体"/>
                <w:sz w:val="24"/>
                <w:szCs w:val="24"/>
                <w:u w:val="none"/>
                <w:lang w:eastAsia="zh-CN"/>
              </w:rPr>
              <w:t>采购人与成交供应商</w:t>
            </w:r>
            <w:r>
              <w:rPr>
                <w:rFonts w:hint="eastAsia" w:ascii="宋体" w:hAnsi="宋体" w:eastAsia="宋体" w:cs="宋体"/>
                <w:sz w:val="24"/>
                <w:szCs w:val="24"/>
                <w:u w:val="none"/>
              </w:rPr>
              <w:t>双方在</w:t>
            </w:r>
            <w:r>
              <w:rPr>
                <w:rFonts w:hint="eastAsia" w:ascii="宋体" w:hAnsi="宋体" w:eastAsia="宋体" w:cs="宋体"/>
                <w:sz w:val="24"/>
                <w:szCs w:val="24"/>
                <w:u w:val="none"/>
                <w:lang w:eastAsia="zh-CN"/>
              </w:rPr>
              <w:t>采购</w:t>
            </w:r>
            <w:r>
              <w:rPr>
                <w:rFonts w:hint="eastAsia" w:ascii="宋体" w:hAnsi="宋体" w:eastAsia="宋体" w:cs="宋体"/>
                <w:sz w:val="24"/>
                <w:szCs w:val="24"/>
                <w:u w:val="none"/>
              </w:rPr>
              <w:t>合同中详细约定。</w:t>
            </w:r>
          </w:p>
        </w:tc>
        <w:tc>
          <w:tcPr>
            <w:tcW w:w="836" w:type="dxa"/>
            <w:vAlign w:val="center"/>
          </w:tcPr>
          <w:p w14:paraId="29D64C94">
            <w:pPr>
              <w:keepNext w:val="0"/>
              <w:keepLines w:val="0"/>
              <w:suppressLineNumbers w:val="0"/>
              <w:spacing w:before="0" w:beforeAutospacing="0" w:after="0" w:afterAutospacing="0" w:line="420" w:lineRule="auto"/>
              <w:ind w:left="0" w:right="0" w:firstLine="422" w:firstLineChars="200"/>
              <w:jc w:val="left"/>
              <w:rPr>
                <w:rFonts w:hint="eastAsia" w:ascii="宋体" w:hAnsi="宋体" w:eastAsia="宋体" w:cs="宋体"/>
                <w:b/>
                <w:bCs/>
                <w:color w:val="000000" w:themeColor="text1"/>
                <w:szCs w:val="21"/>
                <w14:textFill>
                  <w14:solidFill>
                    <w14:schemeClr w14:val="tx1"/>
                  </w14:solidFill>
                </w14:textFill>
              </w:rPr>
            </w:pPr>
          </w:p>
        </w:tc>
      </w:tr>
      <w:bookmarkEnd w:id="6"/>
      <w:bookmarkEnd w:id="7"/>
    </w:tbl>
    <w:p w14:paraId="1C896A27">
      <w:pPr>
        <w:widowControl w:val="0"/>
        <w:spacing w:line="360" w:lineRule="auto"/>
        <w:ind w:left="11"/>
        <w:jc w:val="both"/>
        <w:rPr>
          <w:rFonts w:hint="eastAsia" w:ascii="宋体" w:hAnsi="宋体" w:eastAsia="宋体" w:cs="宋体"/>
          <w:b/>
          <w:bCs/>
          <w:color w:val="auto"/>
          <w:kern w:val="2"/>
          <w:sz w:val="28"/>
          <w:szCs w:val="24"/>
          <w:highlight w:val="none"/>
          <w:lang w:val="en-US" w:eastAsia="zh-CN" w:bidi="ar-SA"/>
        </w:rPr>
      </w:pPr>
      <w:r>
        <w:rPr>
          <w:rFonts w:hint="eastAsia" w:ascii="宋体" w:hAnsi="宋体" w:eastAsia="宋体" w:cs="宋体"/>
          <w:b/>
          <w:bCs/>
          <w:color w:val="auto"/>
          <w:spacing w:val="-1"/>
          <w:kern w:val="2"/>
          <w:sz w:val="28"/>
          <w:szCs w:val="24"/>
          <w:highlight w:val="none"/>
          <w:lang w:val="en-US" w:eastAsia="zh-CN" w:bidi="ar-SA"/>
        </w:rPr>
        <w:t>五、评审标准：</w:t>
      </w:r>
    </w:p>
    <w:p w14:paraId="2922BF32">
      <w:pPr>
        <w:spacing w:line="306"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本项目采用综合评分法，是指响应文件满足磋商文件全部实质性要求且按评审因素的量化指标评审得分最高的供应商为成交候选供应商的评审方法。</w:t>
      </w:r>
    </w:p>
    <w:tbl>
      <w:tblPr>
        <w:tblStyle w:val="13"/>
        <w:tblW w:w="9453"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928"/>
        <w:gridCol w:w="4779"/>
        <w:gridCol w:w="3053"/>
      </w:tblGrid>
      <w:tr w14:paraId="41172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3" w:type="dxa"/>
          </w:tcPr>
          <w:p w14:paraId="36B0E949">
            <w:pPr>
              <w:pStyle w:val="14"/>
              <w:keepNext w:val="0"/>
              <w:keepLines w:val="0"/>
              <w:suppressLineNumbers w:val="0"/>
              <w:autoSpaceDE w:val="0"/>
              <w:autoSpaceDN w:val="0"/>
              <w:spacing w:before="229" w:beforeAutospacing="0" w:after="0" w:afterAutospacing="0" w:line="230" w:lineRule="auto"/>
              <w:ind w:left="139" w:right="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序号</w:t>
            </w:r>
          </w:p>
        </w:tc>
        <w:tc>
          <w:tcPr>
            <w:tcW w:w="928" w:type="dxa"/>
          </w:tcPr>
          <w:p w14:paraId="173BDEDF">
            <w:pPr>
              <w:pStyle w:val="14"/>
              <w:keepNext w:val="0"/>
              <w:keepLines w:val="0"/>
              <w:suppressLineNumbers w:val="0"/>
              <w:autoSpaceDE w:val="0"/>
              <w:autoSpaceDN w:val="0"/>
              <w:spacing w:before="230" w:beforeAutospacing="0" w:after="0" w:afterAutospacing="0" w:line="228" w:lineRule="auto"/>
              <w:ind w:left="0" w:right="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评审内容</w:t>
            </w:r>
          </w:p>
        </w:tc>
        <w:tc>
          <w:tcPr>
            <w:tcW w:w="7832" w:type="dxa"/>
            <w:gridSpan w:val="2"/>
          </w:tcPr>
          <w:p w14:paraId="3CAC8D02">
            <w:pPr>
              <w:pStyle w:val="14"/>
              <w:keepNext w:val="0"/>
              <w:keepLines w:val="0"/>
              <w:suppressLineNumbers w:val="0"/>
              <w:autoSpaceDE w:val="0"/>
              <w:autoSpaceDN w:val="0"/>
              <w:spacing w:before="229" w:beforeAutospacing="0" w:after="0" w:afterAutospacing="0" w:line="229" w:lineRule="auto"/>
              <w:ind w:left="3150" w:right="0"/>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评分标准</w:t>
            </w:r>
          </w:p>
        </w:tc>
      </w:tr>
      <w:tr w14:paraId="520A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453" w:type="dxa"/>
            <w:gridSpan w:val="4"/>
          </w:tcPr>
          <w:p w14:paraId="099C32D1">
            <w:pPr>
              <w:pStyle w:val="14"/>
              <w:keepNext w:val="0"/>
              <w:keepLines w:val="0"/>
              <w:suppressLineNumbers w:val="0"/>
              <w:autoSpaceDE w:val="0"/>
              <w:autoSpaceDN w:val="0"/>
              <w:spacing w:before="207" w:beforeAutospacing="0" w:after="0" w:afterAutospacing="0" w:line="227" w:lineRule="auto"/>
              <w:ind w:left="3590" w:right="0"/>
              <w:rPr>
                <w:rFonts w:hint="eastAsia" w:ascii="宋体" w:hAnsi="宋体" w:eastAsia="宋体" w:cs="宋体"/>
                <w:b/>
                <w:color w:val="000000" w:themeColor="text1"/>
                <w:spacing w:val="5"/>
                <w:sz w:val="20"/>
                <w:szCs w:val="20"/>
                <w14:textFill>
                  <w14:solidFill>
                    <w14:schemeClr w14:val="tx1"/>
                  </w14:solidFill>
                </w14:textFill>
              </w:rPr>
            </w:pPr>
            <w:r>
              <w:rPr>
                <w:rFonts w:hint="eastAsia" w:ascii="宋体" w:hAnsi="宋体" w:eastAsia="宋体" w:cs="宋体"/>
                <w:b/>
                <w:color w:val="000000" w:themeColor="text1"/>
                <w:spacing w:val="5"/>
                <w:sz w:val="20"/>
                <w:szCs w:val="20"/>
                <w:highlight w:val="none"/>
                <w14:textFill>
                  <w14:solidFill>
                    <w14:schemeClr w14:val="tx1"/>
                  </w14:solidFill>
                </w14:textFill>
              </w:rPr>
              <w:t>F1报价部分（</w:t>
            </w:r>
            <w:r>
              <w:rPr>
                <w:rFonts w:hint="eastAsia" w:ascii="宋体" w:hAnsi="宋体" w:eastAsia="宋体" w:cs="宋体"/>
                <w:b/>
                <w:color w:val="000000" w:themeColor="text1"/>
                <w:spacing w:val="5"/>
                <w:sz w:val="20"/>
                <w:szCs w:val="20"/>
                <w:highlight w:val="none"/>
                <w:lang w:val="en-US" w:eastAsia="zh-CN"/>
                <w14:textFill>
                  <w14:solidFill>
                    <w14:schemeClr w14:val="tx1"/>
                  </w14:solidFill>
                </w14:textFill>
              </w:rPr>
              <w:t>3</w:t>
            </w:r>
            <w:r>
              <w:rPr>
                <w:rFonts w:hint="eastAsia" w:ascii="宋体" w:hAnsi="宋体" w:eastAsia="宋体" w:cs="宋体"/>
                <w:b/>
                <w:color w:val="000000" w:themeColor="text1"/>
                <w:spacing w:val="5"/>
                <w:sz w:val="20"/>
                <w:szCs w:val="20"/>
                <w:highlight w:val="none"/>
                <w:lang w:eastAsia="zh-CN"/>
                <w14:textFill>
                  <w14:solidFill>
                    <w14:schemeClr w14:val="tx1"/>
                  </w14:solidFill>
                </w14:textFill>
              </w:rPr>
              <w:t>0</w:t>
            </w:r>
            <w:r>
              <w:rPr>
                <w:rFonts w:hint="eastAsia" w:ascii="宋体" w:hAnsi="宋体" w:eastAsia="宋体" w:cs="宋体"/>
                <w:b/>
                <w:color w:val="000000" w:themeColor="text1"/>
                <w:spacing w:val="5"/>
                <w:sz w:val="20"/>
                <w:szCs w:val="20"/>
                <w:highlight w:val="none"/>
                <w14:textFill>
                  <w14:solidFill>
                    <w14:schemeClr w14:val="tx1"/>
                  </w14:solidFill>
                </w14:textFill>
              </w:rPr>
              <w:t>分）</w:t>
            </w:r>
          </w:p>
        </w:tc>
      </w:tr>
      <w:tr w14:paraId="7CECF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693" w:type="dxa"/>
            <w:vAlign w:val="center"/>
          </w:tcPr>
          <w:p w14:paraId="726F7F42">
            <w:pPr>
              <w:keepNext w:val="0"/>
              <w:keepLines w:val="0"/>
              <w:suppressLineNumbers w:val="0"/>
              <w:autoSpaceDE w:val="0"/>
              <w:autoSpaceDN w:val="0"/>
              <w:spacing w:before="0" w:beforeAutospacing="0" w:after="0" w:afterAutospacing="0" w:line="244" w:lineRule="auto"/>
              <w:ind w:left="0" w:right="0"/>
              <w:jc w:val="center"/>
              <w:rPr>
                <w:rFonts w:hint="eastAsia" w:ascii="宋体" w:hAnsi="宋体" w:eastAsia="宋体" w:cs="宋体"/>
                <w:color w:val="000000" w:themeColor="text1"/>
                <w14:textFill>
                  <w14:solidFill>
                    <w14:schemeClr w14:val="tx1"/>
                  </w14:solidFill>
                </w14:textFill>
              </w:rPr>
            </w:pPr>
          </w:p>
          <w:p w14:paraId="4A504266">
            <w:pPr>
              <w:keepNext w:val="0"/>
              <w:keepLines w:val="0"/>
              <w:suppressLineNumbers w:val="0"/>
              <w:autoSpaceDE w:val="0"/>
              <w:autoSpaceDN w:val="0"/>
              <w:spacing w:before="0" w:beforeAutospacing="0" w:after="0" w:afterAutospacing="0" w:line="244" w:lineRule="auto"/>
              <w:ind w:left="0" w:right="0"/>
              <w:jc w:val="center"/>
              <w:rPr>
                <w:rFonts w:hint="eastAsia" w:ascii="宋体" w:hAnsi="宋体" w:eastAsia="宋体" w:cs="宋体"/>
                <w:color w:val="000000" w:themeColor="text1"/>
                <w14:textFill>
                  <w14:solidFill>
                    <w14:schemeClr w14:val="tx1"/>
                  </w14:solidFill>
                </w14:textFill>
              </w:rPr>
            </w:pPr>
          </w:p>
          <w:p w14:paraId="53559D88">
            <w:pPr>
              <w:keepNext w:val="0"/>
              <w:keepLines w:val="0"/>
              <w:suppressLineNumbers w:val="0"/>
              <w:autoSpaceDE w:val="0"/>
              <w:autoSpaceDN w:val="0"/>
              <w:spacing w:before="0" w:beforeAutospacing="0" w:after="0" w:afterAutospacing="0" w:line="244" w:lineRule="auto"/>
              <w:ind w:left="0" w:right="0"/>
              <w:jc w:val="center"/>
              <w:rPr>
                <w:rFonts w:hint="eastAsia" w:ascii="宋体" w:hAnsi="宋体" w:eastAsia="宋体" w:cs="宋体"/>
                <w:color w:val="000000" w:themeColor="text1"/>
                <w14:textFill>
                  <w14:solidFill>
                    <w14:schemeClr w14:val="tx1"/>
                  </w14:solidFill>
                </w14:textFill>
              </w:rPr>
            </w:pPr>
          </w:p>
          <w:p w14:paraId="43FB77FE">
            <w:pPr>
              <w:pStyle w:val="14"/>
              <w:keepNext w:val="0"/>
              <w:keepLines w:val="0"/>
              <w:suppressLineNumbers w:val="0"/>
              <w:autoSpaceDE w:val="0"/>
              <w:autoSpaceDN w:val="0"/>
              <w:spacing w:before="65" w:beforeAutospacing="0" w:after="0" w:afterAutospacing="0" w:line="189" w:lineRule="auto"/>
              <w:ind w:left="316" w:right="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928" w:type="dxa"/>
            <w:vAlign w:val="center"/>
          </w:tcPr>
          <w:p w14:paraId="65F883D1">
            <w:pPr>
              <w:keepNext w:val="0"/>
              <w:keepLines w:val="0"/>
              <w:suppressLineNumbers w:val="0"/>
              <w:autoSpaceDE w:val="0"/>
              <w:autoSpaceDN w:val="0"/>
              <w:spacing w:before="0" w:beforeAutospacing="0" w:after="0" w:afterAutospacing="0" w:line="246" w:lineRule="auto"/>
              <w:ind w:left="0" w:right="0"/>
              <w:jc w:val="center"/>
              <w:rPr>
                <w:rFonts w:hint="eastAsia" w:ascii="宋体" w:hAnsi="宋体" w:eastAsia="宋体" w:cs="宋体"/>
                <w:color w:val="000000" w:themeColor="text1"/>
                <w14:textFill>
                  <w14:solidFill>
                    <w14:schemeClr w14:val="tx1"/>
                  </w14:solidFill>
                </w14:textFill>
              </w:rPr>
            </w:pPr>
          </w:p>
          <w:p w14:paraId="2D08D719">
            <w:pPr>
              <w:keepNext w:val="0"/>
              <w:keepLines w:val="0"/>
              <w:suppressLineNumbers w:val="0"/>
              <w:autoSpaceDE w:val="0"/>
              <w:autoSpaceDN w:val="0"/>
              <w:spacing w:before="0" w:beforeAutospacing="0" w:after="0" w:afterAutospacing="0" w:line="246" w:lineRule="auto"/>
              <w:ind w:left="0" w:right="0"/>
              <w:jc w:val="center"/>
              <w:rPr>
                <w:rFonts w:hint="eastAsia" w:ascii="宋体" w:hAnsi="宋体" w:eastAsia="宋体" w:cs="宋体"/>
                <w:color w:val="000000" w:themeColor="text1"/>
                <w14:textFill>
                  <w14:solidFill>
                    <w14:schemeClr w14:val="tx1"/>
                  </w14:solidFill>
                </w14:textFill>
              </w:rPr>
            </w:pPr>
          </w:p>
          <w:p w14:paraId="11C125B1">
            <w:pPr>
              <w:keepNext w:val="0"/>
              <w:keepLines w:val="0"/>
              <w:suppressLineNumbers w:val="0"/>
              <w:autoSpaceDE w:val="0"/>
              <w:autoSpaceDN w:val="0"/>
              <w:spacing w:before="0" w:beforeAutospacing="0" w:after="0" w:afterAutospacing="0" w:line="246" w:lineRule="auto"/>
              <w:ind w:left="0" w:right="0"/>
              <w:jc w:val="center"/>
              <w:rPr>
                <w:rFonts w:hint="eastAsia" w:ascii="宋体" w:hAnsi="宋体" w:eastAsia="宋体" w:cs="宋体"/>
                <w:color w:val="000000" w:themeColor="text1"/>
                <w14:textFill>
                  <w14:solidFill>
                    <w14:schemeClr w14:val="tx1"/>
                  </w14:solidFill>
                </w14:textFill>
              </w:rPr>
            </w:pPr>
          </w:p>
          <w:p w14:paraId="6783306A">
            <w:pPr>
              <w:keepNext w:val="0"/>
              <w:keepLines w:val="0"/>
              <w:suppressLineNumbers w:val="0"/>
              <w:autoSpaceDE w:val="0"/>
              <w:autoSpaceDN w:val="0"/>
              <w:spacing w:before="0" w:beforeAutospacing="0" w:after="0" w:afterAutospacing="0" w:line="247" w:lineRule="auto"/>
              <w:ind w:left="0" w:right="0"/>
              <w:jc w:val="center"/>
              <w:rPr>
                <w:rFonts w:hint="eastAsia" w:ascii="宋体" w:hAnsi="宋体" w:eastAsia="宋体" w:cs="宋体"/>
                <w:color w:val="000000" w:themeColor="text1"/>
                <w14:textFill>
                  <w14:solidFill>
                    <w14:schemeClr w14:val="tx1"/>
                  </w14:solidFill>
                </w14:textFill>
              </w:rPr>
            </w:pPr>
          </w:p>
          <w:p w14:paraId="10EC6978">
            <w:pPr>
              <w:pStyle w:val="14"/>
              <w:keepNext w:val="0"/>
              <w:keepLines w:val="0"/>
              <w:suppressLineNumbers w:val="0"/>
              <w:autoSpaceDE w:val="0"/>
              <w:autoSpaceDN w:val="0"/>
              <w:spacing w:before="65" w:beforeAutospacing="0" w:after="0" w:afterAutospacing="0" w:line="398" w:lineRule="exact"/>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position w:val="14"/>
                <w:sz w:val="20"/>
                <w:szCs w:val="20"/>
                <w14:textFill>
                  <w14:solidFill>
                    <w14:schemeClr w14:val="tx1"/>
                  </w14:solidFill>
                </w14:textFill>
              </w:rPr>
              <w:t>报价分</w:t>
            </w:r>
          </w:p>
          <w:p w14:paraId="3EE54B68">
            <w:pPr>
              <w:pStyle w:val="14"/>
              <w:keepNext w:val="0"/>
              <w:keepLines w:val="0"/>
              <w:suppressLineNumbers w:val="0"/>
              <w:autoSpaceDE w:val="0"/>
              <w:autoSpaceDN w:val="0"/>
              <w:spacing w:before="0" w:beforeAutospacing="0" w:after="0" w:afterAutospacing="0" w:line="229" w:lineRule="auto"/>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hint="eastAsia" w:ascii="宋体" w:hAnsi="宋体" w:eastAsia="宋体" w:cs="宋体"/>
                <w:color w:val="000000" w:themeColor="text1"/>
                <w:sz w:val="20"/>
                <w:szCs w:val="20"/>
                <w:lang w:eastAsia="zh-CN"/>
                <w14:textFill>
                  <w14:solidFill>
                    <w14:schemeClr w14:val="tx1"/>
                  </w14:solidFill>
                </w14:textFill>
              </w:rPr>
              <w:t>0</w:t>
            </w:r>
            <w:r>
              <w:rPr>
                <w:rFonts w:hint="eastAsia" w:ascii="宋体" w:hAnsi="宋体" w:eastAsia="宋体" w:cs="宋体"/>
                <w:color w:val="000000" w:themeColor="text1"/>
                <w:sz w:val="20"/>
                <w:szCs w:val="20"/>
                <w14:textFill>
                  <w14:solidFill>
                    <w14:schemeClr w14:val="tx1"/>
                  </w14:solidFill>
                </w14:textFill>
              </w:rPr>
              <w:t>分）</w:t>
            </w:r>
          </w:p>
        </w:tc>
        <w:tc>
          <w:tcPr>
            <w:tcW w:w="7832" w:type="dxa"/>
            <w:gridSpan w:val="2"/>
          </w:tcPr>
          <w:p w14:paraId="43EC1AF8">
            <w:pPr>
              <w:pStyle w:val="14"/>
              <w:keepNext w:val="0"/>
              <w:keepLines w:val="0"/>
              <w:suppressLineNumbers w:val="0"/>
              <w:autoSpaceDE w:val="0"/>
              <w:autoSpaceDN w:val="0"/>
              <w:spacing w:before="142" w:beforeAutospacing="0" w:after="0" w:afterAutospacing="0" w:line="369" w:lineRule="auto"/>
              <w:ind w:left="117" w:right="110" w:firstLine="1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1.价格分统一采用基准价法计算，通过初步</w:t>
            </w:r>
            <w:r>
              <w:rPr>
                <w:rFonts w:hint="eastAsia" w:ascii="宋体" w:hAnsi="宋体" w:eastAsia="宋体" w:cs="宋体"/>
                <w:color w:val="000000" w:themeColor="text1"/>
                <w:spacing w:val="8"/>
                <w:sz w:val="20"/>
                <w:szCs w:val="20"/>
                <w14:textFill>
                  <w14:solidFill>
                    <w14:schemeClr w14:val="tx1"/>
                  </w14:solidFill>
                </w14:textFill>
              </w:rPr>
              <w:t>评审的所有投标供应商的最终磋</w:t>
            </w:r>
            <w:r>
              <w:rPr>
                <w:rFonts w:hint="eastAsia" w:ascii="宋体" w:hAnsi="宋体" w:eastAsia="宋体" w:cs="宋体"/>
                <w:color w:val="000000" w:themeColor="text1"/>
                <w:spacing w:val="9"/>
                <w:sz w:val="20"/>
                <w:szCs w:val="20"/>
                <w14:textFill>
                  <w14:solidFill>
                    <w14:schemeClr w14:val="tx1"/>
                  </w14:solidFill>
                </w14:textFill>
              </w:rPr>
              <w:t>商报价，取所有有效最终磋商报价最低的磋商报价为基准价，各投标供应商</w:t>
            </w:r>
            <w:r>
              <w:rPr>
                <w:rFonts w:hint="eastAsia" w:ascii="宋体" w:hAnsi="宋体" w:eastAsia="宋体" w:cs="宋体"/>
                <w:color w:val="000000" w:themeColor="text1"/>
                <w:spacing w:val="11"/>
                <w:sz w:val="20"/>
                <w:szCs w:val="20"/>
                <w14:textFill>
                  <w14:solidFill>
                    <w14:schemeClr w14:val="tx1"/>
                  </w14:solidFill>
                </w14:textFill>
              </w:rPr>
              <w:t>的价格分统一按照下列公式计算：磋商报价得分</w:t>
            </w:r>
            <w:r>
              <w:rPr>
                <w:rFonts w:hint="eastAsia" w:ascii="宋体" w:hAnsi="宋体" w:eastAsia="宋体" w:cs="宋体"/>
                <w:color w:val="000000" w:themeColor="text1"/>
                <w:spacing w:val="-16"/>
                <w:sz w:val="20"/>
                <w:szCs w:val="20"/>
                <w14:textFill>
                  <w14:solidFill>
                    <w14:schemeClr w14:val="tx1"/>
                  </w14:solidFill>
                </w14:textFill>
              </w:rPr>
              <w:t>＝（</w:t>
            </w:r>
            <w:r>
              <w:rPr>
                <w:rFonts w:hint="eastAsia" w:ascii="宋体" w:hAnsi="宋体" w:eastAsia="宋体" w:cs="宋体"/>
                <w:color w:val="000000" w:themeColor="text1"/>
                <w:spacing w:val="11"/>
                <w:sz w:val="20"/>
                <w:szCs w:val="20"/>
                <w14:textFill>
                  <w14:solidFill>
                    <w14:schemeClr w14:val="tx1"/>
                  </w14:solidFill>
                </w14:textFill>
              </w:rPr>
              <w:t>磋商基准价/最终磋商</w:t>
            </w:r>
            <w:r>
              <w:rPr>
                <w:rFonts w:hint="eastAsia" w:ascii="宋体" w:hAnsi="宋体" w:eastAsia="宋体" w:cs="宋体"/>
                <w:color w:val="000000" w:themeColor="text1"/>
                <w:spacing w:val="2"/>
                <w:sz w:val="20"/>
                <w:szCs w:val="20"/>
                <w14:textFill>
                  <w14:solidFill>
                    <w14:schemeClr w14:val="tx1"/>
                  </w14:solidFill>
                </w14:textFill>
              </w:rPr>
              <w:t>报价）×</w:t>
            </w:r>
            <w:r>
              <w:rPr>
                <w:rFonts w:hint="eastAsia" w:ascii="宋体" w:hAnsi="宋体" w:eastAsia="宋体" w:cs="宋体"/>
                <w:color w:val="000000" w:themeColor="text1"/>
                <w:spacing w:val="2"/>
                <w:sz w:val="20"/>
                <w:szCs w:val="20"/>
                <w:lang w:val="en-US" w:eastAsia="zh-CN"/>
                <w14:textFill>
                  <w14:solidFill>
                    <w14:schemeClr w14:val="tx1"/>
                  </w14:solidFill>
                </w14:textFill>
              </w:rPr>
              <w:t>3</w:t>
            </w:r>
            <w:r>
              <w:rPr>
                <w:rFonts w:hint="eastAsia" w:ascii="宋体" w:hAnsi="宋体" w:eastAsia="宋体" w:cs="宋体"/>
                <w:color w:val="000000" w:themeColor="text1"/>
                <w:spacing w:val="2"/>
                <w:sz w:val="20"/>
                <w:szCs w:val="20"/>
                <w:lang w:eastAsia="zh-CN"/>
                <w14:textFill>
                  <w14:solidFill>
                    <w14:schemeClr w14:val="tx1"/>
                  </w14:solidFill>
                </w14:textFill>
              </w:rPr>
              <w:t>0</w:t>
            </w:r>
            <w:r>
              <w:rPr>
                <w:rFonts w:hint="eastAsia" w:ascii="宋体" w:hAnsi="宋体" w:eastAsia="宋体" w:cs="宋体"/>
                <w:color w:val="000000" w:themeColor="text1"/>
                <w:spacing w:val="2"/>
                <w:sz w:val="20"/>
                <w:szCs w:val="20"/>
                <w14:textFill>
                  <w14:solidFill>
                    <w14:schemeClr w14:val="tx1"/>
                  </w14:solidFill>
                </w14:textFill>
              </w:rPr>
              <w:t>。</w:t>
            </w:r>
          </w:p>
          <w:p w14:paraId="3709916B">
            <w:pPr>
              <w:pStyle w:val="14"/>
              <w:keepNext w:val="0"/>
              <w:keepLines w:val="0"/>
              <w:suppressLineNumbers w:val="0"/>
              <w:autoSpaceDE w:val="0"/>
              <w:autoSpaceDN w:val="0"/>
              <w:spacing w:before="0" w:beforeAutospacing="0" w:after="0" w:afterAutospacing="0" w:line="369" w:lineRule="auto"/>
              <w:ind w:left="112" w:right="22" w:firstLine="3"/>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1"/>
                <w:sz w:val="20"/>
                <w:szCs w:val="20"/>
                <w14:textFill>
                  <w14:solidFill>
                    <w14:schemeClr w14:val="tx1"/>
                  </w14:solidFill>
                </w14:textFill>
              </w:rPr>
              <w:t>2.</w:t>
            </w:r>
            <w:r>
              <w:rPr>
                <w:rFonts w:hint="eastAsia" w:ascii="宋体" w:hAnsi="宋体" w:eastAsia="宋体" w:cs="宋体"/>
                <w:color w:val="000000" w:themeColor="text1"/>
                <w:spacing w:val="1"/>
                <w:sz w:val="20"/>
                <w:szCs w:val="20"/>
                <w:lang w:eastAsia="zh-CN"/>
                <w14:textFill>
                  <w14:solidFill>
                    <w14:schemeClr w14:val="tx1"/>
                  </w14:solidFill>
                </w14:textFill>
              </w:rPr>
              <w:t>根据中华人民共和国《政府采购促进中小企业发展管理办法》（财库〔2020〕46号）及《关于政府采购支持监狱企业发展有关问题的通知》（财库〔2014〕68号）的精神，《财政部印发通知进一步加大政府采购支持中小企业力度》（财库〔2022〕19号）及《黔西南州政府采购营商环境提升专项行动方案》（州财采〔2022〕2号）的通知，</w:t>
            </w:r>
            <w:r>
              <w:rPr>
                <w:rFonts w:hint="eastAsia" w:ascii="宋体" w:hAnsi="宋体" w:eastAsia="宋体" w:cs="宋体"/>
                <w:b/>
                <w:bCs/>
                <w:color w:val="000000" w:themeColor="text1"/>
                <w:spacing w:val="1"/>
                <w:sz w:val="20"/>
                <w:szCs w:val="20"/>
                <w:lang w:eastAsia="zh-CN"/>
                <w14:textFill>
                  <w14:solidFill>
                    <w14:schemeClr w14:val="tx1"/>
                  </w14:solidFill>
                </w14:textFill>
              </w:rPr>
              <w:t>本项目属于整体专门面向中小企业采购项目，则本项目不再享受价格扣除政策，供应商应为中小企业、监狱企业、残疾人福利性单位</w:t>
            </w:r>
            <w:r>
              <w:rPr>
                <w:rFonts w:hint="eastAsia" w:ascii="宋体" w:hAnsi="宋体" w:eastAsia="宋体" w:cs="宋体"/>
                <w:color w:val="000000" w:themeColor="text1"/>
                <w:spacing w:val="1"/>
                <w:sz w:val="20"/>
                <w:szCs w:val="20"/>
                <w:lang w:eastAsia="zh-CN"/>
                <w14:textFill>
                  <w14:solidFill>
                    <w14:schemeClr w14:val="tx1"/>
                  </w14:solidFill>
                </w14:textFill>
              </w:rPr>
              <w:t>。</w:t>
            </w:r>
          </w:p>
        </w:tc>
      </w:tr>
      <w:tr w14:paraId="54525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453" w:type="dxa"/>
            <w:gridSpan w:val="4"/>
          </w:tcPr>
          <w:p w14:paraId="7826FFE3">
            <w:pPr>
              <w:pStyle w:val="14"/>
              <w:keepNext w:val="0"/>
              <w:keepLines w:val="0"/>
              <w:suppressLineNumbers w:val="0"/>
              <w:autoSpaceDE w:val="0"/>
              <w:autoSpaceDN w:val="0"/>
              <w:spacing w:before="142" w:beforeAutospacing="0" w:after="0" w:afterAutospacing="0" w:line="228" w:lineRule="auto"/>
              <w:ind w:left="3590" w:right="0"/>
              <w:rPr>
                <w:rFonts w:hint="eastAsia" w:ascii="宋体" w:hAnsi="宋体" w:eastAsia="宋体" w:cs="宋体"/>
                <w:b/>
                <w:color w:val="000000" w:themeColor="text1"/>
                <w:spacing w:val="5"/>
                <w:sz w:val="20"/>
                <w:szCs w:val="20"/>
                <w14:textFill>
                  <w14:solidFill>
                    <w14:schemeClr w14:val="tx1"/>
                  </w14:solidFill>
                </w14:textFill>
              </w:rPr>
            </w:pPr>
            <w:r>
              <w:rPr>
                <w:rFonts w:hint="eastAsia" w:ascii="宋体" w:hAnsi="宋体" w:eastAsia="宋体" w:cs="宋体"/>
                <w:b/>
                <w:color w:val="000000" w:themeColor="text1"/>
                <w:spacing w:val="5"/>
                <w:sz w:val="20"/>
                <w:szCs w:val="20"/>
                <w14:textFill>
                  <w14:solidFill>
                    <w14:schemeClr w14:val="tx1"/>
                  </w14:solidFill>
                </w14:textFill>
              </w:rPr>
              <w:t>F2技术部分（</w:t>
            </w:r>
            <w:r>
              <w:rPr>
                <w:rFonts w:hint="eastAsia" w:ascii="宋体" w:hAnsi="宋体" w:eastAsia="宋体" w:cs="宋体"/>
                <w:b/>
                <w:color w:val="000000" w:themeColor="text1"/>
                <w:spacing w:val="5"/>
                <w:sz w:val="20"/>
                <w:szCs w:val="20"/>
                <w:lang w:val="en-US" w:eastAsia="zh-CN"/>
                <w14:textFill>
                  <w14:solidFill>
                    <w14:schemeClr w14:val="tx1"/>
                  </w14:solidFill>
                </w14:textFill>
              </w:rPr>
              <w:t>50</w:t>
            </w:r>
            <w:r>
              <w:rPr>
                <w:rFonts w:hint="eastAsia" w:ascii="宋体" w:hAnsi="宋体" w:eastAsia="宋体" w:cs="宋体"/>
                <w:b/>
                <w:color w:val="000000" w:themeColor="text1"/>
                <w:spacing w:val="5"/>
                <w:sz w:val="20"/>
                <w:szCs w:val="20"/>
                <w14:textFill>
                  <w14:solidFill>
                    <w14:schemeClr w14:val="tx1"/>
                  </w14:solidFill>
                </w14:textFill>
              </w:rPr>
              <w:t>分）</w:t>
            </w:r>
          </w:p>
        </w:tc>
      </w:tr>
      <w:tr w14:paraId="58B63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93" w:type="dxa"/>
            <w:tcBorders>
              <w:bottom w:val="single" w:color="auto" w:sz="4" w:space="0"/>
            </w:tcBorders>
          </w:tcPr>
          <w:p w14:paraId="557F35AE">
            <w:pPr>
              <w:keepNext w:val="0"/>
              <w:keepLines w:val="0"/>
              <w:suppressLineNumbers w:val="0"/>
              <w:autoSpaceDE w:val="0"/>
              <w:autoSpaceDN w:val="0"/>
              <w:spacing w:before="0" w:beforeAutospacing="0" w:after="0" w:afterAutospacing="0" w:line="362" w:lineRule="auto"/>
              <w:ind w:left="0" w:right="0"/>
              <w:rPr>
                <w:rFonts w:hint="eastAsia" w:ascii="宋体" w:hAnsi="宋体" w:eastAsia="宋体" w:cs="宋体"/>
                <w:color w:val="000000" w:themeColor="text1"/>
                <w:spacing w:val="1"/>
                <w:sz w:val="20"/>
                <w:szCs w:val="20"/>
                <w14:textFill>
                  <w14:solidFill>
                    <w14:schemeClr w14:val="tx1"/>
                  </w14:solidFill>
                </w14:textFill>
              </w:rPr>
            </w:pPr>
          </w:p>
          <w:p w14:paraId="4F326BDB">
            <w:pPr>
              <w:pStyle w:val="14"/>
              <w:keepNext w:val="0"/>
              <w:keepLines w:val="0"/>
              <w:suppressLineNumbers w:val="0"/>
              <w:autoSpaceDE w:val="0"/>
              <w:autoSpaceDN w:val="0"/>
              <w:spacing w:before="65" w:beforeAutospacing="0" w:after="0" w:afterAutospacing="0" w:line="189" w:lineRule="auto"/>
              <w:ind w:left="314" w:right="0"/>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1</w:t>
            </w:r>
          </w:p>
        </w:tc>
        <w:tc>
          <w:tcPr>
            <w:tcW w:w="928" w:type="dxa"/>
            <w:tcBorders>
              <w:bottom w:val="single" w:color="auto" w:sz="4" w:space="0"/>
            </w:tcBorders>
          </w:tcPr>
          <w:p w14:paraId="21A898BE">
            <w:pPr>
              <w:pStyle w:val="14"/>
              <w:keepNext w:val="0"/>
              <w:keepLines w:val="0"/>
              <w:suppressLineNumbers w:val="0"/>
              <w:autoSpaceDE w:val="0"/>
              <w:autoSpaceDN w:val="0"/>
              <w:spacing w:before="197" w:beforeAutospacing="0" w:after="0" w:afterAutospacing="0" w:line="401" w:lineRule="exact"/>
              <w:ind w:left="0"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服务要求承诺函</w:t>
            </w:r>
            <w:r>
              <w:rPr>
                <w:rFonts w:hint="eastAsia" w:ascii="宋体" w:hAnsi="宋体" w:eastAsia="宋体" w:cs="宋体"/>
                <w:color w:val="000000" w:themeColor="text1"/>
                <w:spacing w:val="1"/>
                <w:sz w:val="20"/>
                <w:szCs w:val="20"/>
                <w:lang w:eastAsia="zh-CN"/>
                <w14:textFill>
                  <w14:solidFill>
                    <w14:schemeClr w14:val="tx1"/>
                  </w14:solidFill>
                </w14:textFill>
              </w:rPr>
              <w:br w:type="textWrapping"/>
            </w:r>
            <w:r>
              <w:rPr>
                <w:rFonts w:hint="eastAsia" w:ascii="宋体" w:hAnsi="宋体" w:eastAsia="宋体" w:cs="宋体"/>
                <w:color w:val="000000" w:themeColor="text1"/>
                <w:spacing w:val="1"/>
                <w:sz w:val="20"/>
                <w:szCs w:val="20"/>
                <w:lang w:eastAsia="zh-CN"/>
                <w14:textFill>
                  <w14:solidFill>
                    <w14:schemeClr w14:val="tx1"/>
                  </w14:solidFill>
                </w14:textFill>
              </w:rPr>
              <w:t>（1</w:t>
            </w:r>
            <w:r>
              <w:rPr>
                <w:rFonts w:hint="eastAsia" w:ascii="宋体" w:hAnsi="宋体" w:eastAsia="宋体" w:cs="宋体"/>
                <w:color w:val="000000" w:themeColor="text1"/>
                <w:spacing w:val="1"/>
                <w:sz w:val="20"/>
                <w:szCs w:val="20"/>
                <w:lang w:val="en-US" w:eastAsia="zh-CN"/>
                <w14:textFill>
                  <w14:solidFill>
                    <w14:schemeClr w14:val="tx1"/>
                  </w14:solidFill>
                </w14:textFill>
              </w:rPr>
              <w:t>0</w:t>
            </w:r>
            <w:r>
              <w:rPr>
                <w:rFonts w:hint="eastAsia" w:ascii="宋体" w:hAnsi="宋体" w:eastAsia="宋体" w:cs="宋体"/>
                <w:color w:val="000000" w:themeColor="text1"/>
                <w:spacing w:val="1"/>
                <w:sz w:val="20"/>
                <w:szCs w:val="20"/>
                <w:lang w:eastAsia="zh-CN"/>
                <w14:textFill>
                  <w14:solidFill>
                    <w14:schemeClr w14:val="tx1"/>
                  </w14:solidFill>
                </w14:textFill>
              </w:rPr>
              <w:t>分）</w:t>
            </w:r>
          </w:p>
        </w:tc>
        <w:tc>
          <w:tcPr>
            <w:tcW w:w="7832" w:type="dxa"/>
            <w:gridSpan w:val="2"/>
            <w:tcBorders>
              <w:bottom w:val="single" w:color="auto" w:sz="4" w:space="0"/>
            </w:tcBorders>
          </w:tcPr>
          <w:p w14:paraId="14545DCA">
            <w:pPr>
              <w:pStyle w:val="14"/>
              <w:keepNext w:val="0"/>
              <w:keepLines w:val="0"/>
              <w:suppressLineNumbers w:val="0"/>
              <w:autoSpaceDE w:val="0"/>
              <w:autoSpaceDN w:val="0"/>
              <w:spacing w:before="197" w:beforeAutospacing="0" w:after="0" w:afterAutospacing="0" w:line="401" w:lineRule="exact"/>
              <w:ind w:left="115" w:right="0"/>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投标供应商完全响应磋商文件中采购清单及服务要求或优于磋商文件中采购清单及服务要求的得</w:t>
            </w:r>
            <w:r>
              <w:rPr>
                <w:rFonts w:hint="eastAsia" w:ascii="宋体" w:hAnsi="宋体" w:eastAsia="宋体" w:cs="宋体"/>
                <w:color w:val="000000" w:themeColor="text1"/>
                <w:spacing w:val="1"/>
                <w:sz w:val="20"/>
                <w:szCs w:val="20"/>
                <w:lang w:val="en-US" w:eastAsia="zh-CN"/>
                <w14:textFill>
                  <w14:solidFill>
                    <w14:schemeClr w14:val="tx1"/>
                  </w14:solidFill>
                </w14:textFill>
              </w:rPr>
              <w:t>10</w:t>
            </w:r>
            <w:r>
              <w:rPr>
                <w:rFonts w:hint="eastAsia" w:ascii="宋体" w:hAnsi="宋体" w:eastAsia="宋体" w:cs="宋体"/>
                <w:color w:val="000000" w:themeColor="text1"/>
                <w:spacing w:val="1"/>
                <w:sz w:val="20"/>
                <w:szCs w:val="20"/>
                <w:lang w:eastAsia="zh-CN"/>
                <w14:textFill>
                  <w14:solidFill>
                    <w14:schemeClr w14:val="tx1"/>
                  </w14:solidFill>
                </w14:textFill>
              </w:rPr>
              <w:t>分，提供承诺函加盖公章，不提供不得分。（承诺内容详见投标文件格式）</w:t>
            </w:r>
          </w:p>
        </w:tc>
      </w:tr>
      <w:tr w14:paraId="5EFDC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3" w:type="dxa"/>
            <w:vMerge w:val="restart"/>
            <w:tcBorders>
              <w:top w:val="single" w:color="auto" w:sz="4" w:space="0"/>
              <w:left w:val="single" w:color="auto" w:sz="4" w:space="0"/>
              <w:bottom w:val="single" w:color="auto" w:sz="4" w:space="0"/>
              <w:right w:val="single" w:color="auto" w:sz="4" w:space="0"/>
            </w:tcBorders>
          </w:tcPr>
          <w:p w14:paraId="7F5799BC">
            <w:pPr>
              <w:keepNext w:val="0"/>
              <w:keepLines w:val="0"/>
              <w:suppressLineNumbers w:val="0"/>
              <w:autoSpaceDE w:val="0"/>
              <w:autoSpaceDN w:val="0"/>
              <w:spacing w:before="0" w:beforeAutospacing="0" w:after="0" w:afterAutospacing="0" w:line="259" w:lineRule="auto"/>
              <w:ind w:left="0" w:right="0"/>
              <w:rPr>
                <w:rFonts w:hint="eastAsia" w:ascii="宋体" w:hAnsi="宋体" w:eastAsia="宋体" w:cs="宋体"/>
                <w:color w:val="000000" w:themeColor="text1"/>
                <w14:textFill>
                  <w14:solidFill>
                    <w14:schemeClr w14:val="tx1"/>
                  </w14:solidFill>
                </w14:textFill>
              </w:rPr>
            </w:pPr>
          </w:p>
          <w:p w14:paraId="52E0E0E6">
            <w:pPr>
              <w:keepNext w:val="0"/>
              <w:keepLines w:val="0"/>
              <w:suppressLineNumbers w:val="0"/>
              <w:autoSpaceDE w:val="0"/>
              <w:autoSpaceDN w:val="0"/>
              <w:spacing w:before="0" w:beforeAutospacing="0" w:after="0" w:afterAutospacing="0" w:line="259" w:lineRule="auto"/>
              <w:ind w:left="0" w:right="0"/>
              <w:rPr>
                <w:rFonts w:hint="eastAsia" w:ascii="宋体" w:hAnsi="宋体" w:eastAsia="宋体" w:cs="宋体"/>
                <w:color w:val="000000" w:themeColor="text1"/>
                <w14:textFill>
                  <w14:solidFill>
                    <w14:schemeClr w14:val="tx1"/>
                  </w14:solidFill>
                </w14:textFill>
              </w:rPr>
            </w:pPr>
          </w:p>
          <w:p w14:paraId="4F0F56AA">
            <w:pPr>
              <w:keepNext w:val="0"/>
              <w:keepLines w:val="0"/>
              <w:suppressLineNumbers w:val="0"/>
              <w:autoSpaceDE w:val="0"/>
              <w:autoSpaceDN w:val="0"/>
              <w:spacing w:before="0" w:beforeAutospacing="0" w:after="0" w:afterAutospacing="0" w:line="259" w:lineRule="auto"/>
              <w:ind w:left="0" w:right="0"/>
              <w:rPr>
                <w:rFonts w:hint="eastAsia" w:ascii="宋体" w:hAnsi="宋体" w:eastAsia="宋体" w:cs="宋体"/>
                <w:color w:val="000000" w:themeColor="text1"/>
                <w14:textFill>
                  <w14:solidFill>
                    <w14:schemeClr w14:val="tx1"/>
                  </w14:solidFill>
                </w14:textFill>
              </w:rPr>
            </w:pPr>
          </w:p>
          <w:p w14:paraId="023EE057">
            <w:pPr>
              <w:keepNext w:val="0"/>
              <w:keepLines w:val="0"/>
              <w:suppressLineNumbers w:val="0"/>
              <w:autoSpaceDE w:val="0"/>
              <w:autoSpaceDN w:val="0"/>
              <w:spacing w:before="0" w:beforeAutospacing="0" w:after="0" w:afterAutospacing="0" w:line="260" w:lineRule="auto"/>
              <w:ind w:left="0" w:right="0"/>
              <w:rPr>
                <w:rFonts w:hint="eastAsia" w:ascii="宋体" w:hAnsi="宋体" w:eastAsia="宋体" w:cs="宋体"/>
                <w:color w:val="000000" w:themeColor="text1"/>
                <w14:textFill>
                  <w14:solidFill>
                    <w14:schemeClr w14:val="tx1"/>
                  </w14:solidFill>
                </w14:textFill>
              </w:rPr>
            </w:pPr>
          </w:p>
          <w:p w14:paraId="5F5DBEA7">
            <w:pPr>
              <w:keepNext w:val="0"/>
              <w:keepLines w:val="0"/>
              <w:suppressLineNumbers w:val="0"/>
              <w:autoSpaceDE w:val="0"/>
              <w:autoSpaceDN w:val="0"/>
              <w:spacing w:before="0" w:beforeAutospacing="0" w:after="0" w:afterAutospacing="0" w:line="260" w:lineRule="auto"/>
              <w:ind w:left="0" w:right="0"/>
              <w:rPr>
                <w:rFonts w:hint="eastAsia" w:ascii="宋体" w:hAnsi="宋体" w:eastAsia="宋体" w:cs="宋体"/>
                <w:color w:val="000000" w:themeColor="text1"/>
                <w14:textFill>
                  <w14:solidFill>
                    <w14:schemeClr w14:val="tx1"/>
                  </w14:solidFill>
                </w14:textFill>
              </w:rPr>
            </w:pPr>
          </w:p>
          <w:p w14:paraId="48B8A2FA">
            <w:pPr>
              <w:keepNext w:val="0"/>
              <w:keepLines w:val="0"/>
              <w:suppressLineNumbers w:val="0"/>
              <w:autoSpaceDE w:val="0"/>
              <w:autoSpaceDN w:val="0"/>
              <w:spacing w:before="0" w:beforeAutospacing="0" w:after="0" w:afterAutospacing="0" w:line="260" w:lineRule="auto"/>
              <w:ind w:left="0" w:right="0"/>
              <w:rPr>
                <w:rFonts w:hint="eastAsia" w:ascii="宋体" w:hAnsi="宋体" w:eastAsia="宋体" w:cs="宋体"/>
                <w:color w:val="000000" w:themeColor="text1"/>
                <w14:textFill>
                  <w14:solidFill>
                    <w14:schemeClr w14:val="tx1"/>
                  </w14:solidFill>
                </w14:textFill>
              </w:rPr>
            </w:pPr>
          </w:p>
          <w:p w14:paraId="5DEC3BC7">
            <w:pPr>
              <w:pStyle w:val="14"/>
              <w:keepNext w:val="0"/>
              <w:keepLines w:val="0"/>
              <w:suppressLineNumbers w:val="0"/>
              <w:autoSpaceDE w:val="0"/>
              <w:autoSpaceDN w:val="0"/>
              <w:spacing w:before="65" w:beforeAutospacing="0" w:after="0" w:afterAutospacing="0" w:line="189" w:lineRule="auto"/>
              <w:ind w:left="301" w:right="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928" w:type="dxa"/>
            <w:vMerge w:val="restart"/>
            <w:tcBorders>
              <w:top w:val="single" w:color="auto" w:sz="4" w:space="0"/>
              <w:left w:val="single" w:color="auto" w:sz="4" w:space="0"/>
              <w:bottom w:val="single" w:color="auto" w:sz="4" w:space="0"/>
              <w:right w:val="single" w:color="auto" w:sz="4" w:space="0"/>
            </w:tcBorders>
          </w:tcPr>
          <w:p w14:paraId="7846D29E">
            <w:pPr>
              <w:keepNext w:val="0"/>
              <w:keepLines w:val="0"/>
              <w:suppressLineNumbers w:val="0"/>
              <w:autoSpaceDE w:val="0"/>
              <w:autoSpaceDN w:val="0"/>
              <w:spacing w:before="0" w:beforeAutospacing="0" w:after="0" w:afterAutospacing="0" w:line="263" w:lineRule="auto"/>
              <w:ind w:left="0" w:right="0"/>
              <w:rPr>
                <w:rFonts w:hint="eastAsia" w:ascii="宋体" w:hAnsi="宋体" w:eastAsia="宋体" w:cs="宋体"/>
                <w:color w:val="000000" w:themeColor="text1"/>
                <w:spacing w:val="1"/>
                <w:sz w:val="20"/>
                <w:szCs w:val="20"/>
                <w14:textFill>
                  <w14:solidFill>
                    <w14:schemeClr w14:val="tx1"/>
                  </w14:solidFill>
                </w14:textFill>
              </w:rPr>
            </w:pPr>
          </w:p>
          <w:p w14:paraId="2D7D114A">
            <w:pPr>
              <w:keepNext w:val="0"/>
              <w:keepLines w:val="0"/>
              <w:suppressLineNumbers w:val="0"/>
              <w:autoSpaceDE w:val="0"/>
              <w:autoSpaceDN w:val="0"/>
              <w:spacing w:before="0" w:beforeAutospacing="0" w:after="0" w:afterAutospacing="0" w:line="264" w:lineRule="auto"/>
              <w:ind w:left="0" w:right="0"/>
              <w:rPr>
                <w:rFonts w:hint="eastAsia" w:ascii="宋体" w:hAnsi="宋体" w:eastAsia="宋体" w:cs="宋体"/>
                <w:color w:val="000000" w:themeColor="text1"/>
                <w:spacing w:val="1"/>
                <w:sz w:val="20"/>
                <w:szCs w:val="20"/>
                <w14:textFill>
                  <w14:solidFill>
                    <w14:schemeClr w14:val="tx1"/>
                  </w14:solidFill>
                </w14:textFill>
              </w:rPr>
            </w:pPr>
          </w:p>
          <w:p w14:paraId="5302C505">
            <w:pPr>
              <w:keepNext w:val="0"/>
              <w:keepLines w:val="0"/>
              <w:suppressLineNumbers w:val="0"/>
              <w:autoSpaceDE w:val="0"/>
              <w:autoSpaceDN w:val="0"/>
              <w:spacing w:before="0" w:beforeAutospacing="0" w:after="0" w:afterAutospacing="0" w:line="264" w:lineRule="auto"/>
              <w:ind w:left="0" w:right="0"/>
              <w:rPr>
                <w:rFonts w:hint="eastAsia" w:ascii="宋体" w:hAnsi="宋体" w:eastAsia="宋体" w:cs="宋体"/>
                <w:color w:val="000000" w:themeColor="text1"/>
                <w:spacing w:val="1"/>
                <w:sz w:val="20"/>
                <w:szCs w:val="20"/>
                <w14:textFill>
                  <w14:solidFill>
                    <w14:schemeClr w14:val="tx1"/>
                  </w14:solidFill>
                </w14:textFill>
              </w:rPr>
            </w:pPr>
          </w:p>
          <w:p w14:paraId="2A77830C">
            <w:pPr>
              <w:keepNext w:val="0"/>
              <w:keepLines w:val="0"/>
              <w:suppressLineNumbers w:val="0"/>
              <w:autoSpaceDE w:val="0"/>
              <w:autoSpaceDN w:val="0"/>
              <w:spacing w:before="0" w:beforeAutospacing="0" w:after="0" w:afterAutospacing="0" w:line="264" w:lineRule="auto"/>
              <w:ind w:left="0" w:right="0"/>
              <w:rPr>
                <w:rFonts w:hint="eastAsia" w:ascii="宋体" w:hAnsi="宋体" w:eastAsia="宋体" w:cs="宋体"/>
                <w:color w:val="000000" w:themeColor="text1"/>
                <w:spacing w:val="1"/>
                <w:sz w:val="20"/>
                <w:szCs w:val="20"/>
                <w14:textFill>
                  <w14:solidFill>
                    <w14:schemeClr w14:val="tx1"/>
                  </w14:solidFill>
                </w14:textFill>
              </w:rPr>
            </w:pPr>
          </w:p>
          <w:p w14:paraId="38BDE225">
            <w:pPr>
              <w:pStyle w:val="14"/>
              <w:keepNext w:val="0"/>
              <w:keepLines w:val="0"/>
              <w:suppressLineNumbers w:val="0"/>
              <w:autoSpaceDE w:val="0"/>
              <w:autoSpaceDN w:val="0"/>
              <w:spacing w:before="65" w:beforeAutospacing="0" w:after="0" w:afterAutospacing="0" w:line="398" w:lineRule="exact"/>
              <w:ind w:left="0" w:right="0"/>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方案措施</w:t>
            </w:r>
            <w:r>
              <w:rPr>
                <w:rFonts w:hint="eastAsia" w:ascii="宋体" w:hAnsi="宋体" w:eastAsia="宋体" w:cs="宋体"/>
                <w:color w:val="000000" w:themeColor="text1"/>
                <w:spacing w:val="1"/>
                <w:sz w:val="20"/>
                <w:szCs w:val="20"/>
                <w:lang w:eastAsia="zh-CN"/>
                <w14:textFill>
                  <w14:solidFill>
                    <w14:schemeClr w14:val="tx1"/>
                  </w14:solidFill>
                </w14:textFill>
              </w:rPr>
              <w:br w:type="textWrapping"/>
            </w:r>
            <w:r>
              <w:rPr>
                <w:rFonts w:hint="eastAsia" w:ascii="宋体" w:hAnsi="宋体" w:eastAsia="宋体" w:cs="宋体"/>
                <w:color w:val="000000" w:themeColor="text1"/>
                <w:spacing w:val="1"/>
                <w:sz w:val="20"/>
                <w:szCs w:val="20"/>
                <w:lang w:eastAsia="zh-CN"/>
                <w14:textFill>
                  <w14:solidFill>
                    <w14:schemeClr w14:val="tx1"/>
                  </w14:solidFill>
                </w14:textFill>
              </w:rPr>
              <w:t>（</w:t>
            </w:r>
            <w:r>
              <w:rPr>
                <w:rFonts w:hint="eastAsia" w:ascii="宋体" w:hAnsi="宋体" w:eastAsia="宋体" w:cs="宋体"/>
                <w:color w:val="000000" w:themeColor="text1"/>
                <w:spacing w:val="1"/>
                <w:sz w:val="20"/>
                <w:szCs w:val="20"/>
                <w:lang w:val="en-US" w:eastAsia="zh-CN"/>
                <w14:textFill>
                  <w14:solidFill>
                    <w14:schemeClr w14:val="tx1"/>
                  </w14:solidFill>
                </w14:textFill>
              </w:rPr>
              <w:t>40</w:t>
            </w:r>
            <w:r>
              <w:rPr>
                <w:rFonts w:hint="eastAsia" w:ascii="宋体" w:hAnsi="宋体" w:eastAsia="宋体" w:cs="宋体"/>
                <w:color w:val="000000" w:themeColor="text1"/>
                <w:spacing w:val="1"/>
                <w:sz w:val="20"/>
                <w:szCs w:val="20"/>
                <w:lang w:eastAsia="zh-CN"/>
                <w14:textFill>
                  <w14:solidFill>
                    <w14:schemeClr w14:val="tx1"/>
                  </w14:solidFill>
                </w14:textFill>
              </w:rPr>
              <w:t xml:space="preserve"> 分）</w:t>
            </w:r>
          </w:p>
        </w:tc>
        <w:tc>
          <w:tcPr>
            <w:tcW w:w="4779" w:type="dxa"/>
            <w:tcBorders>
              <w:top w:val="single" w:color="auto" w:sz="4" w:space="0"/>
              <w:left w:val="single" w:color="auto" w:sz="4" w:space="0"/>
              <w:bottom w:val="single" w:color="auto" w:sz="4" w:space="0"/>
              <w:right w:val="single" w:color="auto" w:sz="4" w:space="0"/>
            </w:tcBorders>
          </w:tcPr>
          <w:p w14:paraId="4C327845">
            <w:pPr>
              <w:pStyle w:val="14"/>
              <w:keepNext w:val="0"/>
              <w:keepLines w:val="0"/>
              <w:suppressLineNumbers w:val="0"/>
              <w:autoSpaceDE w:val="0"/>
              <w:autoSpaceDN w:val="0"/>
              <w:spacing w:before="143" w:beforeAutospacing="0" w:after="0" w:afterAutospacing="0" w:line="228" w:lineRule="auto"/>
              <w:ind w:left="0"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维护维修施工方案</w:t>
            </w:r>
          </w:p>
        </w:tc>
        <w:tc>
          <w:tcPr>
            <w:tcW w:w="3053" w:type="dxa"/>
            <w:tcBorders>
              <w:top w:val="single" w:color="auto" w:sz="4" w:space="0"/>
              <w:left w:val="single" w:color="auto" w:sz="4" w:space="0"/>
              <w:right w:val="single" w:color="auto" w:sz="4" w:space="0"/>
            </w:tcBorders>
          </w:tcPr>
          <w:p w14:paraId="132A548D">
            <w:pPr>
              <w:pStyle w:val="14"/>
              <w:keepNext w:val="0"/>
              <w:keepLines w:val="0"/>
              <w:suppressLineNumbers w:val="0"/>
              <w:autoSpaceDE w:val="0"/>
              <w:autoSpaceDN w:val="0"/>
              <w:spacing w:before="142" w:beforeAutospacing="0" w:after="0" w:afterAutospacing="0" w:line="229" w:lineRule="auto"/>
              <w:ind w:left="0" w:right="0"/>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由评委在0-</w:t>
            </w:r>
            <w:r>
              <w:rPr>
                <w:rFonts w:hint="eastAsia" w:ascii="宋体" w:hAnsi="宋体" w:eastAsia="宋体" w:cs="宋体"/>
                <w:color w:val="000000" w:themeColor="text1"/>
                <w:spacing w:val="1"/>
                <w:sz w:val="20"/>
                <w:szCs w:val="20"/>
                <w:lang w:val="en-US" w:eastAsia="zh-CN"/>
                <w14:textFill>
                  <w14:solidFill>
                    <w14:schemeClr w14:val="tx1"/>
                  </w14:solidFill>
                </w14:textFill>
              </w:rPr>
              <w:t>8</w:t>
            </w:r>
            <w:r>
              <w:rPr>
                <w:rFonts w:hint="eastAsia" w:ascii="宋体" w:hAnsi="宋体" w:eastAsia="宋体" w:cs="宋体"/>
                <w:color w:val="000000" w:themeColor="text1"/>
                <w:spacing w:val="1"/>
                <w:sz w:val="20"/>
                <w:szCs w:val="20"/>
                <w:lang w:eastAsia="zh-CN"/>
                <w14:textFill>
                  <w14:solidFill>
                    <w14:schemeClr w14:val="tx1"/>
                  </w14:solidFill>
                </w14:textFill>
              </w:rPr>
              <w:t>之间自行打分</w:t>
            </w:r>
          </w:p>
        </w:tc>
      </w:tr>
      <w:tr w14:paraId="6C88F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3" w:type="dxa"/>
            <w:vMerge w:val="continue"/>
            <w:tcBorders>
              <w:top w:val="single" w:color="auto" w:sz="4" w:space="0"/>
              <w:left w:val="single" w:color="auto" w:sz="4" w:space="0"/>
              <w:bottom w:val="single" w:color="auto" w:sz="4" w:space="0"/>
              <w:right w:val="single" w:color="auto" w:sz="4" w:space="0"/>
            </w:tcBorders>
          </w:tcPr>
          <w:p w14:paraId="1CD0DE94">
            <w:pPr>
              <w:keepNext w:val="0"/>
              <w:keepLines w:val="0"/>
              <w:suppressLineNumbers w:val="0"/>
              <w:autoSpaceDE w:val="0"/>
              <w:autoSpaceDN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p>
        </w:tc>
        <w:tc>
          <w:tcPr>
            <w:tcW w:w="928" w:type="dxa"/>
            <w:vMerge w:val="continue"/>
            <w:tcBorders>
              <w:top w:val="single" w:color="auto" w:sz="4" w:space="0"/>
              <w:left w:val="single" w:color="auto" w:sz="4" w:space="0"/>
              <w:bottom w:val="single" w:color="auto" w:sz="4" w:space="0"/>
              <w:right w:val="single" w:color="auto" w:sz="4" w:space="0"/>
            </w:tcBorders>
          </w:tcPr>
          <w:p w14:paraId="6C5B1765">
            <w:pPr>
              <w:keepNext w:val="0"/>
              <w:keepLines w:val="0"/>
              <w:suppressLineNumbers w:val="0"/>
              <w:autoSpaceDE w:val="0"/>
              <w:autoSpaceDN w:val="0"/>
              <w:spacing w:before="0" w:beforeAutospacing="0" w:after="0" w:afterAutospacing="0"/>
              <w:ind w:left="0" w:right="0"/>
              <w:rPr>
                <w:rFonts w:hint="eastAsia" w:ascii="宋体" w:hAnsi="宋体" w:eastAsia="宋体" w:cs="宋体"/>
                <w:color w:val="000000" w:themeColor="text1"/>
                <w:spacing w:val="1"/>
                <w:sz w:val="20"/>
                <w:szCs w:val="20"/>
                <w14:textFill>
                  <w14:solidFill>
                    <w14:schemeClr w14:val="tx1"/>
                  </w14:solidFill>
                </w14:textFill>
              </w:rPr>
            </w:pPr>
          </w:p>
        </w:tc>
        <w:tc>
          <w:tcPr>
            <w:tcW w:w="4779" w:type="dxa"/>
            <w:tcBorders>
              <w:top w:val="single" w:color="auto" w:sz="4" w:space="0"/>
              <w:left w:val="single" w:color="auto" w:sz="4" w:space="0"/>
              <w:bottom w:val="single" w:color="auto" w:sz="4" w:space="0"/>
              <w:right w:val="single" w:color="auto" w:sz="4" w:space="0"/>
            </w:tcBorders>
          </w:tcPr>
          <w:p w14:paraId="490DB52B">
            <w:pPr>
              <w:pStyle w:val="14"/>
              <w:keepNext w:val="0"/>
              <w:keepLines w:val="0"/>
              <w:suppressLineNumbers w:val="0"/>
              <w:autoSpaceDE w:val="0"/>
              <w:autoSpaceDN w:val="0"/>
              <w:spacing w:before="143" w:beforeAutospacing="0" w:after="0" w:afterAutospacing="0" w:line="229" w:lineRule="auto"/>
              <w:ind w:left="0"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维护维修安全保证措施</w:t>
            </w:r>
          </w:p>
        </w:tc>
        <w:tc>
          <w:tcPr>
            <w:tcW w:w="3053" w:type="dxa"/>
            <w:tcBorders>
              <w:left w:val="single" w:color="auto" w:sz="4" w:space="0"/>
              <w:right w:val="single" w:color="auto" w:sz="4" w:space="0"/>
            </w:tcBorders>
          </w:tcPr>
          <w:p w14:paraId="52BDACC3">
            <w:pPr>
              <w:pStyle w:val="14"/>
              <w:keepNext w:val="0"/>
              <w:keepLines w:val="0"/>
              <w:suppressLineNumbers w:val="0"/>
              <w:autoSpaceDE w:val="0"/>
              <w:autoSpaceDN w:val="0"/>
              <w:spacing w:before="143" w:beforeAutospacing="0" w:after="0" w:afterAutospacing="0" w:line="229" w:lineRule="auto"/>
              <w:ind w:left="0" w:right="0"/>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由评委在0-</w:t>
            </w:r>
            <w:r>
              <w:rPr>
                <w:rFonts w:hint="eastAsia" w:ascii="宋体" w:hAnsi="宋体" w:eastAsia="宋体" w:cs="宋体"/>
                <w:color w:val="000000" w:themeColor="text1"/>
                <w:spacing w:val="1"/>
                <w:sz w:val="20"/>
                <w:szCs w:val="20"/>
                <w:lang w:val="en-US" w:eastAsia="zh-CN"/>
                <w14:textFill>
                  <w14:solidFill>
                    <w14:schemeClr w14:val="tx1"/>
                  </w14:solidFill>
                </w14:textFill>
              </w:rPr>
              <w:t>5</w:t>
            </w:r>
            <w:r>
              <w:rPr>
                <w:rFonts w:hint="eastAsia" w:ascii="宋体" w:hAnsi="宋体" w:eastAsia="宋体" w:cs="宋体"/>
                <w:color w:val="000000" w:themeColor="text1"/>
                <w:spacing w:val="1"/>
                <w:sz w:val="20"/>
                <w:szCs w:val="20"/>
                <w:lang w:eastAsia="zh-CN"/>
                <w14:textFill>
                  <w14:solidFill>
                    <w14:schemeClr w14:val="tx1"/>
                  </w14:solidFill>
                </w14:textFill>
              </w:rPr>
              <w:t>之间自行打分</w:t>
            </w:r>
          </w:p>
        </w:tc>
      </w:tr>
      <w:tr w14:paraId="73927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3" w:type="dxa"/>
            <w:vMerge w:val="continue"/>
            <w:tcBorders>
              <w:top w:val="single" w:color="auto" w:sz="4" w:space="0"/>
              <w:left w:val="single" w:color="auto" w:sz="4" w:space="0"/>
              <w:bottom w:val="single" w:color="auto" w:sz="4" w:space="0"/>
              <w:right w:val="single" w:color="auto" w:sz="4" w:space="0"/>
            </w:tcBorders>
          </w:tcPr>
          <w:p w14:paraId="7F8A3177">
            <w:pPr>
              <w:keepNext w:val="0"/>
              <w:keepLines w:val="0"/>
              <w:suppressLineNumbers w:val="0"/>
              <w:autoSpaceDE w:val="0"/>
              <w:autoSpaceDN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p>
        </w:tc>
        <w:tc>
          <w:tcPr>
            <w:tcW w:w="928" w:type="dxa"/>
            <w:vMerge w:val="continue"/>
            <w:tcBorders>
              <w:top w:val="single" w:color="auto" w:sz="4" w:space="0"/>
              <w:left w:val="single" w:color="auto" w:sz="4" w:space="0"/>
              <w:bottom w:val="single" w:color="auto" w:sz="4" w:space="0"/>
              <w:right w:val="single" w:color="auto" w:sz="4" w:space="0"/>
            </w:tcBorders>
          </w:tcPr>
          <w:p w14:paraId="0DBBD732">
            <w:pPr>
              <w:keepNext w:val="0"/>
              <w:keepLines w:val="0"/>
              <w:suppressLineNumbers w:val="0"/>
              <w:autoSpaceDE w:val="0"/>
              <w:autoSpaceDN w:val="0"/>
              <w:spacing w:before="0" w:beforeAutospacing="0" w:after="0" w:afterAutospacing="0"/>
              <w:ind w:left="0" w:right="0"/>
              <w:rPr>
                <w:rFonts w:hint="eastAsia" w:ascii="宋体" w:hAnsi="宋体" w:eastAsia="宋体" w:cs="宋体"/>
                <w:color w:val="000000" w:themeColor="text1"/>
                <w:spacing w:val="1"/>
                <w:sz w:val="20"/>
                <w:szCs w:val="20"/>
                <w14:textFill>
                  <w14:solidFill>
                    <w14:schemeClr w14:val="tx1"/>
                  </w14:solidFill>
                </w14:textFill>
              </w:rPr>
            </w:pPr>
          </w:p>
        </w:tc>
        <w:tc>
          <w:tcPr>
            <w:tcW w:w="4779" w:type="dxa"/>
            <w:tcBorders>
              <w:top w:val="single" w:color="auto" w:sz="4" w:space="0"/>
              <w:left w:val="single" w:color="auto" w:sz="4" w:space="0"/>
              <w:bottom w:val="single" w:color="auto" w:sz="4" w:space="0"/>
              <w:right w:val="single" w:color="auto" w:sz="4" w:space="0"/>
            </w:tcBorders>
          </w:tcPr>
          <w:p w14:paraId="7F9605E7">
            <w:pPr>
              <w:pStyle w:val="14"/>
              <w:keepNext w:val="0"/>
              <w:keepLines w:val="0"/>
              <w:suppressLineNumbers w:val="0"/>
              <w:autoSpaceDE w:val="0"/>
              <w:autoSpaceDN w:val="0"/>
              <w:spacing w:before="0" w:beforeAutospacing="0" w:after="0" w:afterAutospacing="0" w:line="229" w:lineRule="auto"/>
              <w:ind w:left="0"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产品质量及安装质量保证措施</w:t>
            </w:r>
          </w:p>
        </w:tc>
        <w:tc>
          <w:tcPr>
            <w:tcW w:w="3053" w:type="dxa"/>
            <w:tcBorders>
              <w:left w:val="single" w:color="auto" w:sz="4" w:space="0"/>
              <w:right w:val="single" w:color="auto" w:sz="4" w:space="0"/>
            </w:tcBorders>
          </w:tcPr>
          <w:p w14:paraId="4ACEFAB6">
            <w:pPr>
              <w:pStyle w:val="14"/>
              <w:keepNext w:val="0"/>
              <w:keepLines w:val="0"/>
              <w:suppressLineNumbers w:val="0"/>
              <w:autoSpaceDE w:val="0"/>
              <w:autoSpaceDN w:val="0"/>
              <w:spacing w:before="65" w:beforeAutospacing="0" w:after="0" w:afterAutospacing="0" w:line="229" w:lineRule="auto"/>
              <w:ind w:left="0" w:right="0"/>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由评委在0-</w:t>
            </w:r>
            <w:r>
              <w:rPr>
                <w:rFonts w:hint="eastAsia" w:ascii="宋体" w:hAnsi="宋体" w:eastAsia="宋体" w:cs="宋体"/>
                <w:color w:val="000000" w:themeColor="text1"/>
                <w:spacing w:val="1"/>
                <w:sz w:val="20"/>
                <w:szCs w:val="20"/>
                <w:lang w:val="en-US" w:eastAsia="zh-CN"/>
                <w14:textFill>
                  <w14:solidFill>
                    <w14:schemeClr w14:val="tx1"/>
                  </w14:solidFill>
                </w14:textFill>
              </w:rPr>
              <w:t>7</w:t>
            </w:r>
            <w:r>
              <w:rPr>
                <w:rFonts w:hint="eastAsia" w:ascii="宋体" w:hAnsi="宋体" w:eastAsia="宋体" w:cs="宋体"/>
                <w:color w:val="000000" w:themeColor="text1"/>
                <w:spacing w:val="1"/>
                <w:sz w:val="20"/>
                <w:szCs w:val="20"/>
                <w:lang w:eastAsia="zh-CN"/>
                <w14:textFill>
                  <w14:solidFill>
                    <w14:schemeClr w14:val="tx1"/>
                  </w14:solidFill>
                </w14:textFill>
              </w:rPr>
              <w:t>之间自行打分</w:t>
            </w:r>
          </w:p>
        </w:tc>
      </w:tr>
      <w:tr w14:paraId="4BA97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3" w:type="dxa"/>
            <w:vMerge w:val="continue"/>
            <w:tcBorders>
              <w:top w:val="single" w:color="auto" w:sz="4" w:space="0"/>
              <w:left w:val="single" w:color="auto" w:sz="4" w:space="0"/>
              <w:bottom w:val="single" w:color="auto" w:sz="4" w:space="0"/>
              <w:right w:val="single" w:color="auto" w:sz="4" w:space="0"/>
            </w:tcBorders>
          </w:tcPr>
          <w:p w14:paraId="24656C9F">
            <w:pPr>
              <w:keepNext w:val="0"/>
              <w:keepLines w:val="0"/>
              <w:suppressLineNumbers w:val="0"/>
              <w:autoSpaceDE w:val="0"/>
              <w:autoSpaceDN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p>
        </w:tc>
        <w:tc>
          <w:tcPr>
            <w:tcW w:w="928" w:type="dxa"/>
            <w:vMerge w:val="continue"/>
            <w:tcBorders>
              <w:top w:val="single" w:color="auto" w:sz="4" w:space="0"/>
              <w:left w:val="single" w:color="auto" w:sz="4" w:space="0"/>
              <w:bottom w:val="single" w:color="auto" w:sz="4" w:space="0"/>
              <w:right w:val="single" w:color="auto" w:sz="4" w:space="0"/>
            </w:tcBorders>
          </w:tcPr>
          <w:p w14:paraId="08E3ED5B">
            <w:pPr>
              <w:keepNext w:val="0"/>
              <w:keepLines w:val="0"/>
              <w:suppressLineNumbers w:val="0"/>
              <w:autoSpaceDE w:val="0"/>
              <w:autoSpaceDN w:val="0"/>
              <w:spacing w:before="0" w:beforeAutospacing="0" w:after="0" w:afterAutospacing="0"/>
              <w:ind w:left="0" w:right="0"/>
              <w:rPr>
                <w:rFonts w:hint="eastAsia" w:ascii="宋体" w:hAnsi="宋体" w:eastAsia="宋体" w:cs="宋体"/>
                <w:color w:val="000000" w:themeColor="text1"/>
                <w:spacing w:val="1"/>
                <w:sz w:val="20"/>
                <w:szCs w:val="20"/>
                <w14:textFill>
                  <w14:solidFill>
                    <w14:schemeClr w14:val="tx1"/>
                  </w14:solidFill>
                </w14:textFill>
              </w:rPr>
            </w:pPr>
          </w:p>
        </w:tc>
        <w:tc>
          <w:tcPr>
            <w:tcW w:w="4779" w:type="dxa"/>
            <w:tcBorders>
              <w:top w:val="single" w:color="auto" w:sz="4" w:space="0"/>
              <w:left w:val="single" w:color="auto" w:sz="4" w:space="0"/>
              <w:bottom w:val="single" w:color="auto" w:sz="4" w:space="0"/>
              <w:right w:val="single" w:color="auto" w:sz="4" w:space="0"/>
            </w:tcBorders>
          </w:tcPr>
          <w:p w14:paraId="541431C7">
            <w:pPr>
              <w:pStyle w:val="14"/>
              <w:keepNext w:val="0"/>
              <w:keepLines w:val="0"/>
              <w:suppressLineNumbers w:val="0"/>
              <w:autoSpaceDE w:val="0"/>
              <w:autoSpaceDN w:val="0"/>
              <w:spacing w:before="143" w:beforeAutospacing="0" w:after="0" w:afterAutospacing="0" w:line="229" w:lineRule="auto"/>
              <w:ind w:left="0"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维护维修环保保证措施</w:t>
            </w:r>
          </w:p>
        </w:tc>
        <w:tc>
          <w:tcPr>
            <w:tcW w:w="3053" w:type="dxa"/>
            <w:tcBorders>
              <w:left w:val="single" w:color="auto" w:sz="4" w:space="0"/>
              <w:right w:val="single" w:color="auto" w:sz="4" w:space="0"/>
            </w:tcBorders>
          </w:tcPr>
          <w:p w14:paraId="32C82669">
            <w:pPr>
              <w:pStyle w:val="14"/>
              <w:keepNext w:val="0"/>
              <w:keepLines w:val="0"/>
              <w:suppressLineNumbers w:val="0"/>
              <w:autoSpaceDE w:val="0"/>
              <w:autoSpaceDN w:val="0"/>
              <w:spacing w:before="143" w:beforeAutospacing="0" w:after="0" w:afterAutospacing="0" w:line="229" w:lineRule="auto"/>
              <w:ind w:left="0" w:right="0"/>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由评委在0-</w:t>
            </w:r>
            <w:r>
              <w:rPr>
                <w:rFonts w:hint="eastAsia" w:ascii="宋体" w:hAnsi="宋体" w:eastAsia="宋体" w:cs="宋体"/>
                <w:color w:val="000000" w:themeColor="text1"/>
                <w:spacing w:val="1"/>
                <w:sz w:val="20"/>
                <w:szCs w:val="20"/>
                <w:lang w:val="en-US" w:eastAsia="zh-CN"/>
                <w14:textFill>
                  <w14:solidFill>
                    <w14:schemeClr w14:val="tx1"/>
                  </w14:solidFill>
                </w14:textFill>
              </w:rPr>
              <w:t>5</w:t>
            </w:r>
            <w:r>
              <w:rPr>
                <w:rFonts w:hint="eastAsia" w:ascii="宋体" w:hAnsi="宋体" w:eastAsia="宋体" w:cs="宋体"/>
                <w:color w:val="000000" w:themeColor="text1"/>
                <w:spacing w:val="1"/>
                <w:sz w:val="20"/>
                <w:szCs w:val="20"/>
                <w:lang w:eastAsia="zh-CN"/>
                <w14:textFill>
                  <w14:solidFill>
                    <w14:schemeClr w14:val="tx1"/>
                  </w14:solidFill>
                </w14:textFill>
              </w:rPr>
              <w:t>之间自行打分</w:t>
            </w:r>
          </w:p>
        </w:tc>
      </w:tr>
      <w:tr w14:paraId="69BF9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3" w:type="dxa"/>
            <w:vMerge w:val="continue"/>
            <w:tcBorders>
              <w:top w:val="single" w:color="auto" w:sz="4" w:space="0"/>
              <w:left w:val="single" w:color="auto" w:sz="4" w:space="0"/>
              <w:bottom w:val="single" w:color="auto" w:sz="4" w:space="0"/>
              <w:right w:val="single" w:color="auto" w:sz="4" w:space="0"/>
            </w:tcBorders>
          </w:tcPr>
          <w:p w14:paraId="32ADCEEC">
            <w:pPr>
              <w:keepNext w:val="0"/>
              <w:keepLines w:val="0"/>
              <w:suppressLineNumbers w:val="0"/>
              <w:autoSpaceDE w:val="0"/>
              <w:autoSpaceDN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p>
        </w:tc>
        <w:tc>
          <w:tcPr>
            <w:tcW w:w="928" w:type="dxa"/>
            <w:vMerge w:val="continue"/>
            <w:tcBorders>
              <w:top w:val="single" w:color="auto" w:sz="4" w:space="0"/>
              <w:left w:val="single" w:color="auto" w:sz="4" w:space="0"/>
              <w:bottom w:val="single" w:color="auto" w:sz="4" w:space="0"/>
              <w:right w:val="single" w:color="auto" w:sz="4" w:space="0"/>
            </w:tcBorders>
          </w:tcPr>
          <w:p w14:paraId="17398F35">
            <w:pPr>
              <w:keepNext w:val="0"/>
              <w:keepLines w:val="0"/>
              <w:suppressLineNumbers w:val="0"/>
              <w:autoSpaceDE w:val="0"/>
              <w:autoSpaceDN w:val="0"/>
              <w:spacing w:before="0" w:beforeAutospacing="0" w:after="0" w:afterAutospacing="0"/>
              <w:ind w:left="0" w:right="0"/>
              <w:rPr>
                <w:rFonts w:hint="eastAsia" w:ascii="宋体" w:hAnsi="宋体" w:eastAsia="宋体" w:cs="宋体"/>
                <w:color w:val="000000" w:themeColor="text1"/>
                <w:spacing w:val="1"/>
                <w:sz w:val="20"/>
                <w:szCs w:val="20"/>
                <w14:textFill>
                  <w14:solidFill>
                    <w14:schemeClr w14:val="tx1"/>
                  </w14:solidFill>
                </w14:textFill>
              </w:rPr>
            </w:pPr>
          </w:p>
        </w:tc>
        <w:tc>
          <w:tcPr>
            <w:tcW w:w="4779" w:type="dxa"/>
            <w:tcBorders>
              <w:top w:val="single" w:color="auto" w:sz="4" w:space="0"/>
              <w:left w:val="single" w:color="auto" w:sz="4" w:space="0"/>
              <w:bottom w:val="single" w:color="auto" w:sz="4" w:space="0"/>
              <w:right w:val="single" w:color="auto" w:sz="4" w:space="0"/>
            </w:tcBorders>
          </w:tcPr>
          <w:p w14:paraId="12AAA386">
            <w:pPr>
              <w:pStyle w:val="14"/>
              <w:keepNext w:val="0"/>
              <w:keepLines w:val="0"/>
              <w:suppressLineNumbers w:val="0"/>
              <w:autoSpaceDE w:val="0"/>
              <w:autoSpaceDN w:val="0"/>
              <w:spacing w:before="144" w:beforeAutospacing="0" w:after="0" w:afterAutospacing="0" w:line="228" w:lineRule="auto"/>
              <w:ind w:left="0"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维护维修技术措施</w:t>
            </w:r>
          </w:p>
        </w:tc>
        <w:tc>
          <w:tcPr>
            <w:tcW w:w="3053" w:type="dxa"/>
            <w:tcBorders>
              <w:left w:val="single" w:color="auto" w:sz="4" w:space="0"/>
              <w:right w:val="single" w:color="auto" w:sz="4" w:space="0"/>
            </w:tcBorders>
          </w:tcPr>
          <w:p w14:paraId="1BFD43DF">
            <w:pPr>
              <w:pStyle w:val="14"/>
              <w:keepNext w:val="0"/>
              <w:keepLines w:val="0"/>
              <w:suppressLineNumbers w:val="0"/>
              <w:autoSpaceDE w:val="0"/>
              <w:autoSpaceDN w:val="0"/>
              <w:spacing w:before="143" w:beforeAutospacing="0" w:after="0" w:afterAutospacing="0" w:line="229" w:lineRule="auto"/>
              <w:ind w:left="0" w:right="0"/>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由评委在0-</w:t>
            </w:r>
            <w:r>
              <w:rPr>
                <w:rFonts w:hint="eastAsia" w:ascii="宋体" w:hAnsi="宋体" w:eastAsia="宋体" w:cs="宋体"/>
                <w:color w:val="000000" w:themeColor="text1"/>
                <w:spacing w:val="1"/>
                <w:sz w:val="20"/>
                <w:szCs w:val="20"/>
                <w:lang w:val="en-US" w:eastAsia="zh-CN"/>
                <w14:textFill>
                  <w14:solidFill>
                    <w14:schemeClr w14:val="tx1"/>
                  </w14:solidFill>
                </w14:textFill>
              </w:rPr>
              <w:t>5</w:t>
            </w:r>
            <w:r>
              <w:rPr>
                <w:rFonts w:hint="eastAsia" w:ascii="宋体" w:hAnsi="宋体" w:eastAsia="宋体" w:cs="宋体"/>
                <w:color w:val="000000" w:themeColor="text1"/>
                <w:spacing w:val="1"/>
                <w:sz w:val="20"/>
                <w:szCs w:val="20"/>
                <w:lang w:eastAsia="zh-CN"/>
                <w14:textFill>
                  <w14:solidFill>
                    <w14:schemeClr w14:val="tx1"/>
                  </w14:solidFill>
                </w14:textFill>
              </w:rPr>
              <w:t>之间自行打分</w:t>
            </w:r>
          </w:p>
        </w:tc>
      </w:tr>
      <w:tr w14:paraId="7FF8F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93" w:type="dxa"/>
            <w:vMerge w:val="continue"/>
            <w:tcBorders>
              <w:top w:val="single" w:color="auto" w:sz="4" w:space="0"/>
              <w:left w:val="single" w:color="auto" w:sz="4" w:space="0"/>
              <w:bottom w:val="single" w:color="auto" w:sz="4" w:space="0"/>
            </w:tcBorders>
          </w:tcPr>
          <w:p w14:paraId="606295B6">
            <w:pPr>
              <w:keepNext w:val="0"/>
              <w:keepLines w:val="0"/>
              <w:suppressLineNumbers w:val="0"/>
              <w:autoSpaceDE w:val="0"/>
              <w:autoSpaceDN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p>
        </w:tc>
        <w:tc>
          <w:tcPr>
            <w:tcW w:w="928" w:type="dxa"/>
            <w:vMerge w:val="continue"/>
            <w:tcBorders>
              <w:top w:val="single" w:color="auto" w:sz="4" w:space="0"/>
              <w:bottom w:val="single" w:color="auto" w:sz="4" w:space="0"/>
              <w:right w:val="single" w:color="auto" w:sz="4" w:space="0"/>
            </w:tcBorders>
          </w:tcPr>
          <w:p w14:paraId="2A8BC877">
            <w:pPr>
              <w:keepNext w:val="0"/>
              <w:keepLines w:val="0"/>
              <w:suppressLineNumbers w:val="0"/>
              <w:autoSpaceDE w:val="0"/>
              <w:autoSpaceDN w:val="0"/>
              <w:spacing w:before="0" w:beforeAutospacing="0" w:after="0" w:afterAutospacing="0"/>
              <w:ind w:left="0" w:right="0"/>
              <w:rPr>
                <w:rFonts w:hint="eastAsia" w:ascii="宋体" w:hAnsi="宋体" w:eastAsia="宋体" w:cs="宋体"/>
                <w:color w:val="000000" w:themeColor="text1"/>
                <w:spacing w:val="1"/>
                <w:sz w:val="20"/>
                <w:szCs w:val="20"/>
                <w14:textFill>
                  <w14:solidFill>
                    <w14:schemeClr w14:val="tx1"/>
                  </w14:solidFill>
                </w14:textFill>
              </w:rPr>
            </w:pPr>
          </w:p>
        </w:tc>
        <w:tc>
          <w:tcPr>
            <w:tcW w:w="4779" w:type="dxa"/>
            <w:tcBorders>
              <w:top w:val="single" w:color="auto" w:sz="4" w:space="0"/>
              <w:left w:val="single" w:color="auto" w:sz="4" w:space="0"/>
            </w:tcBorders>
          </w:tcPr>
          <w:p w14:paraId="0F8FE4EC">
            <w:pPr>
              <w:pStyle w:val="14"/>
              <w:keepNext w:val="0"/>
              <w:keepLines w:val="0"/>
              <w:suppressLineNumbers w:val="0"/>
              <w:autoSpaceDE w:val="0"/>
              <w:autoSpaceDN w:val="0"/>
              <w:spacing w:before="144" w:beforeAutospacing="0" w:after="0" w:afterAutospacing="0" w:line="228" w:lineRule="auto"/>
              <w:ind w:left="0"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计划工期安排措施</w:t>
            </w:r>
          </w:p>
        </w:tc>
        <w:tc>
          <w:tcPr>
            <w:tcW w:w="3053" w:type="dxa"/>
            <w:tcBorders>
              <w:right w:val="single" w:color="auto" w:sz="4" w:space="0"/>
            </w:tcBorders>
          </w:tcPr>
          <w:p w14:paraId="52B407F8">
            <w:pPr>
              <w:pStyle w:val="14"/>
              <w:keepNext w:val="0"/>
              <w:keepLines w:val="0"/>
              <w:suppressLineNumbers w:val="0"/>
              <w:autoSpaceDE w:val="0"/>
              <w:autoSpaceDN w:val="0"/>
              <w:spacing w:before="144" w:beforeAutospacing="0" w:after="0" w:afterAutospacing="0" w:line="229" w:lineRule="auto"/>
              <w:ind w:left="0" w:right="0"/>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由评委在0-</w:t>
            </w:r>
            <w:r>
              <w:rPr>
                <w:rFonts w:hint="eastAsia" w:ascii="宋体" w:hAnsi="宋体" w:eastAsia="宋体" w:cs="宋体"/>
                <w:color w:val="000000" w:themeColor="text1"/>
                <w:spacing w:val="1"/>
                <w:sz w:val="20"/>
                <w:szCs w:val="20"/>
                <w:lang w:val="en-US" w:eastAsia="zh-CN"/>
                <w14:textFill>
                  <w14:solidFill>
                    <w14:schemeClr w14:val="tx1"/>
                  </w14:solidFill>
                </w14:textFill>
              </w:rPr>
              <w:t>5</w:t>
            </w:r>
            <w:r>
              <w:rPr>
                <w:rFonts w:hint="eastAsia" w:ascii="宋体" w:hAnsi="宋体" w:eastAsia="宋体" w:cs="宋体"/>
                <w:color w:val="000000" w:themeColor="text1"/>
                <w:spacing w:val="1"/>
                <w:sz w:val="20"/>
                <w:szCs w:val="20"/>
                <w:lang w:eastAsia="zh-CN"/>
                <w14:textFill>
                  <w14:solidFill>
                    <w14:schemeClr w14:val="tx1"/>
                  </w14:solidFill>
                </w14:textFill>
              </w:rPr>
              <w:t>之间自行打分</w:t>
            </w:r>
          </w:p>
        </w:tc>
      </w:tr>
      <w:tr w14:paraId="6E4E7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3" w:type="dxa"/>
            <w:vMerge w:val="continue"/>
            <w:tcBorders>
              <w:top w:val="single" w:color="auto" w:sz="4" w:space="0"/>
              <w:left w:val="single" w:color="auto" w:sz="4" w:space="0"/>
              <w:bottom w:val="single" w:color="auto" w:sz="4" w:space="0"/>
            </w:tcBorders>
          </w:tcPr>
          <w:p w14:paraId="7B8BC6A0">
            <w:pPr>
              <w:keepNext w:val="0"/>
              <w:keepLines w:val="0"/>
              <w:suppressLineNumbers w:val="0"/>
              <w:autoSpaceDE w:val="0"/>
              <w:autoSpaceDN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p>
        </w:tc>
        <w:tc>
          <w:tcPr>
            <w:tcW w:w="928" w:type="dxa"/>
            <w:vMerge w:val="continue"/>
            <w:tcBorders>
              <w:top w:val="single" w:color="auto" w:sz="4" w:space="0"/>
              <w:bottom w:val="single" w:color="auto" w:sz="4" w:space="0"/>
              <w:right w:val="single" w:color="auto" w:sz="4" w:space="0"/>
            </w:tcBorders>
          </w:tcPr>
          <w:p w14:paraId="0E3E9D5D">
            <w:pPr>
              <w:keepNext w:val="0"/>
              <w:keepLines w:val="0"/>
              <w:suppressLineNumbers w:val="0"/>
              <w:autoSpaceDE w:val="0"/>
              <w:autoSpaceDN w:val="0"/>
              <w:spacing w:before="0" w:beforeAutospacing="0" w:after="0" w:afterAutospacing="0"/>
              <w:ind w:left="0" w:right="0"/>
              <w:rPr>
                <w:rFonts w:hint="eastAsia" w:ascii="宋体" w:hAnsi="宋体" w:eastAsia="宋体" w:cs="宋体"/>
                <w:color w:val="000000" w:themeColor="text1"/>
                <w:spacing w:val="1"/>
                <w:sz w:val="20"/>
                <w:szCs w:val="20"/>
                <w14:textFill>
                  <w14:solidFill>
                    <w14:schemeClr w14:val="tx1"/>
                  </w14:solidFill>
                </w14:textFill>
              </w:rPr>
            </w:pPr>
          </w:p>
        </w:tc>
        <w:tc>
          <w:tcPr>
            <w:tcW w:w="4779" w:type="dxa"/>
            <w:tcBorders>
              <w:left w:val="single" w:color="auto" w:sz="4" w:space="0"/>
            </w:tcBorders>
          </w:tcPr>
          <w:p w14:paraId="1B437651">
            <w:pPr>
              <w:pStyle w:val="14"/>
              <w:keepNext w:val="0"/>
              <w:keepLines w:val="0"/>
              <w:suppressLineNumbers w:val="0"/>
              <w:autoSpaceDE w:val="0"/>
              <w:autoSpaceDN w:val="0"/>
              <w:spacing w:before="170" w:beforeAutospacing="0" w:after="0" w:afterAutospacing="0" w:line="229" w:lineRule="auto"/>
              <w:ind w:left="0"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关键环节控制措施</w:t>
            </w:r>
          </w:p>
        </w:tc>
        <w:tc>
          <w:tcPr>
            <w:tcW w:w="3053" w:type="dxa"/>
            <w:tcBorders>
              <w:right w:val="single" w:color="auto" w:sz="4" w:space="0"/>
            </w:tcBorders>
          </w:tcPr>
          <w:p w14:paraId="184D7945">
            <w:pPr>
              <w:pStyle w:val="14"/>
              <w:keepNext w:val="0"/>
              <w:keepLines w:val="0"/>
              <w:suppressLineNumbers w:val="0"/>
              <w:autoSpaceDE w:val="0"/>
              <w:autoSpaceDN w:val="0"/>
              <w:spacing w:before="170" w:beforeAutospacing="0" w:after="0" w:afterAutospacing="0" w:line="229" w:lineRule="auto"/>
              <w:ind w:left="0" w:right="0"/>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由评委在0-</w:t>
            </w:r>
            <w:r>
              <w:rPr>
                <w:rFonts w:hint="eastAsia" w:ascii="宋体" w:hAnsi="宋体" w:eastAsia="宋体" w:cs="宋体"/>
                <w:color w:val="000000" w:themeColor="text1"/>
                <w:spacing w:val="1"/>
                <w:sz w:val="20"/>
                <w:szCs w:val="20"/>
                <w:lang w:val="en-US" w:eastAsia="zh-CN"/>
                <w14:textFill>
                  <w14:solidFill>
                    <w14:schemeClr w14:val="tx1"/>
                  </w14:solidFill>
                </w14:textFill>
              </w:rPr>
              <w:t>5</w:t>
            </w:r>
            <w:r>
              <w:rPr>
                <w:rFonts w:hint="eastAsia" w:ascii="宋体" w:hAnsi="宋体" w:eastAsia="宋体" w:cs="宋体"/>
                <w:color w:val="000000" w:themeColor="text1"/>
                <w:spacing w:val="1"/>
                <w:sz w:val="20"/>
                <w:szCs w:val="20"/>
                <w:lang w:eastAsia="zh-CN"/>
                <w14:textFill>
                  <w14:solidFill>
                    <w14:schemeClr w14:val="tx1"/>
                  </w14:solidFill>
                </w14:textFill>
              </w:rPr>
              <w:t>之间自行打分</w:t>
            </w:r>
          </w:p>
        </w:tc>
      </w:tr>
      <w:tr w14:paraId="501B7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453" w:type="dxa"/>
            <w:gridSpan w:val="4"/>
            <w:tcBorders>
              <w:left w:val="single" w:color="auto" w:sz="4" w:space="0"/>
              <w:bottom w:val="single" w:color="auto" w:sz="4" w:space="0"/>
              <w:right w:val="single" w:color="auto" w:sz="4" w:space="0"/>
            </w:tcBorders>
          </w:tcPr>
          <w:p w14:paraId="4348F635">
            <w:pPr>
              <w:pStyle w:val="14"/>
              <w:keepNext w:val="0"/>
              <w:keepLines w:val="0"/>
              <w:suppressLineNumbers w:val="0"/>
              <w:autoSpaceDE w:val="0"/>
              <w:autoSpaceDN w:val="0"/>
              <w:spacing w:before="186" w:beforeAutospacing="0" w:after="0" w:afterAutospacing="0" w:line="228" w:lineRule="auto"/>
              <w:ind w:left="3590" w:right="0"/>
              <w:rPr>
                <w:rFonts w:hint="eastAsia" w:ascii="宋体" w:hAnsi="宋体" w:eastAsia="宋体" w:cs="宋体"/>
                <w:b/>
                <w:color w:val="000000" w:themeColor="text1"/>
                <w:spacing w:val="5"/>
                <w:sz w:val="20"/>
                <w:szCs w:val="20"/>
                <w14:textFill>
                  <w14:solidFill>
                    <w14:schemeClr w14:val="tx1"/>
                  </w14:solidFill>
                </w14:textFill>
              </w:rPr>
            </w:pPr>
            <w:r>
              <w:rPr>
                <w:rFonts w:hint="eastAsia" w:ascii="宋体" w:hAnsi="宋体" w:eastAsia="宋体" w:cs="宋体"/>
                <w:b/>
                <w:color w:val="000000" w:themeColor="text1"/>
                <w:spacing w:val="5"/>
                <w:sz w:val="20"/>
                <w:szCs w:val="20"/>
                <w14:textFill>
                  <w14:solidFill>
                    <w14:schemeClr w14:val="tx1"/>
                  </w14:solidFill>
                </w14:textFill>
              </w:rPr>
              <w:t>F3商务部分（</w:t>
            </w:r>
            <w:r>
              <w:rPr>
                <w:rFonts w:hint="eastAsia" w:ascii="宋体" w:hAnsi="宋体" w:eastAsia="宋体" w:cs="宋体"/>
                <w:b/>
                <w:color w:val="000000" w:themeColor="text1"/>
                <w:spacing w:val="5"/>
                <w:sz w:val="20"/>
                <w:szCs w:val="20"/>
                <w:lang w:val="en-US" w:eastAsia="zh-CN"/>
                <w14:textFill>
                  <w14:solidFill>
                    <w14:schemeClr w14:val="tx1"/>
                  </w14:solidFill>
                </w14:textFill>
              </w:rPr>
              <w:t>20</w:t>
            </w:r>
            <w:r>
              <w:rPr>
                <w:rFonts w:hint="eastAsia" w:ascii="宋体" w:hAnsi="宋体" w:eastAsia="宋体" w:cs="宋体"/>
                <w:b/>
                <w:color w:val="000000" w:themeColor="text1"/>
                <w:spacing w:val="5"/>
                <w:sz w:val="20"/>
                <w:szCs w:val="20"/>
                <w14:textFill>
                  <w14:solidFill>
                    <w14:schemeClr w14:val="tx1"/>
                  </w14:solidFill>
                </w14:textFill>
              </w:rPr>
              <w:t>分）</w:t>
            </w:r>
          </w:p>
        </w:tc>
      </w:tr>
      <w:tr w14:paraId="07749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693" w:type="dxa"/>
            <w:vAlign w:val="center"/>
          </w:tcPr>
          <w:p w14:paraId="2995E11A">
            <w:pPr>
              <w:pStyle w:val="14"/>
              <w:keepNext w:val="0"/>
              <w:keepLines w:val="0"/>
              <w:suppressLineNumbers w:val="0"/>
              <w:autoSpaceDE w:val="0"/>
              <w:autoSpaceDN w:val="0"/>
              <w:spacing w:before="65" w:beforeAutospacing="0" w:after="0" w:afterAutospacing="0" w:line="189" w:lineRule="auto"/>
              <w:ind w:left="0" w:right="0"/>
              <w:jc w:val="center"/>
              <w:rPr>
                <w:rFonts w:hint="eastAsia" w:ascii="宋体" w:hAnsi="宋体" w:eastAsia="宋体" w:cs="宋体"/>
                <w:color w:val="000000" w:themeColor="text1"/>
                <w:spacing w:val="1"/>
                <w:sz w:val="20"/>
                <w:szCs w:val="20"/>
                <w:lang w:val="en-US" w:eastAsia="zh-CN"/>
                <w14:textFill>
                  <w14:solidFill>
                    <w14:schemeClr w14:val="tx1"/>
                  </w14:solidFill>
                </w14:textFill>
              </w:rPr>
            </w:pPr>
            <w:r>
              <w:rPr>
                <w:rFonts w:hint="eastAsia" w:ascii="宋体" w:hAnsi="宋体" w:eastAsia="宋体" w:cs="宋体"/>
                <w:color w:val="000000" w:themeColor="text1"/>
                <w:spacing w:val="1"/>
                <w:sz w:val="20"/>
                <w:szCs w:val="20"/>
                <w:lang w:val="en-US" w:eastAsia="zh-CN"/>
                <w14:textFill>
                  <w14:solidFill>
                    <w14:schemeClr w14:val="tx1"/>
                  </w14:solidFill>
                </w14:textFill>
              </w:rPr>
              <w:t>1</w:t>
            </w:r>
          </w:p>
        </w:tc>
        <w:tc>
          <w:tcPr>
            <w:tcW w:w="928" w:type="dxa"/>
          </w:tcPr>
          <w:p w14:paraId="67E7E922">
            <w:pPr>
              <w:keepNext w:val="0"/>
              <w:keepLines w:val="0"/>
              <w:suppressLineNumbers w:val="0"/>
              <w:autoSpaceDE w:val="0"/>
              <w:autoSpaceDN w:val="0"/>
              <w:spacing w:before="155" w:beforeAutospacing="0" w:after="0" w:afterAutospacing="0" w:line="401" w:lineRule="exact"/>
              <w:ind w:left="0"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项目负责人（</w:t>
            </w:r>
            <w:r>
              <w:rPr>
                <w:rFonts w:hint="eastAsia" w:ascii="宋体" w:hAnsi="宋体" w:eastAsia="宋体" w:cs="宋体"/>
                <w:color w:val="000000" w:themeColor="text1"/>
                <w:spacing w:val="1"/>
                <w:sz w:val="20"/>
                <w:szCs w:val="20"/>
                <w:lang w:val="en-US" w:eastAsia="zh-CN"/>
                <w14:textFill>
                  <w14:solidFill>
                    <w14:schemeClr w14:val="tx1"/>
                  </w14:solidFill>
                </w14:textFill>
              </w:rPr>
              <w:t>4分</w:t>
            </w:r>
            <w:r>
              <w:rPr>
                <w:rFonts w:hint="eastAsia" w:ascii="宋体" w:hAnsi="宋体" w:eastAsia="宋体" w:cs="宋体"/>
                <w:color w:val="000000" w:themeColor="text1"/>
                <w:spacing w:val="1"/>
                <w:sz w:val="20"/>
                <w:szCs w:val="20"/>
                <w:lang w:eastAsia="zh-CN"/>
                <w14:textFill>
                  <w14:solidFill>
                    <w14:schemeClr w14:val="tx1"/>
                  </w14:solidFill>
                </w14:textFill>
              </w:rPr>
              <w:t>）</w:t>
            </w:r>
          </w:p>
        </w:tc>
        <w:tc>
          <w:tcPr>
            <w:tcW w:w="7832" w:type="dxa"/>
            <w:gridSpan w:val="2"/>
          </w:tcPr>
          <w:p w14:paraId="132F9B13">
            <w:pPr>
              <w:keepNext w:val="0"/>
              <w:keepLines w:val="0"/>
              <w:suppressLineNumbers w:val="0"/>
              <w:autoSpaceDE w:val="0"/>
              <w:autoSpaceDN w:val="0"/>
              <w:spacing w:before="155" w:beforeAutospacing="0" w:after="0" w:afterAutospacing="0" w:line="401" w:lineRule="exact"/>
              <w:ind w:left="112" w:right="0"/>
              <w:rPr>
                <w:rFonts w:hint="eastAsia" w:ascii="宋体" w:hAnsi="宋体" w:eastAsia="宋体" w:cs="宋体"/>
                <w:color w:val="000000" w:themeColor="text1"/>
                <w:spacing w:val="1"/>
                <w:sz w:val="20"/>
                <w:szCs w:val="20"/>
                <w14:textFill>
                  <w14:solidFill>
                    <w14:schemeClr w14:val="tx1"/>
                  </w14:solidFill>
                </w14:textFill>
              </w:rPr>
            </w:pPr>
            <w:r>
              <w:rPr>
                <w:rFonts w:hint="eastAsia" w:ascii="宋体" w:hAnsi="宋体" w:eastAsia="宋体" w:cs="宋体"/>
                <w:color w:val="000000" w:themeColor="text1"/>
                <w:spacing w:val="1"/>
                <w:sz w:val="20"/>
                <w:szCs w:val="20"/>
                <w:lang w:val="en-US" w:eastAsia="zh-CN"/>
                <w14:textFill>
                  <w14:solidFill>
                    <w14:schemeClr w14:val="tx1"/>
                  </w14:solidFill>
                </w14:textFill>
              </w:rPr>
              <w:t>项目负责人具有初级技术职称证书的得 2分；项目负责人具有中级及以上技术职称证书的得 4分；</w:t>
            </w:r>
          </w:p>
        </w:tc>
      </w:tr>
      <w:tr w14:paraId="29A7B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693" w:type="dxa"/>
            <w:vAlign w:val="center"/>
          </w:tcPr>
          <w:p w14:paraId="47D04F92">
            <w:pPr>
              <w:keepNext w:val="0"/>
              <w:keepLines w:val="0"/>
              <w:suppressLineNumbers w:val="0"/>
              <w:autoSpaceDE w:val="0"/>
              <w:autoSpaceDN w:val="0"/>
              <w:spacing w:before="0" w:beforeAutospacing="0" w:after="0" w:afterAutospacing="0" w:line="322" w:lineRule="auto"/>
              <w:ind w:left="0" w:right="0"/>
              <w:jc w:val="center"/>
              <w:rPr>
                <w:rFonts w:hint="eastAsia" w:ascii="宋体" w:hAnsi="宋体" w:eastAsia="宋体" w:cs="宋体"/>
                <w:color w:val="000000" w:themeColor="text1"/>
                <w:spacing w:val="1"/>
                <w:sz w:val="20"/>
                <w:szCs w:val="20"/>
                <w14:textFill>
                  <w14:solidFill>
                    <w14:schemeClr w14:val="tx1"/>
                  </w14:solidFill>
                </w14:textFill>
              </w:rPr>
            </w:pPr>
          </w:p>
          <w:p w14:paraId="050BBB3D">
            <w:pPr>
              <w:pStyle w:val="14"/>
              <w:keepNext w:val="0"/>
              <w:keepLines w:val="0"/>
              <w:suppressLineNumbers w:val="0"/>
              <w:autoSpaceDE w:val="0"/>
              <w:autoSpaceDN w:val="0"/>
              <w:spacing w:before="65" w:beforeAutospacing="0" w:after="0" w:afterAutospacing="0" w:line="189" w:lineRule="auto"/>
              <w:ind w:left="0" w:right="0"/>
              <w:jc w:val="center"/>
              <w:rPr>
                <w:rFonts w:hint="eastAsia" w:ascii="宋体" w:hAnsi="宋体" w:eastAsia="宋体" w:cs="宋体"/>
                <w:color w:val="000000" w:themeColor="text1"/>
                <w:spacing w:val="1"/>
                <w:sz w:val="20"/>
                <w:szCs w:val="20"/>
                <w:lang w:val="en-US" w:eastAsia="zh-CN"/>
                <w14:textFill>
                  <w14:solidFill>
                    <w14:schemeClr w14:val="tx1"/>
                  </w14:solidFill>
                </w14:textFill>
              </w:rPr>
            </w:pPr>
            <w:r>
              <w:rPr>
                <w:rFonts w:hint="eastAsia" w:ascii="宋体" w:hAnsi="宋体" w:eastAsia="宋体" w:cs="宋体"/>
                <w:color w:val="000000" w:themeColor="text1"/>
                <w:spacing w:val="1"/>
                <w:sz w:val="20"/>
                <w:szCs w:val="20"/>
                <w:lang w:val="en-US" w:eastAsia="zh-CN"/>
                <w14:textFill>
                  <w14:solidFill>
                    <w14:schemeClr w14:val="tx1"/>
                  </w14:solidFill>
                </w14:textFill>
              </w:rPr>
              <w:t>2</w:t>
            </w:r>
          </w:p>
        </w:tc>
        <w:tc>
          <w:tcPr>
            <w:tcW w:w="928" w:type="dxa"/>
            <w:vAlign w:val="center"/>
          </w:tcPr>
          <w:p w14:paraId="42310BDB">
            <w:pPr>
              <w:keepNext w:val="0"/>
              <w:keepLines w:val="0"/>
              <w:suppressLineNumbers w:val="0"/>
              <w:autoSpaceDE w:val="0"/>
              <w:autoSpaceDN w:val="0"/>
              <w:spacing w:before="155" w:beforeAutospacing="0" w:after="0" w:afterAutospacing="0" w:line="401" w:lineRule="exact"/>
              <w:ind w:left="0" w:right="0"/>
              <w:jc w:val="center"/>
              <w:rPr>
                <w:rFonts w:hint="eastAsia" w:ascii="宋体" w:hAnsi="宋体" w:eastAsia="宋体" w:cs="宋体"/>
                <w:color w:val="000000" w:themeColor="text1"/>
                <w:spacing w:val="1"/>
                <w:sz w:val="20"/>
                <w:szCs w:val="20"/>
                <w14:textFill>
                  <w14:solidFill>
                    <w14:schemeClr w14:val="tx1"/>
                  </w14:solidFill>
                </w14:textFill>
              </w:rPr>
            </w:pPr>
            <w:r>
              <w:rPr>
                <w:rFonts w:hint="eastAsia" w:ascii="宋体" w:hAnsi="宋体" w:eastAsia="宋体" w:cs="宋体"/>
                <w:color w:val="000000" w:themeColor="text1"/>
                <w:spacing w:val="1"/>
                <w:sz w:val="20"/>
                <w:szCs w:val="20"/>
                <w14:textFill>
                  <w14:solidFill>
                    <w14:schemeClr w14:val="tx1"/>
                  </w14:solidFill>
                </w14:textFill>
              </w:rPr>
              <w:t>技术负责人（</w:t>
            </w:r>
            <w:r>
              <w:rPr>
                <w:rFonts w:hint="eastAsia" w:ascii="宋体" w:hAnsi="宋体" w:eastAsia="宋体" w:cs="宋体"/>
                <w:color w:val="000000" w:themeColor="text1"/>
                <w:spacing w:val="1"/>
                <w:sz w:val="20"/>
                <w:szCs w:val="20"/>
                <w:lang w:val="en-US" w:eastAsia="zh-CN"/>
                <w14:textFill>
                  <w14:solidFill>
                    <w14:schemeClr w14:val="tx1"/>
                  </w14:solidFill>
                </w14:textFill>
              </w:rPr>
              <w:t>2</w:t>
            </w:r>
            <w:r>
              <w:rPr>
                <w:rFonts w:hint="eastAsia" w:ascii="宋体" w:hAnsi="宋体" w:eastAsia="宋体" w:cs="宋体"/>
                <w:color w:val="000000" w:themeColor="text1"/>
                <w:spacing w:val="1"/>
                <w:sz w:val="20"/>
                <w:szCs w:val="20"/>
                <w14:textFill>
                  <w14:solidFill>
                    <w14:schemeClr w14:val="tx1"/>
                  </w14:solidFill>
                </w14:textFill>
              </w:rPr>
              <w:t xml:space="preserve"> 分）</w:t>
            </w:r>
          </w:p>
        </w:tc>
        <w:tc>
          <w:tcPr>
            <w:tcW w:w="7832" w:type="dxa"/>
            <w:gridSpan w:val="2"/>
          </w:tcPr>
          <w:p w14:paraId="5A075126">
            <w:pPr>
              <w:keepNext w:val="0"/>
              <w:keepLines w:val="0"/>
              <w:suppressLineNumbers w:val="0"/>
              <w:autoSpaceDE w:val="0"/>
              <w:autoSpaceDN w:val="0"/>
              <w:spacing w:before="155" w:beforeAutospacing="0" w:after="0" w:afterAutospacing="0" w:line="401" w:lineRule="exact"/>
              <w:ind w:left="112" w:right="0"/>
              <w:rPr>
                <w:rFonts w:hint="eastAsia" w:ascii="宋体" w:hAnsi="宋体" w:eastAsia="宋体" w:cs="宋体"/>
                <w:color w:val="000000" w:themeColor="text1"/>
                <w:spacing w:val="1"/>
                <w:sz w:val="20"/>
                <w:szCs w:val="20"/>
                <w14:textFill>
                  <w14:solidFill>
                    <w14:schemeClr w14:val="tx1"/>
                  </w14:solidFill>
                </w14:textFill>
              </w:rPr>
            </w:pPr>
            <w:r>
              <w:rPr>
                <w:rFonts w:hint="eastAsia" w:ascii="宋体" w:hAnsi="宋体" w:eastAsia="宋体" w:cs="宋体"/>
                <w:color w:val="000000" w:themeColor="text1"/>
                <w:spacing w:val="1"/>
                <w:sz w:val="20"/>
                <w:szCs w:val="20"/>
                <w14:textFill>
                  <w14:solidFill>
                    <w14:schemeClr w14:val="tx1"/>
                  </w14:solidFill>
                </w14:textFill>
              </w:rPr>
              <w:t>项目技术负责人具备</w:t>
            </w:r>
            <w:r>
              <w:rPr>
                <w:rFonts w:hint="eastAsia" w:ascii="宋体" w:hAnsi="宋体" w:eastAsia="宋体" w:cs="宋体"/>
                <w:color w:val="000000" w:themeColor="text1"/>
                <w:spacing w:val="1"/>
                <w:sz w:val="20"/>
                <w:szCs w:val="20"/>
                <w:lang w:eastAsia="zh-CN"/>
                <w14:textFill>
                  <w14:solidFill>
                    <w14:schemeClr w14:val="tx1"/>
                  </w14:solidFill>
                </w14:textFill>
              </w:rPr>
              <w:t>工程相关专业</w:t>
            </w:r>
            <w:r>
              <w:rPr>
                <w:rFonts w:hint="eastAsia" w:ascii="宋体" w:hAnsi="宋体" w:eastAsia="宋体" w:cs="宋体"/>
                <w:b/>
                <w:color w:val="000000" w:themeColor="text1"/>
                <w:spacing w:val="1"/>
                <w:sz w:val="20"/>
                <w:szCs w:val="20"/>
                <w:u w:val="single"/>
                <w14:textFill>
                  <w14:solidFill>
                    <w14:schemeClr w14:val="tx1"/>
                  </w14:solidFill>
                </w14:textFill>
              </w:rPr>
              <w:t>中级及以上技术职称</w:t>
            </w:r>
            <w:r>
              <w:rPr>
                <w:rFonts w:hint="eastAsia" w:ascii="宋体" w:hAnsi="宋体" w:eastAsia="宋体" w:cs="宋体"/>
                <w:color w:val="000000" w:themeColor="text1"/>
                <w:spacing w:val="1"/>
                <w:sz w:val="20"/>
                <w:szCs w:val="20"/>
                <w14:textFill>
                  <w14:solidFill>
                    <w14:schemeClr w14:val="tx1"/>
                  </w14:solidFill>
                </w14:textFill>
              </w:rPr>
              <w:t>的得</w:t>
            </w:r>
            <w:r>
              <w:rPr>
                <w:rFonts w:hint="eastAsia" w:ascii="宋体" w:hAnsi="宋体" w:eastAsia="宋体" w:cs="宋体"/>
                <w:color w:val="000000" w:themeColor="text1"/>
                <w:spacing w:val="1"/>
                <w:sz w:val="20"/>
                <w:szCs w:val="20"/>
                <w:lang w:val="en-US" w:eastAsia="zh-CN"/>
                <w14:textFill>
                  <w14:solidFill>
                    <w14:schemeClr w14:val="tx1"/>
                  </w14:solidFill>
                </w14:textFill>
              </w:rPr>
              <w:t>1</w:t>
            </w:r>
            <w:r>
              <w:rPr>
                <w:rFonts w:hint="eastAsia" w:ascii="宋体" w:hAnsi="宋体" w:eastAsia="宋体" w:cs="宋体"/>
                <w:color w:val="000000" w:themeColor="text1"/>
                <w:spacing w:val="1"/>
                <w:sz w:val="20"/>
                <w:szCs w:val="20"/>
                <w14:textFill>
                  <w14:solidFill>
                    <w14:schemeClr w14:val="tx1"/>
                  </w14:solidFill>
                </w14:textFill>
              </w:rPr>
              <w:t>分，从事工程项目管理经验</w:t>
            </w:r>
            <w:r>
              <w:rPr>
                <w:rFonts w:hint="eastAsia" w:ascii="宋体" w:hAnsi="宋体" w:eastAsia="宋体" w:cs="宋体"/>
                <w:color w:val="000000" w:themeColor="text1"/>
                <w:spacing w:val="1"/>
                <w:sz w:val="20"/>
                <w:szCs w:val="20"/>
                <w:lang w:val="en-US" w:eastAsia="zh-CN"/>
                <w14:textFill>
                  <w14:solidFill>
                    <w14:schemeClr w14:val="tx1"/>
                  </w14:solidFill>
                </w14:textFill>
              </w:rPr>
              <w:t>4</w:t>
            </w:r>
            <w:r>
              <w:rPr>
                <w:rFonts w:hint="eastAsia" w:ascii="宋体" w:hAnsi="宋体" w:eastAsia="宋体" w:cs="宋体"/>
                <w:color w:val="000000" w:themeColor="text1"/>
                <w:spacing w:val="1"/>
                <w:sz w:val="20"/>
                <w:szCs w:val="20"/>
                <w14:textFill>
                  <w14:solidFill>
                    <w14:schemeClr w14:val="tx1"/>
                  </w14:solidFill>
                </w14:textFill>
              </w:rPr>
              <w:t>年以上得</w:t>
            </w:r>
            <w:r>
              <w:rPr>
                <w:rFonts w:hint="eastAsia" w:ascii="宋体" w:hAnsi="宋体" w:eastAsia="宋体" w:cs="宋体"/>
                <w:color w:val="000000" w:themeColor="text1"/>
                <w:spacing w:val="1"/>
                <w:sz w:val="20"/>
                <w:szCs w:val="20"/>
                <w:lang w:val="en-US" w:eastAsia="zh-CN"/>
                <w14:textFill>
                  <w14:solidFill>
                    <w14:schemeClr w14:val="tx1"/>
                  </w14:solidFill>
                </w14:textFill>
              </w:rPr>
              <w:t>1</w:t>
            </w:r>
            <w:r>
              <w:rPr>
                <w:rFonts w:hint="eastAsia" w:ascii="宋体" w:hAnsi="宋体" w:eastAsia="宋体" w:cs="宋体"/>
                <w:color w:val="000000" w:themeColor="text1"/>
                <w:spacing w:val="1"/>
                <w:sz w:val="20"/>
                <w:szCs w:val="20"/>
                <w14:textFill>
                  <w14:solidFill>
                    <w14:schemeClr w14:val="tx1"/>
                  </w14:solidFill>
                </w14:textFill>
              </w:rPr>
              <w:t>分，本项最高得分</w:t>
            </w:r>
            <w:r>
              <w:rPr>
                <w:rFonts w:hint="eastAsia" w:ascii="宋体" w:hAnsi="宋体" w:eastAsia="宋体" w:cs="宋体"/>
                <w:color w:val="000000" w:themeColor="text1"/>
                <w:spacing w:val="1"/>
                <w:sz w:val="20"/>
                <w:szCs w:val="20"/>
                <w:lang w:val="en-US" w:eastAsia="zh-CN"/>
                <w14:textFill>
                  <w14:solidFill>
                    <w14:schemeClr w14:val="tx1"/>
                  </w14:solidFill>
                </w14:textFill>
              </w:rPr>
              <w:t>2</w:t>
            </w:r>
            <w:r>
              <w:rPr>
                <w:rFonts w:hint="eastAsia" w:ascii="宋体" w:hAnsi="宋体" w:eastAsia="宋体" w:cs="宋体"/>
                <w:color w:val="000000" w:themeColor="text1"/>
                <w:spacing w:val="1"/>
                <w:sz w:val="20"/>
                <w:szCs w:val="20"/>
                <w14:textFill>
                  <w14:solidFill>
                    <w14:schemeClr w14:val="tx1"/>
                  </w14:solidFill>
                </w14:textFill>
              </w:rPr>
              <w:t>分。提供身份证、职称证、投标单位出具的从事工程项目管理年限及投标单位为其缴纳的2025年</w:t>
            </w:r>
            <w:r>
              <w:rPr>
                <w:rFonts w:hint="eastAsia" w:ascii="宋体" w:hAnsi="宋体" w:eastAsia="宋体" w:cs="宋体"/>
                <w:color w:val="000000" w:themeColor="text1"/>
                <w:spacing w:val="1"/>
                <w:sz w:val="20"/>
                <w:szCs w:val="20"/>
                <w:lang w:eastAsia="zh-CN"/>
                <w14:textFill>
                  <w14:solidFill>
                    <w14:schemeClr w14:val="tx1"/>
                  </w14:solidFill>
                </w14:textFill>
              </w:rPr>
              <w:t>任意</w:t>
            </w:r>
            <w:r>
              <w:rPr>
                <w:rFonts w:hint="eastAsia" w:ascii="宋体" w:hAnsi="宋体" w:eastAsia="宋体" w:cs="宋体"/>
                <w:color w:val="000000" w:themeColor="text1"/>
                <w:spacing w:val="1"/>
                <w:sz w:val="20"/>
                <w:szCs w:val="20"/>
                <w:lang w:val="en-US" w:eastAsia="zh-CN"/>
                <w14:textFill>
                  <w14:solidFill>
                    <w14:schemeClr w14:val="tx1"/>
                  </w14:solidFill>
                </w14:textFill>
              </w:rPr>
              <w:t>1个月</w:t>
            </w:r>
            <w:r>
              <w:rPr>
                <w:rFonts w:hint="eastAsia" w:ascii="宋体" w:hAnsi="宋体" w:eastAsia="宋体" w:cs="宋体"/>
                <w:color w:val="000000" w:themeColor="text1"/>
                <w:spacing w:val="1"/>
                <w:sz w:val="20"/>
                <w:szCs w:val="20"/>
                <w14:textFill>
                  <w14:solidFill>
                    <w14:schemeClr w14:val="tx1"/>
                  </w14:solidFill>
                </w14:textFill>
              </w:rPr>
              <w:t>缴纳养老保险证明材料，未提供的不得分。</w:t>
            </w:r>
          </w:p>
        </w:tc>
      </w:tr>
      <w:tr w14:paraId="3FB4A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93" w:type="dxa"/>
            <w:vAlign w:val="center"/>
          </w:tcPr>
          <w:p w14:paraId="5081C91F">
            <w:pPr>
              <w:keepNext w:val="0"/>
              <w:keepLines w:val="0"/>
              <w:suppressLineNumbers w:val="0"/>
              <w:autoSpaceDE w:val="0"/>
              <w:autoSpaceDN w:val="0"/>
              <w:spacing w:before="0" w:beforeAutospacing="0" w:after="0" w:afterAutospacing="0" w:line="339" w:lineRule="auto"/>
              <w:ind w:left="0" w:right="0"/>
              <w:jc w:val="center"/>
              <w:rPr>
                <w:rFonts w:hint="eastAsia" w:ascii="宋体" w:hAnsi="宋体" w:eastAsia="宋体" w:cs="宋体"/>
                <w:color w:val="000000" w:themeColor="text1"/>
                <w:spacing w:val="1"/>
                <w:sz w:val="20"/>
                <w:szCs w:val="20"/>
                <w14:textFill>
                  <w14:solidFill>
                    <w14:schemeClr w14:val="tx1"/>
                  </w14:solidFill>
                </w14:textFill>
              </w:rPr>
            </w:pPr>
          </w:p>
          <w:p w14:paraId="22B9BDC0">
            <w:pPr>
              <w:pStyle w:val="14"/>
              <w:keepNext w:val="0"/>
              <w:keepLines w:val="0"/>
              <w:suppressLineNumbers w:val="0"/>
              <w:autoSpaceDE w:val="0"/>
              <w:autoSpaceDN w:val="0"/>
              <w:spacing w:before="65" w:beforeAutospacing="0" w:after="0" w:afterAutospacing="0" w:line="189" w:lineRule="auto"/>
              <w:ind w:left="0"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val="en-US" w:eastAsia="zh-CN"/>
                <w14:textFill>
                  <w14:solidFill>
                    <w14:schemeClr w14:val="tx1"/>
                  </w14:solidFill>
                </w14:textFill>
              </w:rPr>
              <w:t>3</w:t>
            </w:r>
          </w:p>
        </w:tc>
        <w:tc>
          <w:tcPr>
            <w:tcW w:w="928" w:type="dxa"/>
          </w:tcPr>
          <w:p w14:paraId="4060C7FC">
            <w:pPr>
              <w:keepNext w:val="0"/>
              <w:keepLines w:val="0"/>
              <w:suppressLineNumbers w:val="0"/>
              <w:autoSpaceDE w:val="0"/>
              <w:autoSpaceDN w:val="0"/>
              <w:spacing w:before="65" w:beforeAutospacing="0" w:after="0" w:afterAutospacing="0" w:line="229" w:lineRule="auto"/>
              <w:ind w:left="0" w:right="0"/>
              <w:rPr>
                <w:rFonts w:hint="eastAsia" w:ascii="宋体" w:hAnsi="宋体" w:eastAsia="宋体" w:cs="宋体"/>
                <w:color w:val="000000" w:themeColor="text1"/>
                <w:spacing w:val="1"/>
                <w:sz w:val="20"/>
                <w:szCs w:val="20"/>
                <w14:textFill>
                  <w14:solidFill>
                    <w14:schemeClr w14:val="tx1"/>
                  </w14:solidFill>
                </w14:textFill>
              </w:rPr>
            </w:pPr>
          </w:p>
          <w:p w14:paraId="55A2124B">
            <w:pPr>
              <w:keepNext w:val="0"/>
              <w:keepLines w:val="0"/>
              <w:suppressLineNumbers w:val="0"/>
              <w:autoSpaceDE w:val="0"/>
              <w:autoSpaceDN w:val="0"/>
              <w:spacing w:before="65" w:beforeAutospacing="0" w:after="0" w:afterAutospacing="0" w:line="229" w:lineRule="auto"/>
              <w:ind w:left="0" w:right="0"/>
              <w:jc w:val="center"/>
              <w:rPr>
                <w:rFonts w:hint="eastAsia" w:ascii="宋体" w:hAnsi="宋体" w:eastAsia="宋体" w:cs="宋体"/>
                <w:color w:val="000000" w:themeColor="text1"/>
                <w:spacing w:val="1"/>
                <w:sz w:val="20"/>
                <w:szCs w:val="20"/>
                <w14:textFill>
                  <w14:solidFill>
                    <w14:schemeClr w14:val="tx1"/>
                  </w14:solidFill>
                </w14:textFill>
              </w:rPr>
            </w:pPr>
            <w:r>
              <w:rPr>
                <w:rFonts w:hint="eastAsia" w:ascii="宋体" w:hAnsi="宋体" w:eastAsia="宋体" w:cs="宋体"/>
                <w:color w:val="000000" w:themeColor="text1"/>
                <w:spacing w:val="1"/>
                <w:sz w:val="20"/>
                <w:szCs w:val="20"/>
                <w14:textFill>
                  <w14:solidFill>
                    <w14:schemeClr w14:val="tx1"/>
                  </w14:solidFill>
                </w14:textFill>
              </w:rPr>
              <w:t>其它管理人员</w:t>
            </w:r>
            <w:r>
              <w:rPr>
                <w:rFonts w:hint="eastAsia" w:ascii="宋体" w:hAnsi="宋体" w:eastAsia="宋体" w:cs="宋体"/>
                <w:color w:val="000000" w:themeColor="text1"/>
                <w:spacing w:val="1"/>
                <w:sz w:val="20"/>
                <w:szCs w:val="20"/>
                <w14:textFill>
                  <w14:solidFill>
                    <w14:schemeClr w14:val="tx1"/>
                  </w14:solidFill>
                </w14:textFill>
              </w:rPr>
              <w:br w:type="textWrapping"/>
            </w:r>
            <w:r>
              <w:rPr>
                <w:rFonts w:hint="eastAsia" w:ascii="宋体" w:hAnsi="宋体" w:eastAsia="宋体" w:cs="宋体"/>
                <w:color w:val="000000" w:themeColor="text1"/>
                <w:spacing w:val="1"/>
                <w:sz w:val="20"/>
                <w:szCs w:val="20"/>
                <w14:textFill>
                  <w14:solidFill>
                    <w14:schemeClr w14:val="tx1"/>
                  </w14:solidFill>
                </w14:textFill>
              </w:rPr>
              <w:t>（</w:t>
            </w:r>
            <w:r>
              <w:rPr>
                <w:rFonts w:hint="eastAsia" w:ascii="宋体" w:hAnsi="宋体" w:eastAsia="宋体" w:cs="宋体"/>
                <w:color w:val="000000" w:themeColor="text1"/>
                <w:spacing w:val="1"/>
                <w:sz w:val="20"/>
                <w:szCs w:val="20"/>
                <w:lang w:val="en-US" w:eastAsia="zh-CN"/>
                <w14:textFill>
                  <w14:solidFill>
                    <w14:schemeClr w14:val="tx1"/>
                  </w14:solidFill>
                </w14:textFill>
              </w:rPr>
              <w:t>4</w:t>
            </w:r>
            <w:r>
              <w:rPr>
                <w:rFonts w:hint="eastAsia" w:ascii="宋体" w:hAnsi="宋体" w:eastAsia="宋体" w:cs="宋体"/>
                <w:color w:val="000000" w:themeColor="text1"/>
                <w:spacing w:val="1"/>
                <w:sz w:val="20"/>
                <w:szCs w:val="20"/>
                <w14:textFill>
                  <w14:solidFill>
                    <w14:schemeClr w14:val="tx1"/>
                  </w14:solidFill>
                </w14:textFill>
              </w:rPr>
              <w:t>分）</w:t>
            </w:r>
          </w:p>
          <w:p w14:paraId="6B92CE16">
            <w:pPr>
              <w:keepNext w:val="0"/>
              <w:keepLines w:val="0"/>
              <w:suppressLineNumbers w:val="0"/>
              <w:autoSpaceDE w:val="0"/>
              <w:autoSpaceDN w:val="0"/>
              <w:spacing w:before="65" w:beforeAutospacing="0" w:after="0" w:afterAutospacing="0" w:line="229" w:lineRule="auto"/>
              <w:ind w:left="0" w:right="0"/>
              <w:rPr>
                <w:rFonts w:hint="eastAsia" w:ascii="宋体" w:hAnsi="宋体" w:eastAsia="宋体" w:cs="宋体"/>
                <w:color w:val="000000" w:themeColor="text1"/>
                <w:spacing w:val="1"/>
                <w:sz w:val="20"/>
                <w:szCs w:val="20"/>
                <w14:textFill>
                  <w14:solidFill>
                    <w14:schemeClr w14:val="tx1"/>
                  </w14:solidFill>
                </w14:textFill>
              </w:rPr>
            </w:pPr>
          </w:p>
        </w:tc>
        <w:tc>
          <w:tcPr>
            <w:tcW w:w="7832" w:type="dxa"/>
            <w:gridSpan w:val="2"/>
          </w:tcPr>
          <w:p w14:paraId="7F4F9584">
            <w:pPr>
              <w:keepNext w:val="0"/>
              <w:keepLines w:val="0"/>
              <w:suppressLineNumbers w:val="0"/>
              <w:autoSpaceDE w:val="0"/>
              <w:autoSpaceDN w:val="0"/>
              <w:spacing w:before="175" w:beforeAutospacing="0" w:after="0" w:afterAutospacing="0" w:line="398" w:lineRule="exact"/>
              <w:ind w:left="0" w:right="0"/>
              <w:rPr>
                <w:rFonts w:hint="eastAsia" w:ascii="宋体" w:hAnsi="宋体" w:eastAsia="宋体" w:cs="宋体"/>
                <w:color w:val="000000" w:themeColor="text1"/>
                <w:spacing w:val="1"/>
                <w:sz w:val="20"/>
                <w:szCs w:val="20"/>
                <w14:textFill>
                  <w14:solidFill>
                    <w14:schemeClr w14:val="tx1"/>
                  </w14:solidFill>
                </w14:textFill>
              </w:rPr>
            </w:pPr>
            <w:r>
              <w:rPr>
                <w:rFonts w:hint="eastAsia" w:ascii="宋体" w:hAnsi="宋体" w:eastAsia="宋体" w:cs="宋体"/>
                <w:color w:val="000000" w:themeColor="text1"/>
                <w:spacing w:val="1"/>
                <w:sz w:val="20"/>
                <w:szCs w:val="20"/>
                <w14:textFill>
                  <w14:solidFill>
                    <w14:schemeClr w14:val="tx1"/>
                  </w14:solidFill>
                </w14:textFill>
              </w:rPr>
              <w:t>施工员、质量员、材料员、资料员应附岗位证、身份证，安全员应出具安全生产考核合格证(C类)，证件单位应与投标单位一致。以上人员均要提供投标单位为其缴纳的2025年</w:t>
            </w:r>
            <w:r>
              <w:rPr>
                <w:rFonts w:hint="eastAsia" w:ascii="宋体" w:hAnsi="宋体" w:eastAsia="宋体" w:cs="宋体"/>
                <w:color w:val="000000" w:themeColor="text1"/>
                <w:spacing w:val="1"/>
                <w:sz w:val="20"/>
                <w:szCs w:val="20"/>
                <w:lang w:eastAsia="zh-CN"/>
                <w14:textFill>
                  <w14:solidFill>
                    <w14:schemeClr w14:val="tx1"/>
                  </w14:solidFill>
                </w14:textFill>
              </w:rPr>
              <w:t>任意</w:t>
            </w:r>
            <w:r>
              <w:rPr>
                <w:rFonts w:hint="eastAsia" w:ascii="宋体" w:hAnsi="宋体" w:eastAsia="宋体" w:cs="宋体"/>
                <w:color w:val="000000" w:themeColor="text1"/>
                <w:spacing w:val="1"/>
                <w:sz w:val="20"/>
                <w:szCs w:val="20"/>
                <w:lang w:val="en-US" w:eastAsia="zh-CN"/>
                <w14:textFill>
                  <w14:solidFill>
                    <w14:schemeClr w14:val="tx1"/>
                  </w14:solidFill>
                </w14:textFill>
              </w:rPr>
              <w:t>1个月</w:t>
            </w:r>
            <w:r>
              <w:rPr>
                <w:rFonts w:hint="eastAsia" w:ascii="宋体" w:hAnsi="宋体" w:eastAsia="宋体" w:cs="宋体"/>
                <w:color w:val="000000" w:themeColor="text1"/>
                <w:spacing w:val="1"/>
                <w:sz w:val="20"/>
                <w:szCs w:val="20"/>
                <w14:textFill>
                  <w14:solidFill>
                    <w14:schemeClr w14:val="tx1"/>
                  </w14:solidFill>
                </w14:textFill>
              </w:rPr>
              <w:t xml:space="preserve">缴纳养老保险证明材料，证件提供齐全的得 </w:t>
            </w:r>
            <w:r>
              <w:rPr>
                <w:rFonts w:hint="eastAsia" w:ascii="宋体" w:hAnsi="宋体" w:eastAsia="宋体" w:cs="宋体"/>
                <w:color w:val="000000" w:themeColor="text1"/>
                <w:spacing w:val="1"/>
                <w:sz w:val="20"/>
                <w:szCs w:val="20"/>
                <w:lang w:val="en-US" w:eastAsia="zh-CN"/>
                <w14:textFill>
                  <w14:solidFill>
                    <w14:schemeClr w14:val="tx1"/>
                  </w14:solidFill>
                </w14:textFill>
              </w:rPr>
              <w:t>4</w:t>
            </w:r>
            <w:r>
              <w:rPr>
                <w:rFonts w:hint="eastAsia" w:ascii="宋体" w:hAnsi="宋体" w:eastAsia="宋体" w:cs="宋体"/>
                <w:color w:val="000000" w:themeColor="text1"/>
                <w:spacing w:val="1"/>
                <w:sz w:val="20"/>
                <w:szCs w:val="20"/>
                <w14:textFill>
                  <w14:solidFill>
                    <w14:schemeClr w14:val="tx1"/>
                  </w14:solidFill>
                </w14:textFill>
              </w:rPr>
              <w:t xml:space="preserve">分，未提供或提供不齐全不得分。 </w:t>
            </w:r>
          </w:p>
        </w:tc>
      </w:tr>
      <w:tr w14:paraId="4BA37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93" w:type="dxa"/>
            <w:vAlign w:val="center"/>
          </w:tcPr>
          <w:p w14:paraId="35B153D5">
            <w:pPr>
              <w:pStyle w:val="14"/>
              <w:keepNext w:val="0"/>
              <w:keepLines w:val="0"/>
              <w:suppressLineNumbers w:val="0"/>
              <w:autoSpaceDE w:val="0"/>
              <w:autoSpaceDN w:val="0"/>
              <w:spacing w:before="65" w:beforeAutospacing="0" w:after="0" w:afterAutospacing="0" w:line="189" w:lineRule="auto"/>
              <w:ind w:left="0" w:right="0"/>
              <w:jc w:val="center"/>
              <w:rPr>
                <w:rFonts w:hint="eastAsia" w:ascii="宋体" w:hAnsi="宋体" w:eastAsia="宋体" w:cs="宋体"/>
                <w:color w:val="000000" w:themeColor="text1"/>
                <w:spacing w:val="1"/>
                <w:sz w:val="20"/>
                <w:szCs w:val="20"/>
                <w:lang w:val="en-US" w:eastAsia="zh-CN"/>
                <w14:textFill>
                  <w14:solidFill>
                    <w14:schemeClr w14:val="tx1"/>
                  </w14:solidFill>
                </w14:textFill>
              </w:rPr>
            </w:pPr>
            <w:r>
              <w:rPr>
                <w:rFonts w:hint="eastAsia" w:ascii="宋体" w:hAnsi="宋体" w:eastAsia="宋体" w:cs="宋体"/>
                <w:color w:val="000000" w:themeColor="text1"/>
                <w:spacing w:val="1"/>
                <w:sz w:val="20"/>
                <w:szCs w:val="20"/>
                <w:lang w:val="en-US" w:eastAsia="zh-CN"/>
                <w14:textFill>
                  <w14:solidFill>
                    <w14:schemeClr w14:val="tx1"/>
                  </w14:solidFill>
                </w14:textFill>
              </w:rPr>
              <w:t>4</w:t>
            </w:r>
          </w:p>
        </w:tc>
        <w:tc>
          <w:tcPr>
            <w:tcW w:w="928" w:type="dxa"/>
            <w:vAlign w:val="center"/>
          </w:tcPr>
          <w:p w14:paraId="655CCB4D">
            <w:pPr>
              <w:keepNext w:val="0"/>
              <w:keepLines w:val="0"/>
              <w:suppressLineNumbers w:val="0"/>
              <w:autoSpaceDE w:val="0"/>
              <w:autoSpaceDN w:val="0"/>
              <w:spacing w:before="65" w:beforeAutospacing="0" w:after="0" w:afterAutospacing="0" w:line="229" w:lineRule="auto"/>
              <w:ind w:left="0"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其他要求（</w:t>
            </w:r>
            <w:r>
              <w:rPr>
                <w:rFonts w:hint="eastAsia" w:ascii="宋体" w:hAnsi="宋体" w:eastAsia="宋体" w:cs="宋体"/>
                <w:color w:val="000000" w:themeColor="text1"/>
                <w:spacing w:val="1"/>
                <w:sz w:val="20"/>
                <w:szCs w:val="20"/>
                <w:lang w:val="en-US" w:eastAsia="zh-CN"/>
                <w14:textFill>
                  <w14:solidFill>
                    <w14:schemeClr w14:val="tx1"/>
                  </w14:solidFill>
                </w14:textFill>
              </w:rPr>
              <w:t>6分</w:t>
            </w:r>
            <w:r>
              <w:rPr>
                <w:rFonts w:hint="eastAsia" w:ascii="宋体" w:hAnsi="宋体" w:eastAsia="宋体" w:cs="宋体"/>
                <w:color w:val="000000" w:themeColor="text1"/>
                <w:spacing w:val="1"/>
                <w:sz w:val="20"/>
                <w:szCs w:val="20"/>
                <w:lang w:eastAsia="zh-CN"/>
                <w14:textFill>
                  <w14:solidFill>
                    <w14:schemeClr w14:val="tx1"/>
                  </w14:solidFill>
                </w14:textFill>
              </w:rPr>
              <w:t>）</w:t>
            </w:r>
          </w:p>
        </w:tc>
        <w:tc>
          <w:tcPr>
            <w:tcW w:w="7832" w:type="dxa"/>
            <w:gridSpan w:val="2"/>
          </w:tcPr>
          <w:p w14:paraId="24ABAE26">
            <w:pPr>
              <w:keepNext w:val="0"/>
              <w:keepLines w:val="0"/>
              <w:suppressLineNumbers w:val="0"/>
              <w:autoSpaceDE w:val="0"/>
              <w:autoSpaceDN w:val="0"/>
              <w:spacing w:before="175" w:beforeAutospacing="0" w:after="0" w:afterAutospacing="0" w:line="398" w:lineRule="exact"/>
              <w:ind w:left="0" w:right="0"/>
              <w:rPr>
                <w:rFonts w:hint="eastAsia" w:ascii="宋体" w:hAnsi="宋体" w:eastAsia="宋体" w:cs="宋体"/>
                <w:color w:val="000000" w:themeColor="text1"/>
                <w:spacing w:val="1"/>
                <w:sz w:val="20"/>
                <w:szCs w:val="20"/>
                <w14:textFill>
                  <w14:solidFill>
                    <w14:schemeClr w14:val="tx1"/>
                  </w14:solidFill>
                </w14:textFill>
              </w:rPr>
            </w:pPr>
            <w:r>
              <w:rPr>
                <w:rFonts w:hint="eastAsia" w:ascii="宋体" w:hAnsi="宋体" w:eastAsia="宋体" w:cs="宋体"/>
                <w:color w:val="000000" w:themeColor="text1"/>
                <w:spacing w:val="1"/>
                <w:sz w:val="20"/>
                <w:szCs w:val="20"/>
                <w:lang w:val="en-US" w:eastAsia="zh-CN"/>
                <w14:textFill>
                  <w14:solidFill>
                    <w14:schemeClr w14:val="tx1"/>
                  </w14:solidFill>
                </w14:textFill>
              </w:rPr>
              <w:t xml:space="preserve">投标供应商具有登高作业车1辆的得2分；2 辆的得4分；3 辆及以上的得 6 分。 </w:t>
            </w:r>
          </w:p>
          <w:p w14:paraId="37065F97">
            <w:pPr>
              <w:keepNext w:val="0"/>
              <w:keepLines w:val="0"/>
              <w:suppressLineNumbers w:val="0"/>
              <w:autoSpaceDE w:val="0"/>
              <w:autoSpaceDN w:val="0"/>
              <w:spacing w:before="175" w:beforeAutospacing="0" w:after="0" w:afterAutospacing="0" w:line="398" w:lineRule="exact"/>
              <w:ind w:left="0" w:right="0"/>
              <w:rPr>
                <w:rFonts w:hint="eastAsia" w:ascii="宋体" w:hAnsi="宋体" w:eastAsia="宋体" w:cs="宋体"/>
                <w:color w:val="000000" w:themeColor="text1"/>
                <w:spacing w:val="1"/>
                <w:sz w:val="20"/>
                <w:szCs w:val="20"/>
                <w14:textFill>
                  <w14:solidFill>
                    <w14:schemeClr w14:val="tx1"/>
                  </w14:solidFill>
                </w14:textFill>
              </w:rPr>
            </w:pPr>
            <w:r>
              <w:rPr>
                <w:rFonts w:hint="eastAsia" w:ascii="宋体" w:hAnsi="宋体" w:eastAsia="宋体" w:cs="宋体"/>
                <w:color w:val="000000" w:themeColor="text1"/>
                <w:spacing w:val="1"/>
                <w:sz w:val="20"/>
                <w:szCs w:val="20"/>
                <w:lang w:val="en-US" w:eastAsia="zh-CN"/>
                <w14:textFill>
                  <w14:solidFill>
                    <w14:schemeClr w14:val="tx1"/>
                  </w14:solidFill>
                </w14:textFill>
              </w:rPr>
              <w:t>注：须提供登高作业车行驶证复印件加盖公章或车辆购买发票复印件加盖公章，未提供的不得分。</w:t>
            </w:r>
          </w:p>
        </w:tc>
      </w:tr>
      <w:tr w14:paraId="387DF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93" w:type="dxa"/>
            <w:vAlign w:val="center"/>
          </w:tcPr>
          <w:p w14:paraId="5BE95EC0">
            <w:pPr>
              <w:pStyle w:val="14"/>
              <w:keepNext w:val="0"/>
              <w:keepLines w:val="0"/>
              <w:suppressLineNumbers w:val="0"/>
              <w:autoSpaceDE w:val="0"/>
              <w:autoSpaceDN w:val="0"/>
              <w:spacing w:before="65" w:beforeAutospacing="0" w:after="0" w:afterAutospacing="0" w:line="189" w:lineRule="auto"/>
              <w:ind w:left="386"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p>
          <w:p w14:paraId="5D9462F3">
            <w:pPr>
              <w:pStyle w:val="14"/>
              <w:keepNext w:val="0"/>
              <w:keepLines w:val="0"/>
              <w:suppressLineNumbers w:val="0"/>
              <w:autoSpaceDE w:val="0"/>
              <w:autoSpaceDN w:val="0"/>
              <w:spacing w:before="65" w:beforeAutospacing="0" w:after="0" w:afterAutospacing="0" w:line="189" w:lineRule="auto"/>
              <w:ind w:left="0" w:right="0"/>
              <w:jc w:val="center"/>
              <w:rPr>
                <w:rFonts w:hint="eastAsia" w:ascii="宋体" w:hAnsi="宋体" w:eastAsia="宋体" w:cs="宋体"/>
                <w:color w:val="000000" w:themeColor="text1"/>
                <w:spacing w:val="1"/>
                <w:sz w:val="20"/>
                <w:szCs w:val="20"/>
                <w:lang w:eastAsia="zh-CN"/>
                <w14:textFill>
                  <w14:solidFill>
                    <w14:schemeClr w14:val="tx1"/>
                  </w14:solidFill>
                </w14:textFill>
              </w:rPr>
            </w:pPr>
            <w:r>
              <w:rPr>
                <w:rFonts w:hint="eastAsia" w:ascii="宋体" w:hAnsi="宋体" w:eastAsia="宋体" w:cs="宋体"/>
                <w:color w:val="000000" w:themeColor="text1"/>
                <w:spacing w:val="1"/>
                <w:sz w:val="20"/>
                <w:szCs w:val="20"/>
                <w:lang w:val="en-US" w:eastAsia="zh-CN"/>
                <w14:textFill>
                  <w14:solidFill>
                    <w14:schemeClr w14:val="tx1"/>
                  </w14:solidFill>
                </w14:textFill>
              </w:rPr>
              <w:t>5</w:t>
            </w:r>
          </w:p>
        </w:tc>
        <w:tc>
          <w:tcPr>
            <w:tcW w:w="928" w:type="dxa"/>
          </w:tcPr>
          <w:p w14:paraId="5E46BB25">
            <w:pPr>
              <w:keepNext w:val="0"/>
              <w:keepLines w:val="0"/>
              <w:suppressLineNumbers w:val="0"/>
              <w:autoSpaceDE w:val="0"/>
              <w:autoSpaceDN w:val="0"/>
              <w:spacing w:before="0" w:beforeAutospacing="0" w:after="0" w:afterAutospacing="0" w:line="307" w:lineRule="auto"/>
              <w:ind w:left="0" w:right="0"/>
              <w:rPr>
                <w:rFonts w:hint="eastAsia" w:ascii="宋体" w:hAnsi="宋体" w:eastAsia="宋体" w:cs="宋体"/>
                <w:color w:val="000000" w:themeColor="text1"/>
                <w:spacing w:val="1"/>
                <w:sz w:val="20"/>
                <w:szCs w:val="20"/>
                <w14:textFill>
                  <w14:solidFill>
                    <w14:schemeClr w14:val="tx1"/>
                  </w14:solidFill>
                </w14:textFill>
              </w:rPr>
            </w:pPr>
          </w:p>
          <w:p w14:paraId="56F9AAA5">
            <w:pPr>
              <w:keepNext w:val="0"/>
              <w:keepLines w:val="0"/>
              <w:suppressLineNumbers w:val="0"/>
              <w:autoSpaceDE w:val="0"/>
              <w:autoSpaceDN w:val="0"/>
              <w:spacing w:before="65" w:beforeAutospacing="0" w:after="0" w:afterAutospacing="0" w:line="229" w:lineRule="auto"/>
              <w:ind w:left="0" w:right="0"/>
              <w:jc w:val="center"/>
              <w:rPr>
                <w:rFonts w:hint="eastAsia" w:ascii="宋体" w:hAnsi="宋体" w:eastAsia="宋体" w:cs="宋体"/>
                <w:color w:val="000000" w:themeColor="text1"/>
                <w:spacing w:val="1"/>
                <w:sz w:val="20"/>
                <w:szCs w:val="20"/>
                <w14:textFill>
                  <w14:solidFill>
                    <w14:schemeClr w14:val="tx1"/>
                  </w14:solidFill>
                </w14:textFill>
              </w:rPr>
            </w:pPr>
            <w:r>
              <w:rPr>
                <w:rFonts w:hint="eastAsia" w:ascii="宋体" w:hAnsi="宋体" w:eastAsia="宋体" w:cs="宋体"/>
                <w:color w:val="000000" w:themeColor="text1"/>
                <w:spacing w:val="1"/>
                <w:sz w:val="20"/>
                <w:szCs w:val="20"/>
                <w14:textFill>
                  <w14:solidFill>
                    <w14:schemeClr w14:val="tx1"/>
                  </w14:solidFill>
                </w14:textFill>
              </w:rPr>
              <w:t>业绩</w:t>
            </w:r>
            <w:r>
              <w:rPr>
                <w:rFonts w:hint="eastAsia" w:ascii="宋体" w:hAnsi="宋体" w:eastAsia="宋体" w:cs="宋体"/>
                <w:color w:val="000000" w:themeColor="text1"/>
                <w:spacing w:val="1"/>
                <w:sz w:val="20"/>
                <w:szCs w:val="20"/>
                <w14:textFill>
                  <w14:solidFill>
                    <w14:schemeClr w14:val="tx1"/>
                  </w14:solidFill>
                </w14:textFill>
              </w:rPr>
              <w:br w:type="textWrapping"/>
            </w:r>
            <w:r>
              <w:rPr>
                <w:rFonts w:hint="eastAsia" w:ascii="宋体" w:hAnsi="宋体" w:eastAsia="宋体" w:cs="宋体"/>
                <w:color w:val="000000" w:themeColor="text1"/>
                <w:spacing w:val="1"/>
                <w:sz w:val="20"/>
                <w:szCs w:val="20"/>
                <w14:textFill>
                  <w14:solidFill>
                    <w14:schemeClr w14:val="tx1"/>
                  </w14:solidFill>
                </w14:textFill>
              </w:rPr>
              <w:t>（</w:t>
            </w:r>
            <w:r>
              <w:rPr>
                <w:rFonts w:hint="eastAsia" w:ascii="宋体" w:hAnsi="宋体" w:eastAsia="宋体" w:cs="宋体"/>
                <w:color w:val="000000" w:themeColor="text1"/>
                <w:spacing w:val="1"/>
                <w:sz w:val="20"/>
                <w:szCs w:val="20"/>
                <w:lang w:val="en-US" w:eastAsia="zh-CN"/>
                <w14:textFill>
                  <w14:solidFill>
                    <w14:schemeClr w14:val="tx1"/>
                  </w14:solidFill>
                </w14:textFill>
              </w:rPr>
              <w:t>4</w:t>
            </w:r>
            <w:r>
              <w:rPr>
                <w:rFonts w:hint="eastAsia" w:ascii="宋体" w:hAnsi="宋体" w:eastAsia="宋体" w:cs="宋体"/>
                <w:color w:val="000000" w:themeColor="text1"/>
                <w:spacing w:val="1"/>
                <w:sz w:val="20"/>
                <w:szCs w:val="20"/>
                <w14:textFill>
                  <w14:solidFill>
                    <w14:schemeClr w14:val="tx1"/>
                  </w14:solidFill>
                </w14:textFill>
              </w:rPr>
              <w:t>分）</w:t>
            </w:r>
          </w:p>
        </w:tc>
        <w:tc>
          <w:tcPr>
            <w:tcW w:w="7832" w:type="dxa"/>
            <w:gridSpan w:val="2"/>
          </w:tcPr>
          <w:p w14:paraId="0F434FF3">
            <w:pPr>
              <w:keepNext w:val="0"/>
              <w:keepLines w:val="0"/>
              <w:suppressLineNumbers w:val="0"/>
              <w:autoSpaceDE w:val="0"/>
              <w:autoSpaceDN w:val="0"/>
              <w:spacing w:before="175" w:beforeAutospacing="0" w:after="0" w:afterAutospacing="0" w:line="398" w:lineRule="exact"/>
              <w:ind w:left="113" w:right="0"/>
              <w:rPr>
                <w:rFonts w:hint="eastAsia" w:ascii="宋体" w:hAnsi="宋体" w:eastAsia="宋体" w:cs="宋体"/>
                <w:color w:val="000000" w:themeColor="text1"/>
                <w:spacing w:val="1"/>
                <w:sz w:val="20"/>
                <w:szCs w:val="20"/>
                <w14:textFill>
                  <w14:solidFill>
                    <w14:schemeClr w14:val="tx1"/>
                  </w14:solidFill>
                </w14:textFill>
              </w:rPr>
            </w:pPr>
            <w:r>
              <w:rPr>
                <w:rFonts w:hint="eastAsia" w:ascii="宋体" w:hAnsi="宋体" w:eastAsia="宋体" w:cs="宋体"/>
                <w:color w:val="000000" w:themeColor="text1"/>
                <w:spacing w:val="1"/>
                <w:sz w:val="20"/>
                <w:szCs w:val="20"/>
                <w14:textFill>
                  <w14:solidFill>
                    <w14:schemeClr w14:val="tx1"/>
                  </w14:solidFill>
                </w14:textFill>
              </w:rPr>
              <w:t>投标供应商提供2022年</w:t>
            </w:r>
            <w:r>
              <w:rPr>
                <w:rFonts w:hint="eastAsia" w:ascii="宋体" w:hAnsi="宋体" w:eastAsia="宋体" w:cs="宋体"/>
                <w:color w:val="000000" w:themeColor="text1"/>
                <w:spacing w:val="1"/>
                <w:sz w:val="20"/>
                <w:szCs w:val="20"/>
                <w:lang w:val="en-US" w:eastAsia="zh-CN"/>
                <w14:textFill>
                  <w14:solidFill>
                    <w14:schemeClr w14:val="tx1"/>
                  </w14:solidFill>
                </w14:textFill>
              </w:rPr>
              <w:t>7</w:t>
            </w:r>
            <w:r>
              <w:rPr>
                <w:rFonts w:hint="eastAsia" w:ascii="宋体" w:hAnsi="宋体" w:eastAsia="宋体" w:cs="宋体"/>
                <w:color w:val="000000" w:themeColor="text1"/>
                <w:spacing w:val="1"/>
                <w:sz w:val="20"/>
                <w:szCs w:val="20"/>
                <w14:textFill>
                  <w14:solidFill>
                    <w14:schemeClr w14:val="tx1"/>
                  </w14:solidFill>
                </w14:textFill>
              </w:rPr>
              <w:t>月至今</w:t>
            </w:r>
            <w:r>
              <w:rPr>
                <w:rFonts w:hint="eastAsia" w:ascii="宋体" w:hAnsi="宋体" w:eastAsia="宋体" w:cs="宋体"/>
                <w:color w:val="000000" w:themeColor="text1"/>
                <w:spacing w:val="1"/>
                <w:sz w:val="20"/>
                <w:szCs w:val="20"/>
                <w:lang w:val="en-US" w:eastAsia="zh-CN"/>
                <w14:textFill>
                  <w14:solidFill>
                    <w14:schemeClr w14:val="tx1"/>
                  </w14:solidFill>
                </w14:textFill>
              </w:rPr>
              <w:t>路灯维修维护</w:t>
            </w:r>
            <w:r>
              <w:rPr>
                <w:rFonts w:hint="eastAsia" w:ascii="宋体" w:hAnsi="宋体" w:eastAsia="宋体" w:cs="宋体"/>
                <w:color w:val="000000" w:themeColor="text1"/>
                <w:spacing w:val="1"/>
                <w:sz w:val="20"/>
                <w:szCs w:val="20"/>
                <w14:textFill>
                  <w14:solidFill>
                    <w14:schemeClr w14:val="tx1"/>
                  </w14:solidFill>
                </w14:textFill>
              </w:rPr>
              <w:t>业绩，提供一个得</w:t>
            </w:r>
            <w:r>
              <w:rPr>
                <w:rFonts w:hint="eastAsia" w:ascii="宋体" w:hAnsi="宋体" w:eastAsia="宋体" w:cs="宋体"/>
                <w:color w:val="000000" w:themeColor="text1"/>
                <w:spacing w:val="1"/>
                <w:sz w:val="20"/>
                <w:szCs w:val="20"/>
                <w:lang w:val="en-US" w:eastAsia="zh-CN"/>
                <w14:textFill>
                  <w14:solidFill>
                    <w14:schemeClr w14:val="tx1"/>
                  </w14:solidFill>
                </w14:textFill>
              </w:rPr>
              <w:t>4</w:t>
            </w:r>
            <w:r>
              <w:rPr>
                <w:rFonts w:hint="eastAsia" w:ascii="宋体" w:hAnsi="宋体" w:eastAsia="宋体" w:cs="宋体"/>
                <w:color w:val="000000" w:themeColor="text1"/>
                <w:spacing w:val="1"/>
                <w:sz w:val="20"/>
                <w:szCs w:val="20"/>
                <w14:textFill>
                  <w14:solidFill>
                    <w14:schemeClr w14:val="tx1"/>
                  </w14:solidFill>
                </w14:textFill>
              </w:rPr>
              <w:t>分，本项满分</w:t>
            </w:r>
            <w:r>
              <w:rPr>
                <w:rFonts w:hint="eastAsia" w:ascii="宋体" w:hAnsi="宋体" w:eastAsia="宋体" w:cs="宋体"/>
                <w:color w:val="000000" w:themeColor="text1"/>
                <w:spacing w:val="1"/>
                <w:sz w:val="20"/>
                <w:szCs w:val="20"/>
                <w:lang w:val="en-US" w:eastAsia="zh-CN"/>
                <w14:textFill>
                  <w14:solidFill>
                    <w14:schemeClr w14:val="tx1"/>
                  </w14:solidFill>
                </w14:textFill>
              </w:rPr>
              <w:t>4</w:t>
            </w:r>
            <w:r>
              <w:rPr>
                <w:rFonts w:hint="eastAsia" w:ascii="宋体" w:hAnsi="宋体" w:eastAsia="宋体" w:cs="宋体"/>
                <w:color w:val="000000" w:themeColor="text1"/>
                <w:spacing w:val="1"/>
                <w:sz w:val="20"/>
                <w:szCs w:val="20"/>
                <w14:textFill>
                  <w14:solidFill>
                    <w14:schemeClr w14:val="tx1"/>
                  </w14:solidFill>
                </w14:textFill>
              </w:rPr>
              <w:t>分。注：需提供中标通知书与合同扫描件并加盖单位公章，未提供不得分。</w:t>
            </w:r>
          </w:p>
        </w:tc>
      </w:tr>
    </w:tbl>
    <w:p w14:paraId="7156548C">
      <w:pPr>
        <w:kinsoku w:val="0"/>
        <w:autoSpaceDE w:val="0"/>
        <w:autoSpaceDN w:val="0"/>
        <w:adjustRightInd w:val="0"/>
        <w:snapToGrid w:val="0"/>
        <w:spacing w:before="193" w:line="219" w:lineRule="auto"/>
        <w:ind w:left="506"/>
        <w:jc w:val="both"/>
        <w:textAlignment w:val="baseline"/>
        <w:rPr>
          <w:rFonts w:hint="eastAsia" w:ascii="宋体" w:hAnsi="宋体" w:eastAsia="宋体" w:cs="宋体"/>
          <w:b w:val="0"/>
          <w:bCs w:val="0"/>
          <w:color w:val="auto"/>
          <w:kern w:val="2"/>
          <w:sz w:val="28"/>
          <w:szCs w:val="28"/>
          <w:highlight w:val="none"/>
          <w:lang w:val="en-US" w:eastAsia="zh-CN" w:bidi="ar-SA"/>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9DC7">
    <w:pPr>
      <w:spacing w:line="230" w:lineRule="auto"/>
      <w:ind w:left="3551"/>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0DCB4">
                          <w:pPr>
                            <w:pStyle w:val="4"/>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JhF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yYRSNAIAAGUEAAAOAAAAAAAAAAEAIAAAAB8BAABkcnMvZTJvRG9jLnhtbFBL&#10;BQYAAAAABgAGAFkBAADFBQAAAAA=&#10;">
              <v:fill on="f" focussize="0,0"/>
              <v:stroke on="f" weight="0.5pt"/>
              <v:imagedata o:title=""/>
              <o:lock v:ext="edit" aspectratio="f"/>
              <v:textbox inset="0mm,0mm,0mm,0mm" style="mso-fit-shape-to-text:t;">
                <w:txbxContent>
                  <w:p w14:paraId="3400DCB4">
                    <w:pPr>
                      <w:pStyle w:val="4"/>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009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TkzODU3MmQzYmRmNGM1N2UxMzFjNjkxNjEzYjQifQ=="/>
  </w:docVars>
  <w:rsids>
    <w:rsidRoot w:val="00000000"/>
    <w:rsid w:val="008F6EBE"/>
    <w:rsid w:val="0252185E"/>
    <w:rsid w:val="05A86320"/>
    <w:rsid w:val="0612264B"/>
    <w:rsid w:val="09292681"/>
    <w:rsid w:val="09D771D4"/>
    <w:rsid w:val="09E95D7A"/>
    <w:rsid w:val="0D463014"/>
    <w:rsid w:val="0E0E138E"/>
    <w:rsid w:val="10090303"/>
    <w:rsid w:val="10EA5A3E"/>
    <w:rsid w:val="12266F4A"/>
    <w:rsid w:val="17DE2AD8"/>
    <w:rsid w:val="18C1177B"/>
    <w:rsid w:val="1C7E178D"/>
    <w:rsid w:val="208F4BCB"/>
    <w:rsid w:val="22131955"/>
    <w:rsid w:val="231837B9"/>
    <w:rsid w:val="24442876"/>
    <w:rsid w:val="252E51C7"/>
    <w:rsid w:val="26F25E47"/>
    <w:rsid w:val="277F27D8"/>
    <w:rsid w:val="28180D37"/>
    <w:rsid w:val="2B33475A"/>
    <w:rsid w:val="2EA80FBB"/>
    <w:rsid w:val="2ECB6A58"/>
    <w:rsid w:val="304048A0"/>
    <w:rsid w:val="307B1892"/>
    <w:rsid w:val="3411043F"/>
    <w:rsid w:val="3D6B1D44"/>
    <w:rsid w:val="479F062A"/>
    <w:rsid w:val="499E20AD"/>
    <w:rsid w:val="4FFE311C"/>
    <w:rsid w:val="500069A2"/>
    <w:rsid w:val="5AE4292D"/>
    <w:rsid w:val="5AF70A51"/>
    <w:rsid w:val="5D936BB8"/>
    <w:rsid w:val="60A2191E"/>
    <w:rsid w:val="610E08BC"/>
    <w:rsid w:val="61A23586"/>
    <w:rsid w:val="635B5245"/>
    <w:rsid w:val="656D5A98"/>
    <w:rsid w:val="661701F9"/>
    <w:rsid w:val="670550F4"/>
    <w:rsid w:val="679F2254"/>
    <w:rsid w:val="6B1E7521"/>
    <w:rsid w:val="6D953D91"/>
    <w:rsid w:val="75265D63"/>
    <w:rsid w:val="75622D43"/>
    <w:rsid w:val="775B5A6C"/>
    <w:rsid w:val="78802E4D"/>
    <w:rsid w:val="7D2E0D36"/>
    <w:rsid w:val="7EF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jc w:val="center"/>
    </w:pPr>
    <w:rPr>
      <w:b/>
      <w:bCs/>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Body Text 2"/>
    <w:basedOn w:val="1"/>
    <w:qFormat/>
    <w:uiPriority w:val="0"/>
    <w:rPr>
      <w:sz w:val="32"/>
    </w:rPr>
  </w:style>
  <w:style w:type="paragraph" w:styleId="7">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1I2"/>
    <w:basedOn w:val="12"/>
    <w:qFormat/>
    <w:uiPriority w:val="0"/>
    <w:pPr>
      <w:spacing w:after="0"/>
      <w:ind w:left="0" w:leftChars="0" w:firstLine="420" w:firstLineChars="200"/>
      <w:jc w:val="both"/>
      <w:textAlignment w:val="baseline"/>
    </w:pPr>
    <w:rPr>
      <w:rFonts w:ascii="Arial" w:hAnsi="Arial" w:eastAsia="仿宋_GB2312"/>
      <w:sz w:val="28"/>
    </w:rPr>
  </w:style>
  <w:style w:type="paragraph" w:customStyle="1" w:styleId="12">
    <w:name w:val="BodyTextIndent"/>
    <w:basedOn w:val="1"/>
    <w:qFormat/>
    <w:uiPriority w:val="0"/>
    <w:pPr>
      <w:spacing w:after="120"/>
      <w:ind w:left="420" w:leftChars="200"/>
      <w:jc w:val="both"/>
      <w:textAlignment w:val="baseline"/>
    </w:pPr>
  </w:style>
  <w:style w:type="table" w:customStyle="1" w:styleId="1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character" w:customStyle="1" w:styleId="15">
    <w:name w:val="font41"/>
    <w:basedOn w:val="10"/>
    <w:autoRedefine/>
    <w:qFormat/>
    <w:uiPriority w:val="0"/>
    <w:rPr>
      <w:rFonts w:hint="eastAsia" w:ascii="宋体" w:hAnsi="宋体" w:eastAsia="宋体" w:cs="宋体"/>
      <w:b/>
      <w:color w:val="000000"/>
      <w:sz w:val="24"/>
      <w:szCs w:val="24"/>
      <w:u w:val="single"/>
    </w:rPr>
  </w:style>
  <w:style w:type="character" w:customStyle="1" w:styleId="16">
    <w:name w:val="font21"/>
    <w:basedOn w:val="10"/>
    <w:autoRedefine/>
    <w:qFormat/>
    <w:uiPriority w:val="0"/>
    <w:rPr>
      <w:rFonts w:hint="eastAsia" w:ascii="宋体" w:hAnsi="宋体" w:eastAsia="宋体" w:cs="宋体"/>
      <w:b/>
      <w:color w:val="000000"/>
      <w:sz w:val="24"/>
      <w:szCs w:val="24"/>
      <w:u w:val="none"/>
    </w:rPr>
  </w:style>
  <w:style w:type="character" w:customStyle="1" w:styleId="17">
    <w:name w:val="font51"/>
    <w:basedOn w:val="10"/>
    <w:qFormat/>
    <w:uiPriority w:val="0"/>
    <w:rPr>
      <w:rFonts w:hint="eastAsia" w:ascii="仿宋" w:hAnsi="仿宋" w:eastAsia="仿宋" w:cs="仿宋"/>
      <w:color w:val="000000"/>
      <w:sz w:val="28"/>
      <w:szCs w:val="28"/>
      <w:u w:val="none"/>
    </w:rPr>
  </w:style>
  <w:style w:type="character" w:customStyle="1" w:styleId="18">
    <w:name w:val="font31"/>
    <w:basedOn w:val="10"/>
    <w:autoRedefine/>
    <w:qFormat/>
    <w:uiPriority w:val="0"/>
    <w:rPr>
      <w:rFonts w:hint="eastAsia" w:ascii="宋体" w:hAnsi="宋体" w:eastAsia="宋体"/>
      <w:color w:val="000000"/>
      <w:kern w:val="0"/>
      <w:sz w:val="20"/>
      <w:szCs w:val="20"/>
      <w:u w:val="none"/>
      <w:lang w:val="en-US" w:eastAsia="zh-CN"/>
    </w:rPr>
  </w:style>
  <w:style w:type="character" w:customStyle="1" w:styleId="19">
    <w:name w:val="font11"/>
    <w:basedOn w:val="10"/>
    <w:autoRedefine/>
    <w:qFormat/>
    <w:uiPriority w:val="0"/>
    <w:rPr>
      <w:rFonts w:hint="default" w:ascii="Times New Roman" w:hAnsi="Times New Roman" w:eastAsia="Times New Roman" w:cs="Times New Roman"/>
      <w:color w:val="000000"/>
      <w:kern w:val="0"/>
      <w:sz w:val="21"/>
      <w:szCs w:val="21"/>
      <w:u w:val="none"/>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908</Words>
  <Characters>1025</Characters>
  <Lines>0</Lines>
  <Paragraphs>0</Paragraphs>
  <TotalTime>0</TotalTime>
  <ScaleCrop>false</ScaleCrop>
  <LinksUpToDate>false</LinksUpToDate>
  <CharactersWithSpaces>1026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2022-10-19T03:19:00Z</dcterms:created>
  <dc:creator>Administrator</dc:creator>
  <cp:lastModifiedBy>童华（新众联公司）</cp:lastModifiedBy>
  <dcterms:modified xsi:type="dcterms:W3CDTF">2025-07-11T01:50:11Z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E31177D453DC4D8095E476DE455D8A0B_13</vt:lpwstr>
  </property>
  <property fmtid="{D5CDD505-2E9C-101B-9397-08002B2CF9AE}" pid="4" name="KSOTemplateDocerSaveRecord">
    <vt:lpwstr>eyJoZGlkIjoiMTFhMTkzODU3MmQzYmRmNGM1N2UxMzFjNjkxNjEzYjQiLCJ1c2VySWQiOiIzMjc1NTAyMDUifQ==</vt:lpwstr>
  </property>
</Properties>
</file>