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5C283">
      <w:pPr>
        <w:spacing w:line="240" w:lineRule="auto"/>
        <w:ind w:firstLine="437" w:firstLineChars="0"/>
        <w:jc w:val="center"/>
        <w:rPr>
          <w:rFonts w:hint="eastAsia" w:ascii="宋体" w:hAnsi="宋体" w:eastAsia="宋体" w:cs="宋体"/>
          <w:bCs/>
          <w:color w:val="auto"/>
          <w:sz w:val="44"/>
          <w:szCs w:val="44"/>
          <w:highlight w:val="none"/>
        </w:rPr>
      </w:pPr>
      <w:r>
        <w:rPr>
          <w:color w:val="auto"/>
          <w:highlight w:val="none"/>
        </w:rPr>
        <w:drawing>
          <wp:anchor distT="0" distB="0" distL="0" distR="0" simplePos="0" relativeHeight="251660288" behindDoc="0" locked="0" layoutInCell="1" allowOverlap="1">
            <wp:simplePos x="0" y="0"/>
            <wp:positionH relativeFrom="column">
              <wp:posOffset>2745105</wp:posOffset>
            </wp:positionH>
            <wp:positionV relativeFrom="paragraph">
              <wp:posOffset>-3637915</wp:posOffset>
            </wp:positionV>
            <wp:extent cx="1530350" cy="1492250"/>
            <wp:effectExtent l="0" t="0" r="6350" b="635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1530350" cy="1492250"/>
                    </a:xfrm>
                    <a:prstGeom prst="rect">
                      <a:avLst/>
                    </a:prstGeom>
                    <a:noFill/>
                    <a:ln>
                      <a:noFill/>
                    </a:ln>
                  </pic:spPr>
                </pic:pic>
              </a:graphicData>
            </a:graphic>
          </wp:anchor>
        </w:drawing>
      </w:r>
      <w:r>
        <w:rPr>
          <w:rFonts w:hint="eastAsia" w:ascii="宋体" w:hAnsi="宋体" w:eastAsia="宋体" w:cs="宋体"/>
          <w:bCs/>
          <w:color w:val="auto"/>
          <w:sz w:val="44"/>
          <w:szCs w:val="44"/>
          <w:highlight w:val="none"/>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-870585</wp:posOffset>
            </wp:positionV>
            <wp:extent cx="7505065" cy="10702290"/>
            <wp:effectExtent l="0" t="0" r="635" b="3810"/>
            <wp:wrapSquare wrapText="bothSides"/>
            <wp:docPr id="1" name="图片 23" descr="采购文件封面（残疾人训练）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采购文件封面（残疾人训练）_01"/>
                    <pic:cNvPicPr>
                      <a:picLocks noChangeAspect="1"/>
                    </pic:cNvPicPr>
                  </pic:nvPicPr>
                  <pic:blipFill>
                    <a:blip r:embed="rId19"/>
                    <a:stretch>
                      <a:fillRect/>
                    </a:stretch>
                  </pic:blipFill>
                  <pic:spPr>
                    <a:xfrm>
                      <a:off x="0" y="0"/>
                      <a:ext cx="7505065" cy="10702290"/>
                    </a:xfrm>
                    <a:prstGeom prst="rect">
                      <a:avLst/>
                    </a:prstGeom>
                    <a:noFill/>
                    <a:ln>
                      <a:noFill/>
                    </a:ln>
                  </pic:spPr>
                </pic:pic>
              </a:graphicData>
            </a:graphic>
          </wp:anchor>
        </w:drawing>
      </w:r>
      <w:r>
        <w:rPr>
          <w:rFonts w:hint="eastAsia" w:ascii="宋体" w:hAnsi="宋体" w:eastAsia="宋体" w:cs="宋体"/>
          <w:bCs/>
          <w:color w:val="auto"/>
          <w:sz w:val="44"/>
          <w:szCs w:val="44"/>
          <w:highlight w:val="none"/>
        </w:rPr>
        <w:t>目     录</w:t>
      </w:r>
    </w:p>
    <w:p w14:paraId="3A3B36B8">
      <w:pPr>
        <w:pStyle w:val="17"/>
        <w:keepNext w:val="0"/>
        <w:keepLines w:val="0"/>
        <w:pageBreakBefore w:val="0"/>
        <w:widowControl w:val="0"/>
        <w:tabs>
          <w:tab w:val="right" w:leader="dot" w:pos="8731"/>
          <w:tab w:val="clear" w:pos="8721"/>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目 录</w:t>
      </w:r>
    </w:p>
    <w:p w14:paraId="4AC020B3">
      <w:pPr>
        <w:pStyle w:val="17"/>
        <w:keepNext w:val="0"/>
        <w:keepLines w:val="0"/>
        <w:pageBreakBefore w:val="0"/>
        <w:widowControl w:val="0"/>
        <w:tabs>
          <w:tab w:val="right" w:leader="dot" w:pos="8731"/>
          <w:tab w:val="clear" w:pos="872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第一部分  专用部分</w:t>
      </w:r>
      <w:r>
        <w:rPr>
          <w:color w:val="auto"/>
          <w:highlight w:val="none"/>
        </w:rPr>
        <w:tab/>
      </w:r>
      <w:r>
        <w:rPr>
          <w:color w:val="auto"/>
          <w:highlight w:val="none"/>
        </w:rPr>
        <w:fldChar w:fldCharType="begin"/>
      </w:r>
      <w:r>
        <w:rPr>
          <w:color w:val="auto"/>
          <w:highlight w:val="none"/>
        </w:rPr>
        <w:instrText xml:space="preserve"> PAGEREF _Toc25397 \h </w:instrText>
      </w:r>
      <w:r>
        <w:rPr>
          <w:color w:val="auto"/>
          <w:highlight w:val="none"/>
        </w:rPr>
        <w:fldChar w:fldCharType="separate"/>
      </w:r>
      <w:r>
        <w:rPr>
          <w:color w:val="auto"/>
          <w:highlight w:val="none"/>
        </w:rPr>
        <w:t>3</w:t>
      </w:r>
      <w:r>
        <w:rPr>
          <w:color w:val="auto"/>
          <w:highlight w:val="none"/>
        </w:rPr>
        <w:fldChar w:fldCharType="end"/>
      </w:r>
    </w:p>
    <w:p w14:paraId="4A132093">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第一章 采购范围</w:t>
      </w:r>
      <w:r>
        <w:rPr>
          <w:color w:val="auto"/>
          <w:highlight w:val="none"/>
        </w:rPr>
        <w:tab/>
      </w:r>
      <w:r>
        <w:rPr>
          <w:color w:val="auto"/>
          <w:highlight w:val="none"/>
        </w:rPr>
        <w:fldChar w:fldCharType="begin"/>
      </w:r>
      <w:r>
        <w:rPr>
          <w:color w:val="auto"/>
          <w:highlight w:val="none"/>
        </w:rPr>
        <w:instrText xml:space="preserve"> PAGEREF _Toc23825 \h </w:instrText>
      </w:r>
      <w:r>
        <w:rPr>
          <w:color w:val="auto"/>
          <w:highlight w:val="none"/>
        </w:rPr>
        <w:fldChar w:fldCharType="separate"/>
      </w:r>
      <w:r>
        <w:rPr>
          <w:color w:val="auto"/>
          <w:highlight w:val="none"/>
        </w:rPr>
        <w:t>4</w:t>
      </w:r>
      <w:r>
        <w:rPr>
          <w:color w:val="auto"/>
          <w:highlight w:val="none"/>
        </w:rPr>
        <w:fldChar w:fldCharType="end"/>
      </w:r>
    </w:p>
    <w:p w14:paraId="4692C1E1">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第一节 采购项目概述</w:t>
      </w:r>
      <w:r>
        <w:rPr>
          <w:color w:val="auto"/>
          <w:highlight w:val="none"/>
        </w:rPr>
        <w:tab/>
      </w:r>
      <w:r>
        <w:rPr>
          <w:color w:val="auto"/>
          <w:highlight w:val="none"/>
        </w:rPr>
        <w:fldChar w:fldCharType="begin"/>
      </w:r>
      <w:r>
        <w:rPr>
          <w:color w:val="auto"/>
          <w:highlight w:val="none"/>
        </w:rPr>
        <w:instrText xml:space="preserve"> PAGEREF _Toc17145 \h </w:instrText>
      </w:r>
      <w:r>
        <w:rPr>
          <w:color w:val="auto"/>
          <w:highlight w:val="none"/>
        </w:rPr>
        <w:fldChar w:fldCharType="separate"/>
      </w:r>
      <w:r>
        <w:rPr>
          <w:color w:val="auto"/>
          <w:highlight w:val="none"/>
        </w:rPr>
        <w:t>4</w:t>
      </w:r>
      <w:r>
        <w:rPr>
          <w:color w:val="auto"/>
          <w:highlight w:val="none"/>
        </w:rPr>
        <w:fldChar w:fldCharType="end"/>
      </w:r>
    </w:p>
    <w:p w14:paraId="3C1DFEA6">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第二节 货物/服务要求</w:t>
      </w:r>
      <w:r>
        <w:rPr>
          <w:color w:val="auto"/>
          <w:highlight w:val="none"/>
        </w:rPr>
        <w:tab/>
      </w:r>
      <w:r>
        <w:rPr>
          <w:color w:val="auto"/>
          <w:highlight w:val="none"/>
        </w:rPr>
        <w:fldChar w:fldCharType="begin"/>
      </w:r>
      <w:r>
        <w:rPr>
          <w:color w:val="auto"/>
          <w:highlight w:val="none"/>
        </w:rPr>
        <w:instrText xml:space="preserve"> PAGEREF _Toc24376 \h </w:instrText>
      </w:r>
      <w:r>
        <w:rPr>
          <w:color w:val="auto"/>
          <w:highlight w:val="none"/>
        </w:rPr>
        <w:fldChar w:fldCharType="separate"/>
      </w:r>
      <w:r>
        <w:rPr>
          <w:color w:val="auto"/>
          <w:highlight w:val="none"/>
        </w:rPr>
        <w:t>6</w:t>
      </w:r>
      <w:r>
        <w:rPr>
          <w:color w:val="auto"/>
          <w:highlight w:val="none"/>
        </w:rPr>
        <w:fldChar w:fldCharType="end"/>
      </w:r>
    </w:p>
    <w:p w14:paraId="508649C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第三节 供应商资格条件</w:t>
      </w:r>
      <w:r>
        <w:rPr>
          <w:color w:val="auto"/>
          <w:highlight w:val="none"/>
        </w:rPr>
        <w:tab/>
      </w:r>
      <w:r>
        <w:rPr>
          <w:color w:val="auto"/>
          <w:highlight w:val="none"/>
        </w:rPr>
        <w:fldChar w:fldCharType="begin"/>
      </w:r>
      <w:r>
        <w:rPr>
          <w:color w:val="auto"/>
          <w:highlight w:val="none"/>
        </w:rPr>
        <w:instrText xml:space="preserve"> PAGEREF _Toc19179 \h </w:instrText>
      </w:r>
      <w:r>
        <w:rPr>
          <w:color w:val="auto"/>
          <w:highlight w:val="none"/>
        </w:rPr>
        <w:fldChar w:fldCharType="separate"/>
      </w:r>
      <w:r>
        <w:rPr>
          <w:color w:val="auto"/>
          <w:highlight w:val="none"/>
        </w:rPr>
        <w:t>6</w:t>
      </w:r>
      <w:r>
        <w:rPr>
          <w:color w:val="auto"/>
          <w:highlight w:val="none"/>
        </w:rPr>
        <w:fldChar w:fldCharType="end"/>
      </w:r>
    </w:p>
    <w:p w14:paraId="307D7019">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第二章 采购清单、技术参数及商务要求</w:t>
      </w:r>
      <w:r>
        <w:rPr>
          <w:color w:val="auto"/>
          <w:highlight w:val="none"/>
        </w:rPr>
        <w:tab/>
      </w:r>
      <w:r>
        <w:rPr>
          <w:color w:val="auto"/>
          <w:highlight w:val="none"/>
        </w:rPr>
        <w:fldChar w:fldCharType="begin"/>
      </w:r>
      <w:r>
        <w:rPr>
          <w:color w:val="auto"/>
          <w:highlight w:val="none"/>
        </w:rPr>
        <w:instrText xml:space="preserve"> PAGEREF _Toc18173 \h </w:instrText>
      </w:r>
      <w:r>
        <w:rPr>
          <w:color w:val="auto"/>
          <w:highlight w:val="none"/>
        </w:rPr>
        <w:fldChar w:fldCharType="separate"/>
      </w:r>
      <w:r>
        <w:rPr>
          <w:color w:val="auto"/>
          <w:highlight w:val="none"/>
        </w:rPr>
        <w:t>8</w:t>
      </w:r>
      <w:r>
        <w:rPr>
          <w:color w:val="auto"/>
          <w:highlight w:val="none"/>
        </w:rPr>
        <w:fldChar w:fldCharType="end"/>
      </w:r>
    </w:p>
    <w:p w14:paraId="67156F09">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第一节 采购清单及技术参数</w:t>
      </w:r>
      <w:r>
        <w:rPr>
          <w:color w:val="auto"/>
          <w:highlight w:val="none"/>
        </w:rPr>
        <w:tab/>
      </w:r>
      <w:r>
        <w:rPr>
          <w:color w:val="auto"/>
          <w:highlight w:val="none"/>
        </w:rPr>
        <w:fldChar w:fldCharType="begin"/>
      </w:r>
      <w:r>
        <w:rPr>
          <w:color w:val="auto"/>
          <w:highlight w:val="none"/>
        </w:rPr>
        <w:instrText xml:space="preserve"> PAGEREF _Toc13744 \h </w:instrText>
      </w:r>
      <w:r>
        <w:rPr>
          <w:color w:val="auto"/>
          <w:highlight w:val="none"/>
        </w:rPr>
        <w:fldChar w:fldCharType="separate"/>
      </w:r>
      <w:r>
        <w:rPr>
          <w:color w:val="auto"/>
          <w:highlight w:val="none"/>
        </w:rPr>
        <w:t>8</w:t>
      </w:r>
      <w:r>
        <w:rPr>
          <w:color w:val="auto"/>
          <w:highlight w:val="none"/>
        </w:rPr>
        <w:fldChar w:fldCharType="end"/>
      </w:r>
    </w:p>
    <w:p w14:paraId="134523C7">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第二节 商务要求</w:t>
      </w:r>
      <w:r>
        <w:rPr>
          <w:color w:val="auto"/>
          <w:highlight w:val="none"/>
        </w:rPr>
        <w:tab/>
      </w:r>
      <w:r>
        <w:rPr>
          <w:color w:val="auto"/>
          <w:highlight w:val="none"/>
        </w:rPr>
        <w:fldChar w:fldCharType="begin"/>
      </w:r>
      <w:r>
        <w:rPr>
          <w:color w:val="auto"/>
          <w:highlight w:val="none"/>
        </w:rPr>
        <w:instrText xml:space="preserve"> PAGEREF _Toc8081 \h </w:instrText>
      </w:r>
      <w:r>
        <w:rPr>
          <w:color w:val="auto"/>
          <w:highlight w:val="none"/>
        </w:rPr>
        <w:fldChar w:fldCharType="separate"/>
      </w:r>
      <w:r>
        <w:rPr>
          <w:color w:val="auto"/>
          <w:highlight w:val="none"/>
        </w:rPr>
        <w:t>11</w:t>
      </w:r>
      <w:r>
        <w:rPr>
          <w:color w:val="auto"/>
          <w:highlight w:val="none"/>
        </w:rPr>
        <w:fldChar w:fldCharType="end"/>
      </w:r>
    </w:p>
    <w:p w14:paraId="01D07D25">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第三节 阐述、演示、样品展示</w:t>
      </w:r>
      <w:r>
        <w:rPr>
          <w:color w:val="auto"/>
          <w:highlight w:val="none"/>
        </w:rPr>
        <w:tab/>
      </w:r>
      <w:r>
        <w:rPr>
          <w:color w:val="auto"/>
          <w:highlight w:val="none"/>
        </w:rPr>
        <w:fldChar w:fldCharType="begin"/>
      </w:r>
      <w:r>
        <w:rPr>
          <w:color w:val="auto"/>
          <w:highlight w:val="none"/>
        </w:rPr>
        <w:instrText xml:space="preserve"> PAGEREF _Toc25588 \h </w:instrText>
      </w:r>
      <w:r>
        <w:rPr>
          <w:color w:val="auto"/>
          <w:highlight w:val="none"/>
        </w:rPr>
        <w:fldChar w:fldCharType="separate"/>
      </w:r>
      <w:r>
        <w:rPr>
          <w:color w:val="auto"/>
          <w:highlight w:val="none"/>
        </w:rPr>
        <w:t>13</w:t>
      </w:r>
      <w:r>
        <w:rPr>
          <w:color w:val="auto"/>
          <w:highlight w:val="none"/>
        </w:rPr>
        <w:fldChar w:fldCharType="end"/>
      </w:r>
    </w:p>
    <w:p w14:paraId="3EB0F922">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第四节 图纸附件</w:t>
      </w:r>
      <w:r>
        <w:rPr>
          <w:color w:val="auto"/>
          <w:highlight w:val="none"/>
        </w:rPr>
        <w:tab/>
      </w:r>
      <w:r>
        <w:rPr>
          <w:color w:val="auto"/>
          <w:highlight w:val="none"/>
        </w:rPr>
        <w:fldChar w:fldCharType="begin"/>
      </w:r>
      <w:r>
        <w:rPr>
          <w:color w:val="auto"/>
          <w:highlight w:val="none"/>
        </w:rPr>
        <w:instrText xml:space="preserve"> PAGEREF _Toc25829 \h </w:instrText>
      </w:r>
      <w:r>
        <w:rPr>
          <w:color w:val="auto"/>
          <w:highlight w:val="none"/>
        </w:rPr>
        <w:fldChar w:fldCharType="separate"/>
      </w:r>
      <w:r>
        <w:rPr>
          <w:color w:val="auto"/>
          <w:highlight w:val="none"/>
        </w:rPr>
        <w:t>14</w:t>
      </w:r>
      <w:r>
        <w:rPr>
          <w:color w:val="auto"/>
          <w:highlight w:val="none"/>
        </w:rPr>
        <w:fldChar w:fldCharType="end"/>
      </w:r>
    </w:p>
    <w:p w14:paraId="2473A2BD">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val="en-US" w:eastAsia="zh-CN"/>
        </w:rPr>
        <w:t>五</w:t>
      </w:r>
      <w:r>
        <w:rPr>
          <w:rFonts w:hint="eastAsia" w:ascii="宋体" w:hAnsi="宋体" w:eastAsia="宋体" w:cs="宋体"/>
          <w:color w:val="auto"/>
          <w:szCs w:val="30"/>
          <w:highlight w:val="none"/>
        </w:rPr>
        <w:t>节 实质性要求明细表</w:t>
      </w:r>
      <w:r>
        <w:rPr>
          <w:color w:val="auto"/>
          <w:highlight w:val="none"/>
        </w:rPr>
        <w:tab/>
      </w:r>
      <w:r>
        <w:rPr>
          <w:color w:val="auto"/>
          <w:highlight w:val="none"/>
        </w:rPr>
        <w:fldChar w:fldCharType="begin"/>
      </w:r>
      <w:r>
        <w:rPr>
          <w:color w:val="auto"/>
          <w:highlight w:val="none"/>
        </w:rPr>
        <w:instrText xml:space="preserve"> PAGEREF _Toc15157 \h </w:instrText>
      </w:r>
      <w:r>
        <w:rPr>
          <w:color w:val="auto"/>
          <w:highlight w:val="none"/>
        </w:rPr>
        <w:fldChar w:fldCharType="separate"/>
      </w:r>
      <w:r>
        <w:rPr>
          <w:color w:val="auto"/>
          <w:highlight w:val="none"/>
        </w:rPr>
        <w:t>15</w:t>
      </w:r>
      <w:r>
        <w:rPr>
          <w:color w:val="auto"/>
          <w:highlight w:val="none"/>
        </w:rPr>
        <w:fldChar w:fldCharType="end"/>
      </w:r>
    </w:p>
    <w:p w14:paraId="4E41E519">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_Toc8848 \h </w:instrText>
      </w:r>
      <w:r>
        <w:rPr>
          <w:color w:val="auto"/>
          <w:highlight w:val="none"/>
        </w:rPr>
        <w:fldChar w:fldCharType="separate"/>
      </w:r>
      <w:r>
        <w:rPr>
          <w:color w:val="auto"/>
          <w:highlight w:val="none"/>
        </w:rPr>
        <w:t>16</w:t>
      </w:r>
      <w:r>
        <w:rPr>
          <w:color w:val="auto"/>
          <w:highlight w:val="none"/>
        </w:rPr>
        <w:fldChar w:fldCharType="end"/>
      </w:r>
    </w:p>
    <w:p w14:paraId="7D1ED5B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第一节 评标办法</w:t>
      </w:r>
      <w:r>
        <w:rPr>
          <w:color w:val="auto"/>
          <w:highlight w:val="none"/>
        </w:rPr>
        <w:tab/>
      </w:r>
      <w:r>
        <w:rPr>
          <w:color w:val="auto"/>
          <w:highlight w:val="none"/>
        </w:rPr>
        <w:fldChar w:fldCharType="begin"/>
      </w:r>
      <w:r>
        <w:rPr>
          <w:color w:val="auto"/>
          <w:highlight w:val="none"/>
        </w:rPr>
        <w:instrText xml:space="preserve"> PAGEREF _Toc3212 \h </w:instrText>
      </w:r>
      <w:r>
        <w:rPr>
          <w:color w:val="auto"/>
          <w:highlight w:val="none"/>
        </w:rPr>
        <w:fldChar w:fldCharType="separate"/>
      </w:r>
      <w:r>
        <w:rPr>
          <w:color w:val="auto"/>
          <w:highlight w:val="none"/>
        </w:rPr>
        <w:t>16</w:t>
      </w:r>
      <w:r>
        <w:rPr>
          <w:color w:val="auto"/>
          <w:highlight w:val="none"/>
        </w:rPr>
        <w:fldChar w:fldCharType="end"/>
      </w:r>
    </w:p>
    <w:p w14:paraId="707AA91C">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第二节 废标条款</w:t>
      </w:r>
      <w:r>
        <w:rPr>
          <w:color w:val="auto"/>
          <w:highlight w:val="none"/>
        </w:rPr>
        <w:tab/>
      </w:r>
      <w:r>
        <w:rPr>
          <w:color w:val="auto"/>
          <w:highlight w:val="none"/>
        </w:rPr>
        <w:fldChar w:fldCharType="begin"/>
      </w:r>
      <w:r>
        <w:rPr>
          <w:color w:val="auto"/>
          <w:highlight w:val="none"/>
        </w:rPr>
        <w:instrText xml:space="preserve"> PAGEREF _Toc4508 \h </w:instrText>
      </w:r>
      <w:r>
        <w:rPr>
          <w:color w:val="auto"/>
          <w:highlight w:val="none"/>
        </w:rPr>
        <w:fldChar w:fldCharType="separate"/>
      </w:r>
      <w:r>
        <w:rPr>
          <w:color w:val="auto"/>
          <w:highlight w:val="none"/>
        </w:rPr>
        <w:t>21</w:t>
      </w:r>
      <w:r>
        <w:rPr>
          <w:color w:val="auto"/>
          <w:highlight w:val="none"/>
        </w:rPr>
        <w:fldChar w:fldCharType="end"/>
      </w:r>
    </w:p>
    <w:p w14:paraId="3E3D0A8A">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第三节 无效标条款</w:t>
      </w:r>
      <w:r>
        <w:rPr>
          <w:color w:val="auto"/>
          <w:highlight w:val="none"/>
        </w:rPr>
        <w:tab/>
      </w:r>
      <w:r>
        <w:rPr>
          <w:color w:val="auto"/>
          <w:highlight w:val="none"/>
        </w:rPr>
        <w:fldChar w:fldCharType="begin"/>
      </w:r>
      <w:r>
        <w:rPr>
          <w:color w:val="auto"/>
          <w:highlight w:val="none"/>
        </w:rPr>
        <w:instrText xml:space="preserve"> PAGEREF _Toc4053 \h </w:instrText>
      </w:r>
      <w:r>
        <w:rPr>
          <w:color w:val="auto"/>
          <w:highlight w:val="none"/>
        </w:rPr>
        <w:fldChar w:fldCharType="separate"/>
      </w:r>
      <w:r>
        <w:rPr>
          <w:color w:val="auto"/>
          <w:highlight w:val="none"/>
        </w:rPr>
        <w:t>22</w:t>
      </w:r>
      <w:r>
        <w:rPr>
          <w:color w:val="auto"/>
          <w:highlight w:val="none"/>
        </w:rPr>
        <w:fldChar w:fldCharType="end"/>
      </w:r>
    </w:p>
    <w:p w14:paraId="2DB2B78E">
      <w:pPr>
        <w:pStyle w:val="17"/>
        <w:keepNext w:val="0"/>
        <w:keepLines w:val="0"/>
        <w:pageBreakBefore w:val="0"/>
        <w:widowControl w:val="0"/>
        <w:tabs>
          <w:tab w:val="right" w:leader="dot" w:pos="8731"/>
          <w:tab w:val="clear" w:pos="872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highlight w:val="none"/>
        </w:rPr>
        <w:t>第二部分  通用部分</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23</w:t>
      </w:r>
      <w:r>
        <w:rPr>
          <w:color w:val="auto"/>
          <w:highlight w:val="none"/>
        </w:rPr>
        <w:fldChar w:fldCharType="end"/>
      </w:r>
    </w:p>
    <w:p w14:paraId="03EB429A">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第四章  政府采购程序</w:t>
      </w:r>
      <w:r>
        <w:rPr>
          <w:color w:val="auto"/>
          <w:highlight w:val="none"/>
        </w:rPr>
        <w:tab/>
      </w:r>
      <w:r>
        <w:rPr>
          <w:color w:val="auto"/>
          <w:highlight w:val="none"/>
        </w:rPr>
        <w:fldChar w:fldCharType="begin"/>
      </w:r>
      <w:r>
        <w:rPr>
          <w:color w:val="auto"/>
          <w:highlight w:val="none"/>
        </w:rPr>
        <w:instrText xml:space="preserve"> PAGEREF _Toc10426 \h </w:instrText>
      </w:r>
      <w:r>
        <w:rPr>
          <w:color w:val="auto"/>
          <w:highlight w:val="none"/>
        </w:rPr>
        <w:fldChar w:fldCharType="separate"/>
      </w:r>
      <w:r>
        <w:rPr>
          <w:color w:val="auto"/>
          <w:highlight w:val="none"/>
        </w:rPr>
        <w:t>24</w:t>
      </w:r>
      <w:r>
        <w:rPr>
          <w:color w:val="auto"/>
          <w:highlight w:val="none"/>
        </w:rPr>
        <w:fldChar w:fldCharType="end"/>
      </w:r>
    </w:p>
    <w:p w14:paraId="40D1E585">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第一节 发布采购公告</w:t>
      </w:r>
      <w:r>
        <w:rPr>
          <w:color w:val="auto"/>
          <w:highlight w:val="none"/>
        </w:rPr>
        <w:tab/>
      </w:r>
      <w:r>
        <w:rPr>
          <w:color w:val="auto"/>
          <w:highlight w:val="none"/>
        </w:rPr>
        <w:fldChar w:fldCharType="begin"/>
      </w:r>
      <w:r>
        <w:rPr>
          <w:color w:val="auto"/>
          <w:highlight w:val="none"/>
        </w:rPr>
        <w:instrText xml:space="preserve"> PAGEREF _Toc26654 \h </w:instrText>
      </w:r>
      <w:r>
        <w:rPr>
          <w:color w:val="auto"/>
          <w:highlight w:val="none"/>
        </w:rPr>
        <w:fldChar w:fldCharType="separate"/>
      </w:r>
      <w:r>
        <w:rPr>
          <w:color w:val="auto"/>
          <w:highlight w:val="none"/>
        </w:rPr>
        <w:t>24</w:t>
      </w:r>
      <w:r>
        <w:rPr>
          <w:color w:val="auto"/>
          <w:highlight w:val="none"/>
        </w:rPr>
        <w:fldChar w:fldCharType="end"/>
      </w:r>
    </w:p>
    <w:p w14:paraId="6FB0A26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第二节 获取采购文件</w:t>
      </w:r>
      <w:r>
        <w:rPr>
          <w:color w:val="auto"/>
          <w:highlight w:val="none"/>
        </w:rPr>
        <w:tab/>
      </w:r>
      <w:r>
        <w:rPr>
          <w:color w:val="auto"/>
          <w:highlight w:val="none"/>
        </w:rPr>
        <w:fldChar w:fldCharType="begin"/>
      </w:r>
      <w:r>
        <w:rPr>
          <w:color w:val="auto"/>
          <w:highlight w:val="none"/>
        </w:rPr>
        <w:instrText xml:space="preserve"> PAGEREF _Toc19818 \h </w:instrText>
      </w:r>
      <w:r>
        <w:rPr>
          <w:color w:val="auto"/>
          <w:highlight w:val="none"/>
        </w:rPr>
        <w:fldChar w:fldCharType="separate"/>
      </w:r>
      <w:r>
        <w:rPr>
          <w:color w:val="auto"/>
          <w:highlight w:val="none"/>
        </w:rPr>
        <w:t>25</w:t>
      </w:r>
      <w:r>
        <w:rPr>
          <w:color w:val="auto"/>
          <w:highlight w:val="none"/>
        </w:rPr>
        <w:fldChar w:fldCharType="end"/>
      </w:r>
    </w:p>
    <w:p w14:paraId="0FA8692D">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第三节 交纳投标保证金</w:t>
      </w:r>
      <w:r>
        <w:rPr>
          <w:color w:val="auto"/>
          <w:highlight w:val="none"/>
        </w:rPr>
        <w:tab/>
      </w:r>
      <w:r>
        <w:rPr>
          <w:color w:val="auto"/>
          <w:highlight w:val="none"/>
        </w:rPr>
        <w:fldChar w:fldCharType="begin"/>
      </w:r>
      <w:r>
        <w:rPr>
          <w:color w:val="auto"/>
          <w:highlight w:val="none"/>
        </w:rPr>
        <w:instrText xml:space="preserve"> PAGEREF _Toc26314 \h </w:instrText>
      </w:r>
      <w:r>
        <w:rPr>
          <w:color w:val="auto"/>
          <w:highlight w:val="none"/>
        </w:rPr>
        <w:fldChar w:fldCharType="separate"/>
      </w:r>
      <w:r>
        <w:rPr>
          <w:color w:val="auto"/>
          <w:highlight w:val="none"/>
        </w:rPr>
        <w:t>26</w:t>
      </w:r>
      <w:r>
        <w:rPr>
          <w:color w:val="auto"/>
          <w:highlight w:val="none"/>
        </w:rPr>
        <w:fldChar w:fldCharType="end"/>
      </w:r>
    </w:p>
    <w:p w14:paraId="2AF1993C">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第四节 编制和上传投标响应文件</w:t>
      </w:r>
      <w:r>
        <w:rPr>
          <w:color w:val="auto"/>
          <w:highlight w:val="none"/>
        </w:rPr>
        <w:tab/>
      </w:r>
      <w:r>
        <w:rPr>
          <w:color w:val="auto"/>
          <w:highlight w:val="none"/>
        </w:rPr>
        <w:fldChar w:fldCharType="begin"/>
      </w:r>
      <w:r>
        <w:rPr>
          <w:color w:val="auto"/>
          <w:highlight w:val="none"/>
        </w:rPr>
        <w:instrText xml:space="preserve"> PAGEREF _Toc25549 \h </w:instrText>
      </w:r>
      <w:r>
        <w:rPr>
          <w:color w:val="auto"/>
          <w:highlight w:val="none"/>
        </w:rPr>
        <w:fldChar w:fldCharType="separate"/>
      </w:r>
      <w:r>
        <w:rPr>
          <w:color w:val="auto"/>
          <w:highlight w:val="none"/>
        </w:rPr>
        <w:t>27</w:t>
      </w:r>
      <w:r>
        <w:rPr>
          <w:color w:val="auto"/>
          <w:highlight w:val="none"/>
        </w:rPr>
        <w:fldChar w:fldCharType="end"/>
      </w:r>
    </w:p>
    <w:p w14:paraId="42BC83F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第五节  竞争性谈判程序</w:t>
      </w:r>
      <w:r>
        <w:rPr>
          <w:color w:val="auto"/>
          <w:highlight w:val="none"/>
        </w:rPr>
        <w:tab/>
      </w:r>
      <w:r>
        <w:rPr>
          <w:color w:val="auto"/>
          <w:highlight w:val="none"/>
        </w:rPr>
        <w:fldChar w:fldCharType="begin"/>
      </w:r>
      <w:r>
        <w:rPr>
          <w:color w:val="auto"/>
          <w:highlight w:val="none"/>
        </w:rPr>
        <w:instrText xml:space="preserve"> PAGEREF _Toc25229 \h </w:instrText>
      </w:r>
      <w:r>
        <w:rPr>
          <w:color w:val="auto"/>
          <w:highlight w:val="none"/>
        </w:rPr>
        <w:fldChar w:fldCharType="separate"/>
      </w:r>
      <w:r>
        <w:rPr>
          <w:color w:val="auto"/>
          <w:highlight w:val="none"/>
        </w:rPr>
        <w:t>28</w:t>
      </w:r>
      <w:r>
        <w:rPr>
          <w:color w:val="auto"/>
          <w:highlight w:val="none"/>
        </w:rPr>
        <w:fldChar w:fldCharType="end"/>
      </w:r>
    </w:p>
    <w:p w14:paraId="72694519">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第六节 发布中标结果公告及发送中标通知书</w:t>
      </w:r>
      <w:r>
        <w:rPr>
          <w:color w:val="auto"/>
          <w:highlight w:val="none"/>
        </w:rPr>
        <w:tab/>
      </w:r>
      <w:r>
        <w:rPr>
          <w:color w:val="auto"/>
          <w:highlight w:val="none"/>
        </w:rPr>
        <w:fldChar w:fldCharType="begin"/>
      </w:r>
      <w:r>
        <w:rPr>
          <w:color w:val="auto"/>
          <w:highlight w:val="none"/>
        </w:rPr>
        <w:instrText xml:space="preserve"> PAGEREF _Toc20836 \h </w:instrText>
      </w:r>
      <w:r>
        <w:rPr>
          <w:color w:val="auto"/>
          <w:highlight w:val="none"/>
        </w:rPr>
        <w:fldChar w:fldCharType="separate"/>
      </w:r>
      <w:r>
        <w:rPr>
          <w:color w:val="auto"/>
          <w:highlight w:val="none"/>
        </w:rPr>
        <w:t>31</w:t>
      </w:r>
      <w:r>
        <w:rPr>
          <w:color w:val="auto"/>
          <w:highlight w:val="none"/>
        </w:rPr>
        <w:fldChar w:fldCharType="end"/>
      </w:r>
    </w:p>
    <w:p w14:paraId="7F9E4149">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第七节 支付代理服务费</w:t>
      </w:r>
      <w:r>
        <w:rPr>
          <w:color w:val="auto"/>
          <w:highlight w:val="none"/>
        </w:rPr>
        <w:tab/>
      </w:r>
      <w:r>
        <w:rPr>
          <w:color w:val="auto"/>
          <w:highlight w:val="none"/>
        </w:rPr>
        <w:fldChar w:fldCharType="begin"/>
      </w:r>
      <w:r>
        <w:rPr>
          <w:color w:val="auto"/>
          <w:highlight w:val="none"/>
        </w:rPr>
        <w:instrText xml:space="preserve"> PAGEREF _Toc7755 \h </w:instrText>
      </w:r>
      <w:r>
        <w:rPr>
          <w:color w:val="auto"/>
          <w:highlight w:val="none"/>
        </w:rPr>
        <w:fldChar w:fldCharType="separate"/>
      </w:r>
      <w:r>
        <w:rPr>
          <w:color w:val="auto"/>
          <w:highlight w:val="none"/>
        </w:rPr>
        <w:t>32</w:t>
      </w:r>
      <w:r>
        <w:rPr>
          <w:color w:val="auto"/>
          <w:highlight w:val="none"/>
        </w:rPr>
        <w:fldChar w:fldCharType="end"/>
      </w:r>
    </w:p>
    <w:p w14:paraId="4C9E47D3">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lang w:eastAsia="zh-CN"/>
        </w:rPr>
        <w:t>第八节 政府采购合同签订、备案、公告及履约验收</w:t>
      </w:r>
      <w:r>
        <w:rPr>
          <w:color w:val="auto"/>
          <w:highlight w:val="none"/>
        </w:rPr>
        <w:tab/>
      </w:r>
      <w:r>
        <w:rPr>
          <w:color w:val="auto"/>
          <w:highlight w:val="none"/>
        </w:rPr>
        <w:fldChar w:fldCharType="begin"/>
      </w:r>
      <w:r>
        <w:rPr>
          <w:color w:val="auto"/>
          <w:highlight w:val="none"/>
        </w:rPr>
        <w:instrText xml:space="preserve"> PAGEREF _Toc6979 \h </w:instrText>
      </w:r>
      <w:r>
        <w:rPr>
          <w:color w:val="auto"/>
          <w:highlight w:val="none"/>
        </w:rPr>
        <w:fldChar w:fldCharType="separate"/>
      </w:r>
      <w:r>
        <w:rPr>
          <w:color w:val="auto"/>
          <w:highlight w:val="none"/>
        </w:rPr>
        <w:t>33</w:t>
      </w:r>
      <w:r>
        <w:rPr>
          <w:color w:val="auto"/>
          <w:highlight w:val="none"/>
        </w:rPr>
        <w:fldChar w:fldCharType="end"/>
      </w:r>
    </w:p>
    <w:p w14:paraId="0C604CC8">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lang w:eastAsia="zh-CN"/>
        </w:rPr>
        <w:t>第九节 保证金退返</w:t>
      </w:r>
      <w:r>
        <w:rPr>
          <w:color w:val="auto"/>
          <w:highlight w:val="none"/>
        </w:rPr>
        <w:tab/>
      </w:r>
      <w:r>
        <w:rPr>
          <w:color w:val="auto"/>
          <w:highlight w:val="none"/>
        </w:rPr>
        <w:fldChar w:fldCharType="begin"/>
      </w:r>
      <w:r>
        <w:rPr>
          <w:color w:val="auto"/>
          <w:highlight w:val="none"/>
        </w:rPr>
        <w:instrText xml:space="preserve"> PAGEREF _Toc10626 \h </w:instrText>
      </w:r>
      <w:r>
        <w:rPr>
          <w:color w:val="auto"/>
          <w:highlight w:val="none"/>
        </w:rPr>
        <w:fldChar w:fldCharType="separate"/>
      </w:r>
      <w:r>
        <w:rPr>
          <w:color w:val="auto"/>
          <w:highlight w:val="none"/>
        </w:rPr>
        <w:t>34</w:t>
      </w:r>
      <w:r>
        <w:rPr>
          <w:color w:val="auto"/>
          <w:highlight w:val="none"/>
        </w:rPr>
        <w:fldChar w:fldCharType="end"/>
      </w:r>
    </w:p>
    <w:p w14:paraId="6A5C92DA">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lang w:eastAsia="zh-CN"/>
        </w:rPr>
        <w:t>第十节 质疑和投诉</w:t>
      </w:r>
      <w:r>
        <w:rPr>
          <w:color w:val="auto"/>
          <w:highlight w:val="none"/>
        </w:rPr>
        <w:tab/>
      </w:r>
      <w:r>
        <w:rPr>
          <w:color w:val="auto"/>
          <w:highlight w:val="none"/>
        </w:rPr>
        <w:fldChar w:fldCharType="begin"/>
      </w:r>
      <w:r>
        <w:rPr>
          <w:color w:val="auto"/>
          <w:highlight w:val="none"/>
        </w:rPr>
        <w:instrText xml:space="preserve"> PAGEREF _Toc7878 \h </w:instrText>
      </w:r>
      <w:r>
        <w:rPr>
          <w:color w:val="auto"/>
          <w:highlight w:val="none"/>
        </w:rPr>
        <w:fldChar w:fldCharType="separate"/>
      </w:r>
      <w:r>
        <w:rPr>
          <w:color w:val="auto"/>
          <w:highlight w:val="none"/>
        </w:rPr>
        <w:t>35</w:t>
      </w:r>
      <w:r>
        <w:rPr>
          <w:color w:val="auto"/>
          <w:highlight w:val="none"/>
        </w:rPr>
        <w:fldChar w:fldCharType="end"/>
      </w:r>
    </w:p>
    <w:p w14:paraId="08188701">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第五章  政府采购合同</w:t>
      </w:r>
      <w:r>
        <w:rPr>
          <w:color w:val="auto"/>
          <w:highlight w:val="none"/>
        </w:rPr>
        <w:tab/>
      </w:r>
      <w:r>
        <w:rPr>
          <w:color w:val="auto"/>
          <w:highlight w:val="none"/>
        </w:rPr>
        <w:fldChar w:fldCharType="begin"/>
      </w:r>
      <w:r>
        <w:rPr>
          <w:color w:val="auto"/>
          <w:highlight w:val="none"/>
        </w:rPr>
        <w:instrText xml:space="preserve"> PAGEREF _Toc4263 \h </w:instrText>
      </w:r>
      <w:r>
        <w:rPr>
          <w:color w:val="auto"/>
          <w:highlight w:val="none"/>
        </w:rPr>
        <w:fldChar w:fldCharType="separate"/>
      </w:r>
      <w:r>
        <w:rPr>
          <w:color w:val="auto"/>
          <w:highlight w:val="none"/>
        </w:rPr>
        <w:t>37</w:t>
      </w:r>
      <w:r>
        <w:rPr>
          <w:color w:val="auto"/>
          <w:highlight w:val="none"/>
        </w:rPr>
        <w:fldChar w:fldCharType="end"/>
      </w:r>
    </w:p>
    <w:p w14:paraId="289B2D4D">
      <w:pPr>
        <w:pStyle w:val="17"/>
        <w:keepNext w:val="0"/>
        <w:keepLines w:val="0"/>
        <w:pageBreakBefore w:val="0"/>
        <w:widowControl w:val="0"/>
        <w:tabs>
          <w:tab w:val="right" w:leader="dot" w:pos="8731"/>
          <w:tab w:val="clear" w:pos="872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highlight w:val="none"/>
        </w:rPr>
        <w:t>第三部分  供应商须知</w:t>
      </w:r>
      <w:r>
        <w:rPr>
          <w:color w:val="auto"/>
          <w:highlight w:val="none"/>
        </w:rPr>
        <w:tab/>
      </w:r>
      <w:r>
        <w:rPr>
          <w:color w:val="auto"/>
          <w:highlight w:val="none"/>
        </w:rPr>
        <w:fldChar w:fldCharType="begin"/>
      </w:r>
      <w:r>
        <w:rPr>
          <w:color w:val="auto"/>
          <w:highlight w:val="none"/>
        </w:rPr>
        <w:instrText xml:space="preserve"> PAGEREF _Toc28905 \h </w:instrText>
      </w:r>
      <w:r>
        <w:rPr>
          <w:color w:val="auto"/>
          <w:highlight w:val="none"/>
        </w:rPr>
        <w:fldChar w:fldCharType="separate"/>
      </w:r>
      <w:r>
        <w:rPr>
          <w:color w:val="auto"/>
          <w:highlight w:val="none"/>
        </w:rPr>
        <w:t>46</w:t>
      </w:r>
      <w:r>
        <w:rPr>
          <w:color w:val="auto"/>
          <w:highlight w:val="none"/>
        </w:rPr>
        <w:fldChar w:fldCharType="end"/>
      </w:r>
    </w:p>
    <w:p w14:paraId="12CE9F1A">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第六章 响应文件的编制</w:t>
      </w:r>
      <w:r>
        <w:rPr>
          <w:color w:val="auto"/>
          <w:highlight w:val="none"/>
        </w:rPr>
        <w:tab/>
      </w:r>
      <w:r>
        <w:rPr>
          <w:color w:val="auto"/>
          <w:highlight w:val="none"/>
        </w:rPr>
        <w:fldChar w:fldCharType="begin"/>
      </w:r>
      <w:r>
        <w:rPr>
          <w:color w:val="auto"/>
          <w:highlight w:val="none"/>
        </w:rPr>
        <w:instrText xml:space="preserve"> PAGEREF _Toc28065 \h </w:instrText>
      </w:r>
      <w:r>
        <w:rPr>
          <w:color w:val="auto"/>
          <w:highlight w:val="none"/>
        </w:rPr>
        <w:fldChar w:fldCharType="separate"/>
      </w:r>
      <w:r>
        <w:rPr>
          <w:color w:val="auto"/>
          <w:highlight w:val="none"/>
        </w:rPr>
        <w:t>47</w:t>
      </w:r>
      <w:r>
        <w:rPr>
          <w:color w:val="auto"/>
          <w:highlight w:val="none"/>
        </w:rPr>
        <w:fldChar w:fldCharType="end"/>
      </w:r>
    </w:p>
    <w:p w14:paraId="30BB9550">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第一节 编制要求</w:t>
      </w:r>
      <w:r>
        <w:rPr>
          <w:color w:val="auto"/>
          <w:highlight w:val="none"/>
        </w:rPr>
        <w:tab/>
      </w:r>
      <w:r>
        <w:rPr>
          <w:color w:val="auto"/>
          <w:highlight w:val="none"/>
        </w:rPr>
        <w:fldChar w:fldCharType="begin"/>
      </w:r>
      <w:r>
        <w:rPr>
          <w:color w:val="auto"/>
          <w:highlight w:val="none"/>
        </w:rPr>
        <w:instrText xml:space="preserve"> PAGEREF _Toc8561 \h </w:instrText>
      </w:r>
      <w:r>
        <w:rPr>
          <w:color w:val="auto"/>
          <w:highlight w:val="none"/>
        </w:rPr>
        <w:fldChar w:fldCharType="separate"/>
      </w:r>
      <w:r>
        <w:rPr>
          <w:color w:val="auto"/>
          <w:highlight w:val="none"/>
        </w:rPr>
        <w:t>47</w:t>
      </w:r>
      <w:r>
        <w:rPr>
          <w:color w:val="auto"/>
          <w:highlight w:val="none"/>
        </w:rPr>
        <w:fldChar w:fldCharType="end"/>
      </w:r>
    </w:p>
    <w:p w14:paraId="19C58334">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t>一、格式</w:t>
      </w:r>
      <w:r>
        <w:rPr>
          <w:color w:val="auto"/>
          <w:highlight w:val="none"/>
        </w:rPr>
        <w:tab/>
      </w:r>
      <w:r>
        <w:rPr>
          <w:color w:val="auto"/>
          <w:highlight w:val="none"/>
        </w:rPr>
        <w:fldChar w:fldCharType="begin"/>
      </w:r>
      <w:r>
        <w:rPr>
          <w:color w:val="auto"/>
          <w:highlight w:val="none"/>
        </w:rPr>
        <w:instrText xml:space="preserve"> PAGEREF _Toc16588 \h </w:instrText>
      </w:r>
      <w:r>
        <w:rPr>
          <w:color w:val="auto"/>
          <w:highlight w:val="none"/>
        </w:rPr>
        <w:fldChar w:fldCharType="separate"/>
      </w:r>
      <w:r>
        <w:rPr>
          <w:color w:val="auto"/>
          <w:highlight w:val="none"/>
        </w:rPr>
        <w:t>47</w:t>
      </w:r>
      <w:r>
        <w:rPr>
          <w:color w:val="auto"/>
          <w:highlight w:val="none"/>
        </w:rPr>
        <w:fldChar w:fldCharType="end"/>
      </w:r>
    </w:p>
    <w:p w14:paraId="55B5205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t>二、制作和生成</w:t>
      </w:r>
      <w:r>
        <w:rPr>
          <w:color w:val="auto"/>
          <w:highlight w:val="none"/>
        </w:rPr>
        <w:tab/>
      </w:r>
      <w:r>
        <w:rPr>
          <w:color w:val="auto"/>
          <w:highlight w:val="none"/>
        </w:rPr>
        <w:fldChar w:fldCharType="begin"/>
      </w:r>
      <w:r>
        <w:rPr>
          <w:color w:val="auto"/>
          <w:highlight w:val="none"/>
        </w:rPr>
        <w:instrText xml:space="preserve"> PAGEREF _Toc13104 \h </w:instrText>
      </w:r>
      <w:r>
        <w:rPr>
          <w:color w:val="auto"/>
          <w:highlight w:val="none"/>
        </w:rPr>
        <w:fldChar w:fldCharType="separate"/>
      </w:r>
      <w:r>
        <w:rPr>
          <w:color w:val="auto"/>
          <w:highlight w:val="none"/>
        </w:rPr>
        <w:t>47</w:t>
      </w:r>
      <w:r>
        <w:rPr>
          <w:color w:val="auto"/>
          <w:highlight w:val="none"/>
        </w:rPr>
        <w:fldChar w:fldCharType="end"/>
      </w:r>
    </w:p>
    <w:p w14:paraId="6A5FB215">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t>三、电子签章</w:t>
      </w:r>
      <w:r>
        <w:rPr>
          <w:color w:val="auto"/>
          <w:highlight w:val="none"/>
        </w:rPr>
        <w:tab/>
      </w:r>
      <w:r>
        <w:rPr>
          <w:color w:val="auto"/>
          <w:highlight w:val="none"/>
        </w:rPr>
        <w:fldChar w:fldCharType="begin"/>
      </w:r>
      <w:r>
        <w:rPr>
          <w:color w:val="auto"/>
          <w:highlight w:val="none"/>
        </w:rPr>
        <w:instrText xml:space="preserve"> PAGEREF _Toc7877 \h </w:instrText>
      </w:r>
      <w:r>
        <w:rPr>
          <w:color w:val="auto"/>
          <w:highlight w:val="none"/>
        </w:rPr>
        <w:fldChar w:fldCharType="separate"/>
      </w:r>
      <w:r>
        <w:rPr>
          <w:color w:val="auto"/>
          <w:highlight w:val="none"/>
        </w:rPr>
        <w:t>47</w:t>
      </w:r>
      <w:r>
        <w:rPr>
          <w:color w:val="auto"/>
          <w:highlight w:val="none"/>
        </w:rPr>
        <w:fldChar w:fldCharType="end"/>
      </w:r>
    </w:p>
    <w:p w14:paraId="5862B24E">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t>四、上传</w:t>
      </w:r>
      <w:r>
        <w:rPr>
          <w:color w:val="auto"/>
          <w:highlight w:val="none"/>
        </w:rPr>
        <w:tab/>
      </w:r>
      <w:r>
        <w:rPr>
          <w:color w:val="auto"/>
          <w:highlight w:val="none"/>
        </w:rPr>
        <w:fldChar w:fldCharType="begin"/>
      </w:r>
      <w:r>
        <w:rPr>
          <w:color w:val="auto"/>
          <w:highlight w:val="none"/>
        </w:rPr>
        <w:instrText xml:space="preserve"> PAGEREF _Toc4551 \h </w:instrText>
      </w:r>
      <w:r>
        <w:rPr>
          <w:color w:val="auto"/>
          <w:highlight w:val="none"/>
        </w:rPr>
        <w:fldChar w:fldCharType="separate"/>
      </w:r>
      <w:r>
        <w:rPr>
          <w:color w:val="auto"/>
          <w:highlight w:val="none"/>
        </w:rPr>
        <w:t>47</w:t>
      </w:r>
      <w:r>
        <w:rPr>
          <w:color w:val="auto"/>
          <w:highlight w:val="none"/>
        </w:rPr>
        <w:fldChar w:fldCharType="end"/>
      </w:r>
    </w:p>
    <w:p w14:paraId="630612C5">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30"/>
          <w:highlight w:val="none"/>
        </w:rPr>
        <w:t>第二节 响应文件组成</w:t>
      </w:r>
      <w:r>
        <w:rPr>
          <w:color w:val="auto"/>
          <w:highlight w:val="none"/>
        </w:rPr>
        <w:tab/>
      </w:r>
      <w:r>
        <w:rPr>
          <w:color w:val="auto"/>
          <w:highlight w:val="none"/>
        </w:rPr>
        <w:fldChar w:fldCharType="begin"/>
      </w:r>
      <w:r>
        <w:rPr>
          <w:color w:val="auto"/>
          <w:highlight w:val="none"/>
        </w:rPr>
        <w:instrText xml:space="preserve"> PAGEREF _Toc12036 \h </w:instrText>
      </w:r>
      <w:r>
        <w:rPr>
          <w:color w:val="auto"/>
          <w:highlight w:val="none"/>
        </w:rPr>
        <w:fldChar w:fldCharType="separate"/>
      </w:r>
      <w:r>
        <w:rPr>
          <w:color w:val="auto"/>
          <w:highlight w:val="none"/>
        </w:rPr>
        <w:t>48</w:t>
      </w:r>
      <w:r>
        <w:rPr>
          <w:color w:val="auto"/>
          <w:highlight w:val="none"/>
        </w:rPr>
        <w:fldChar w:fldCharType="end"/>
      </w:r>
    </w:p>
    <w:p w14:paraId="1142DBAB">
      <w:pPr>
        <w:pStyle w:val="11"/>
        <w:keepNext w:val="0"/>
        <w:keepLines w:val="0"/>
        <w:pageBreakBefore w:val="0"/>
        <w:widowControl w:val="0"/>
        <w:tabs>
          <w:tab w:val="right" w:leader="dot" w:pos="8731"/>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bCs/>
          <w:color w:val="auto"/>
          <w:szCs w:val="30"/>
          <w:highlight w:val="none"/>
        </w:rPr>
        <w:t>第三节 响应文件格式范本</w:t>
      </w:r>
      <w:r>
        <w:rPr>
          <w:color w:val="auto"/>
          <w:highlight w:val="none"/>
        </w:rPr>
        <w:tab/>
      </w:r>
      <w:r>
        <w:rPr>
          <w:color w:val="auto"/>
          <w:highlight w:val="none"/>
        </w:rPr>
        <w:fldChar w:fldCharType="begin"/>
      </w:r>
      <w:r>
        <w:rPr>
          <w:color w:val="auto"/>
          <w:highlight w:val="none"/>
        </w:rPr>
        <w:instrText xml:space="preserve"> PAGEREF _Toc27012 \h </w:instrText>
      </w:r>
      <w:r>
        <w:rPr>
          <w:color w:val="auto"/>
          <w:highlight w:val="none"/>
        </w:rPr>
        <w:fldChar w:fldCharType="separate"/>
      </w:r>
      <w:r>
        <w:rPr>
          <w:color w:val="auto"/>
          <w:highlight w:val="none"/>
        </w:rPr>
        <w:t>49</w:t>
      </w:r>
      <w:r>
        <w:rPr>
          <w:color w:val="auto"/>
          <w:highlight w:val="none"/>
        </w:rPr>
        <w:fldChar w:fldCharType="end"/>
      </w:r>
    </w:p>
    <w:p w14:paraId="3E6AB641">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第七章 远投网开注意事项</w:t>
      </w:r>
      <w:r>
        <w:rPr>
          <w:color w:val="auto"/>
          <w:highlight w:val="none"/>
        </w:rPr>
        <w:tab/>
      </w:r>
      <w:r>
        <w:rPr>
          <w:color w:val="auto"/>
          <w:highlight w:val="none"/>
        </w:rPr>
        <w:fldChar w:fldCharType="begin"/>
      </w:r>
      <w:r>
        <w:rPr>
          <w:color w:val="auto"/>
          <w:highlight w:val="none"/>
        </w:rPr>
        <w:instrText xml:space="preserve"> PAGEREF _Toc23996 \h </w:instrText>
      </w:r>
      <w:r>
        <w:rPr>
          <w:color w:val="auto"/>
          <w:highlight w:val="none"/>
        </w:rPr>
        <w:fldChar w:fldCharType="separate"/>
      </w:r>
      <w:r>
        <w:rPr>
          <w:color w:val="auto"/>
          <w:highlight w:val="none"/>
        </w:rPr>
        <w:t>72</w:t>
      </w:r>
      <w:r>
        <w:rPr>
          <w:color w:val="auto"/>
          <w:highlight w:val="none"/>
        </w:rPr>
        <w:fldChar w:fldCharType="end"/>
      </w:r>
    </w:p>
    <w:p w14:paraId="53942A4C">
      <w:pPr>
        <w:pStyle w:val="19"/>
        <w:keepNext w:val="0"/>
        <w:keepLines w:val="0"/>
        <w:pageBreakBefore w:val="0"/>
        <w:widowControl w:val="0"/>
        <w:tabs>
          <w:tab w:val="right" w:leader="dot" w:pos="8731"/>
          <w:tab w:val="clear" w:pos="8721"/>
        </w:tabs>
        <w:kinsoku/>
        <w:wordWrap/>
        <w:overflowPunct/>
        <w:topLinePunct w:val="0"/>
        <w:autoSpaceDE/>
        <w:autoSpaceDN/>
        <w:bidi w:val="0"/>
        <w:adjustRightInd/>
        <w:snapToGrid/>
        <w:spacing w:beforeLines="0" w:afterLines="0" w:line="240" w:lineRule="auto"/>
        <w:textAlignment w:val="auto"/>
        <w:rPr>
          <w:color w:val="auto"/>
          <w:highlight w:val="none"/>
        </w:rPr>
      </w:pPr>
      <w:r>
        <w:rPr>
          <w:rFonts w:hint="eastAsia" w:ascii="宋体" w:hAnsi="宋体" w:eastAsia="宋体" w:cs="宋体"/>
          <w:color w:val="auto"/>
          <w:szCs w:val="30"/>
          <w:highlight w:val="none"/>
        </w:rPr>
        <w:t>第八章 优惠性政策法律法规</w:t>
      </w:r>
      <w:r>
        <w:rPr>
          <w:color w:val="auto"/>
          <w:highlight w:val="none"/>
        </w:rPr>
        <w:tab/>
      </w:r>
      <w:r>
        <w:rPr>
          <w:color w:val="auto"/>
          <w:highlight w:val="none"/>
        </w:rPr>
        <w:fldChar w:fldCharType="begin"/>
      </w:r>
      <w:r>
        <w:rPr>
          <w:color w:val="auto"/>
          <w:highlight w:val="none"/>
        </w:rPr>
        <w:instrText xml:space="preserve"> PAGEREF _Toc17499 \h </w:instrText>
      </w:r>
      <w:r>
        <w:rPr>
          <w:color w:val="auto"/>
          <w:highlight w:val="none"/>
        </w:rPr>
        <w:fldChar w:fldCharType="separate"/>
      </w:r>
      <w:r>
        <w:rPr>
          <w:color w:val="auto"/>
          <w:highlight w:val="none"/>
        </w:rPr>
        <w:t>73</w:t>
      </w:r>
      <w:r>
        <w:rPr>
          <w:color w:val="auto"/>
          <w:highlight w:val="none"/>
        </w:rPr>
        <w:fldChar w:fldCharType="end"/>
      </w:r>
    </w:p>
    <w:p w14:paraId="27A814EA">
      <w:pPr>
        <w:pStyle w:val="11"/>
        <w:keepNext w:val="0"/>
        <w:keepLines w:val="0"/>
        <w:pageBreakBefore w:val="0"/>
        <w:widowControl w:val="0"/>
        <w:tabs>
          <w:tab w:val="right" w:leader="dot" w:pos="8721"/>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5C5FB57">
      <w:pPr>
        <w:ind w:firstLine="480"/>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36" w:right="1588" w:bottom="1304" w:left="1588" w:header="960" w:footer="720" w:gutter="0"/>
          <w:pgNumType w:fmt="decimal" w:start="1"/>
          <w:cols w:space="720" w:num="1"/>
          <w:docGrid w:linePitch="285" w:charSpace="0"/>
        </w:sectPr>
      </w:pPr>
    </w:p>
    <w:p w14:paraId="09236CB2">
      <w:pPr>
        <w:pStyle w:val="2"/>
        <w:rPr>
          <w:rFonts w:hint="eastAsia" w:ascii="宋体" w:hAnsi="宋体" w:eastAsia="宋体" w:cs="宋体"/>
          <w:color w:val="auto"/>
          <w:highlight w:val="none"/>
        </w:rPr>
      </w:pPr>
      <w:bookmarkStart w:id="0" w:name="_Toc25397"/>
      <w:bookmarkStart w:id="1" w:name="_Toc10474"/>
      <w:bookmarkStart w:id="2" w:name="_Toc407182460"/>
      <w:bookmarkStart w:id="3" w:name="_Toc425163078"/>
      <w:bookmarkStart w:id="4" w:name="_Toc407182659"/>
      <w:bookmarkStart w:id="5" w:name="_Toc407169867"/>
      <w:r>
        <w:rPr>
          <w:rFonts w:hint="eastAsia" w:ascii="宋体" w:hAnsi="宋体" w:eastAsia="宋体" w:cs="宋体"/>
          <w:color w:val="auto"/>
          <w:sz w:val="44"/>
          <w:highlight w:val="none"/>
        </w:rPr>
        <w:t>第一部分  专用部分</w:t>
      </w:r>
      <w:bookmarkEnd w:id="0"/>
      <w:bookmarkEnd w:id="1"/>
      <w:bookmarkEnd w:id="2"/>
      <w:bookmarkEnd w:id="3"/>
      <w:bookmarkEnd w:id="4"/>
      <w:bookmarkEnd w:id="5"/>
    </w:p>
    <w:p w14:paraId="35B8392B">
      <w:pPr>
        <w:bidi w:val="0"/>
        <w:rPr>
          <w:rFonts w:hint="eastAsia"/>
          <w:color w:val="auto"/>
          <w:highlight w:val="none"/>
        </w:rPr>
      </w:pPr>
      <w:bookmarkStart w:id="6" w:name="_Toc407182661"/>
      <w:bookmarkStart w:id="7" w:name="_Toc407169869"/>
      <w:bookmarkStart w:id="8" w:name="_Toc425163079"/>
    </w:p>
    <w:p w14:paraId="2866E3D8">
      <w:pPr>
        <w:bidi w:val="0"/>
        <w:rPr>
          <w:rFonts w:hint="eastAsia"/>
          <w:color w:val="auto"/>
          <w:highlight w:val="none"/>
        </w:rPr>
      </w:pPr>
    </w:p>
    <w:p w14:paraId="653A1D59">
      <w:pPr>
        <w:bidi w:val="0"/>
        <w:rPr>
          <w:rFonts w:hint="eastAsia"/>
          <w:color w:val="auto"/>
          <w:highlight w:val="none"/>
        </w:rPr>
      </w:pPr>
    </w:p>
    <w:p w14:paraId="7970C0EF">
      <w:pPr>
        <w:bidi w:val="0"/>
        <w:rPr>
          <w:rFonts w:hint="eastAsia"/>
          <w:color w:val="auto"/>
          <w:highlight w:val="none"/>
        </w:rPr>
      </w:pPr>
    </w:p>
    <w:p w14:paraId="13816CEE">
      <w:pPr>
        <w:bidi w:val="0"/>
        <w:rPr>
          <w:rFonts w:hint="eastAsia"/>
          <w:color w:val="auto"/>
          <w:highlight w:val="none"/>
        </w:rPr>
      </w:pPr>
    </w:p>
    <w:p w14:paraId="5C258638">
      <w:pPr>
        <w:bidi w:val="0"/>
        <w:rPr>
          <w:rFonts w:hint="eastAsia"/>
          <w:color w:val="auto"/>
          <w:highlight w:val="none"/>
        </w:rPr>
      </w:pPr>
    </w:p>
    <w:p w14:paraId="59DA150E">
      <w:pPr>
        <w:bidi w:val="0"/>
        <w:rPr>
          <w:rFonts w:hint="eastAsia"/>
          <w:color w:val="auto"/>
          <w:highlight w:val="none"/>
        </w:rPr>
      </w:pPr>
    </w:p>
    <w:p w14:paraId="06320FB4">
      <w:pPr>
        <w:bidi w:val="0"/>
        <w:rPr>
          <w:rFonts w:hint="eastAsia"/>
          <w:color w:val="auto"/>
          <w:highlight w:val="none"/>
        </w:rPr>
      </w:pPr>
    </w:p>
    <w:p w14:paraId="7A7FF489">
      <w:pPr>
        <w:bidi w:val="0"/>
        <w:rPr>
          <w:rFonts w:hint="eastAsia"/>
          <w:color w:val="auto"/>
          <w:highlight w:val="none"/>
        </w:rPr>
      </w:pPr>
    </w:p>
    <w:p w14:paraId="270C1191">
      <w:pPr>
        <w:bidi w:val="0"/>
        <w:rPr>
          <w:rFonts w:hint="eastAsia"/>
          <w:color w:val="auto"/>
          <w:highlight w:val="none"/>
        </w:rPr>
      </w:pPr>
    </w:p>
    <w:p w14:paraId="5BC39FF7">
      <w:pPr>
        <w:bidi w:val="0"/>
        <w:rPr>
          <w:rFonts w:hint="eastAsia"/>
          <w:color w:val="auto"/>
          <w:highlight w:val="none"/>
        </w:rPr>
      </w:pPr>
    </w:p>
    <w:p w14:paraId="47715493">
      <w:pPr>
        <w:bidi w:val="0"/>
        <w:rPr>
          <w:rFonts w:hint="eastAsia"/>
          <w:color w:val="auto"/>
          <w:highlight w:val="none"/>
        </w:rPr>
      </w:pPr>
    </w:p>
    <w:p w14:paraId="336FCF0D">
      <w:pPr>
        <w:bidi w:val="0"/>
        <w:rPr>
          <w:rFonts w:hint="eastAsia"/>
          <w:color w:val="auto"/>
          <w:highlight w:val="none"/>
        </w:rPr>
      </w:pPr>
    </w:p>
    <w:p w14:paraId="71751CFA">
      <w:pPr>
        <w:bidi w:val="0"/>
        <w:rPr>
          <w:rFonts w:hint="eastAsia"/>
          <w:color w:val="auto"/>
          <w:highlight w:val="none"/>
        </w:rPr>
      </w:pPr>
    </w:p>
    <w:p w14:paraId="50931F34">
      <w:pPr>
        <w:bidi w:val="0"/>
        <w:rPr>
          <w:rFonts w:hint="eastAsia"/>
          <w:color w:val="auto"/>
          <w:highlight w:val="none"/>
        </w:rPr>
      </w:pPr>
    </w:p>
    <w:p w14:paraId="635F0811">
      <w:pPr>
        <w:bidi w:val="0"/>
        <w:rPr>
          <w:rFonts w:hint="eastAsia"/>
          <w:color w:val="auto"/>
          <w:highlight w:val="none"/>
        </w:rPr>
      </w:pPr>
    </w:p>
    <w:p w14:paraId="7DC44C60">
      <w:pPr>
        <w:bidi w:val="0"/>
        <w:rPr>
          <w:rFonts w:hint="eastAsia"/>
          <w:color w:val="auto"/>
          <w:highlight w:val="none"/>
        </w:rPr>
      </w:pPr>
    </w:p>
    <w:p w14:paraId="783E239C">
      <w:pPr>
        <w:bidi w:val="0"/>
        <w:rPr>
          <w:rFonts w:hint="eastAsia"/>
          <w:color w:val="auto"/>
          <w:highlight w:val="none"/>
        </w:rPr>
      </w:pPr>
    </w:p>
    <w:p w14:paraId="70494567">
      <w:pPr>
        <w:bidi w:val="0"/>
        <w:rPr>
          <w:rFonts w:hint="eastAsia"/>
          <w:color w:val="auto"/>
          <w:highlight w:val="none"/>
        </w:rPr>
      </w:pPr>
    </w:p>
    <w:p w14:paraId="073B178E">
      <w:pPr>
        <w:bidi w:val="0"/>
        <w:rPr>
          <w:rFonts w:hint="eastAsia"/>
          <w:color w:val="auto"/>
          <w:highlight w:val="none"/>
        </w:rPr>
      </w:pPr>
    </w:p>
    <w:p w14:paraId="3943B146">
      <w:pPr>
        <w:bidi w:val="0"/>
        <w:rPr>
          <w:rFonts w:hint="eastAsia"/>
          <w:color w:val="auto"/>
          <w:highlight w:val="none"/>
        </w:rPr>
      </w:pPr>
    </w:p>
    <w:p w14:paraId="3EE2C501">
      <w:pPr>
        <w:bidi w:val="0"/>
        <w:rPr>
          <w:rFonts w:hint="eastAsia"/>
          <w:color w:val="auto"/>
          <w:highlight w:val="none"/>
        </w:rPr>
      </w:pPr>
    </w:p>
    <w:p w14:paraId="438DEF01">
      <w:pPr>
        <w:bidi w:val="0"/>
        <w:rPr>
          <w:rFonts w:hint="eastAsia"/>
          <w:color w:val="auto"/>
          <w:highlight w:val="none"/>
        </w:rPr>
      </w:pPr>
    </w:p>
    <w:p w14:paraId="2696C582">
      <w:pPr>
        <w:bidi w:val="0"/>
        <w:rPr>
          <w:rFonts w:hint="eastAsia"/>
          <w:color w:val="auto"/>
          <w:highlight w:val="none"/>
        </w:rPr>
      </w:pPr>
    </w:p>
    <w:p w14:paraId="3AEF6256">
      <w:pPr>
        <w:bidi w:val="0"/>
        <w:rPr>
          <w:rFonts w:hint="eastAsia"/>
          <w:color w:val="auto"/>
          <w:highlight w:val="none"/>
        </w:rPr>
      </w:pPr>
    </w:p>
    <w:p w14:paraId="1A395A69">
      <w:pPr>
        <w:bidi w:val="0"/>
        <w:rPr>
          <w:rFonts w:hint="eastAsia"/>
          <w:color w:val="auto"/>
          <w:highlight w:val="none"/>
        </w:rPr>
      </w:pPr>
    </w:p>
    <w:p w14:paraId="6AD1388E">
      <w:pPr>
        <w:pStyle w:val="3"/>
        <w:spacing w:before="120" w:after="120"/>
        <w:rPr>
          <w:rFonts w:hint="eastAsia" w:ascii="宋体" w:hAnsi="宋体" w:eastAsia="宋体" w:cs="宋体"/>
          <w:color w:val="auto"/>
          <w:sz w:val="30"/>
          <w:szCs w:val="30"/>
          <w:highlight w:val="none"/>
        </w:rPr>
      </w:pPr>
      <w:bookmarkStart w:id="9" w:name="_Toc23825"/>
      <w:r>
        <w:rPr>
          <w:rFonts w:hint="eastAsia" w:ascii="宋体" w:hAnsi="宋体" w:eastAsia="宋体" w:cs="宋体"/>
          <w:color w:val="auto"/>
          <w:sz w:val="30"/>
          <w:szCs w:val="30"/>
          <w:highlight w:val="none"/>
        </w:rPr>
        <w:t>第一章 采购范围</w:t>
      </w:r>
      <w:bookmarkEnd w:id="6"/>
      <w:bookmarkEnd w:id="7"/>
      <w:bookmarkEnd w:id="8"/>
      <w:bookmarkEnd w:id="9"/>
    </w:p>
    <w:p w14:paraId="0577438B">
      <w:pPr>
        <w:pStyle w:val="4"/>
        <w:spacing w:before="240" w:after="240"/>
        <w:rPr>
          <w:rFonts w:hint="eastAsia" w:ascii="宋体" w:hAnsi="宋体" w:eastAsia="宋体" w:cs="宋体"/>
          <w:color w:val="auto"/>
          <w:highlight w:val="none"/>
        </w:rPr>
      </w:pPr>
      <w:bookmarkStart w:id="10" w:name="_Toc17145"/>
      <w:r>
        <w:rPr>
          <w:rFonts w:hint="eastAsia" w:ascii="宋体" w:hAnsi="宋体" w:eastAsia="宋体" w:cs="宋体"/>
          <w:color w:val="auto"/>
          <w:sz w:val="30"/>
          <w:szCs w:val="30"/>
          <w:highlight w:val="none"/>
        </w:rPr>
        <w:t>第一节 采购项目概述</w:t>
      </w:r>
      <w:bookmarkEnd w:id="10"/>
    </w:p>
    <w:p w14:paraId="6A600433">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一、项目概述</w:t>
      </w:r>
    </w:p>
    <w:p w14:paraId="0ADED97B">
      <w:pPr>
        <w:ind w:firstLine="480"/>
        <w:rPr>
          <w:rFonts w:hint="eastAsia" w:ascii="宋体" w:hAnsi="宋体" w:eastAsia="宋体" w:cs="宋体"/>
          <w:color w:val="auto"/>
          <w:highlight w:val="none"/>
        </w:rPr>
      </w:pPr>
      <w:r>
        <w:rPr>
          <w:rFonts w:hint="eastAsia" w:ascii="宋体" w:hAnsi="宋体" w:eastAsia="宋体" w:cs="宋体"/>
          <w:color w:val="auto"/>
          <w:highlight w:val="none"/>
        </w:rPr>
        <w:t>为推动贵阳贵安残疾人体育事业高质量发展，加强残疾人竞技体育队伍人才建设，培养残疾人青少年体育后备人才，促进我市残疾人体育持续、健康发展。为推进贵阳贵安残疾人竞技体育事业发展。特采购2025年残疾人体育训练。</w:t>
      </w:r>
    </w:p>
    <w:p w14:paraId="6074C189">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二、资金来源</w:t>
      </w:r>
    </w:p>
    <w:p w14:paraId="3B5E6BF4">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本项目资金来源为财政性资金。项目采购预算为</w:t>
      </w:r>
      <w:r>
        <w:rPr>
          <w:rFonts w:hint="eastAsia" w:ascii="宋体" w:hAnsi="宋体" w:eastAsia="宋体" w:cs="宋体"/>
          <w:color w:val="auto"/>
          <w:highlight w:val="none"/>
          <w:u w:val="single"/>
          <w:lang w:eastAsia="zh-CN"/>
        </w:rPr>
        <w:t>柒拾玖万玖仟伍佰壹拾</w:t>
      </w:r>
      <w:r>
        <w:rPr>
          <w:rFonts w:hint="eastAsia" w:ascii="宋体" w:hAnsi="宋体" w:eastAsia="宋体" w:cs="宋体"/>
          <w:color w:val="auto"/>
          <w:highlight w:val="none"/>
          <w:u w:val="single"/>
        </w:rPr>
        <w:t>元</w:t>
      </w:r>
      <w:r>
        <w:rPr>
          <w:rFonts w:hint="eastAsia" w:ascii="宋体" w:hAnsi="宋体" w:eastAsia="宋体" w:cs="宋体"/>
          <w:color w:val="auto"/>
          <w:highlight w:val="none"/>
        </w:rPr>
        <w:t>整（</w:t>
      </w:r>
      <w:r>
        <w:rPr>
          <w:rFonts w:hint="eastAsia" w:ascii="宋体" w:hAnsi="宋体" w:eastAsia="宋体" w:cs="宋体"/>
          <w:color w:val="auto"/>
          <w:highlight w:val="none"/>
          <w:lang w:val="en-US" w:eastAsia="zh-CN"/>
        </w:rPr>
        <w:t>小写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799510.00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p>
    <w:p w14:paraId="693AB28F">
      <w:pPr>
        <w:ind w:firstLine="480"/>
        <w:rPr>
          <w:rFonts w:hint="eastAsia" w:ascii="宋体" w:hAnsi="宋体" w:eastAsia="宋体" w:cs="宋体"/>
          <w:color w:val="auto"/>
          <w:highlight w:val="none"/>
        </w:rPr>
      </w:pPr>
      <w:r>
        <w:rPr>
          <w:rFonts w:hint="eastAsia" w:ascii="宋体" w:hAnsi="宋体" w:eastAsia="宋体" w:cs="宋体"/>
          <w:color w:val="auto"/>
          <w:highlight w:val="none"/>
        </w:rPr>
        <w:t>其中(若有) 品目名称：</w:t>
      </w:r>
      <w:r>
        <w:rPr>
          <w:rFonts w:hint="eastAsia" w:ascii="宋体" w:hAnsi="宋体" w:eastAsia="宋体" w:cs="宋体"/>
          <w:color w:val="auto"/>
          <w:highlight w:val="none"/>
          <w:u w:val="single"/>
          <w:lang w:eastAsia="zh-CN"/>
        </w:rPr>
        <w:t>2025年残疾人体育训练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，采购预算为大写</w:t>
      </w:r>
      <w:r>
        <w:rPr>
          <w:rFonts w:hint="eastAsia" w:ascii="宋体" w:hAnsi="宋体" w:eastAsia="宋体" w:cs="宋体"/>
          <w:color w:val="auto"/>
          <w:highlight w:val="none"/>
          <w:u w:val="single"/>
          <w:lang w:eastAsia="zh-CN"/>
        </w:rPr>
        <w:t>柒拾玖万玖仟伍佰壹拾</w:t>
      </w:r>
      <w:r>
        <w:rPr>
          <w:rFonts w:hint="eastAsia" w:ascii="宋体" w:hAnsi="宋体" w:eastAsia="宋体" w:cs="宋体"/>
          <w:color w:val="auto"/>
          <w:highlight w:val="none"/>
          <w:u w:val="single"/>
          <w:lang w:val="en-US" w:eastAsia="zh-CN"/>
        </w:rPr>
        <w:t>元</w:t>
      </w:r>
      <w:r>
        <w:rPr>
          <w:rFonts w:hint="eastAsia" w:ascii="宋体" w:hAnsi="宋体" w:eastAsia="宋体" w:cs="宋体"/>
          <w:color w:val="auto"/>
          <w:highlight w:val="none"/>
          <w:lang w:val="en-US" w:eastAsia="zh-CN"/>
        </w:rPr>
        <w:t>整</w:t>
      </w:r>
      <w:r>
        <w:rPr>
          <w:rFonts w:hint="eastAsia" w:ascii="宋体" w:hAnsi="宋体" w:eastAsia="宋体" w:cs="宋体"/>
          <w:color w:val="auto"/>
          <w:highlight w:val="none"/>
        </w:rPr>
        <w:t xml:space="preserve">(¥小写 </w:t>
      </w:r>
      <w:r>
        <w:rPr>
          <w:rFonts w:hint="eastAsia" w:ascii="宋体" w:hAnsi="宋体" w:eastAsia="宋体" w:cs="宋体"/>
          <w:color w:val="auto"/>
          <w:highlight w:val="none"/>
          <w:lang w:eastAsia="zh-CN"/>
        </w:rPr>
        <w:t>799510.00</w:t>
      </w:r>
      <w:r>
        <w:rPr>
          <w:rFonts w:hint="eastAsia" w:ascii="宋体" w:hAnsi="宋体" w:eastAsia="宋体" w:cs="宋体"/>
          <w:color w:val="auto"/>
          <w:highlight w:val="none"/>
        </w:rPr>
        <w:t>元)。</w:t>
      </w:r>
    </w:p>
    <w:p w14:paraId="7A71974C">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本项目的最高限价为大写：</w:t>
      </w:r>
      <w:r>
        <w:rPr>
          <w:rFonts w:hint="eastAsia" w:ascii="宋体" w:hAnsi="宋体" w:eastAsia="宋体" w:cs="宋体"/>
          <w:color w:val="auto"/>
          <w:highlight w:val="none"/>
          <w:u w:val="single"/>
          <w:lang w:eastAsia="zh-CN"/>
        </w:rPr>
        <w:t>柒拾玖万玖仟伍佰壹拾</w:t>
      </w:r>
      <w:r>
        <w:rPr>
          <w:rFonts w:hint="eastAsia" w:ascii="宋体" w:hAnsi="宋体" w:eastAsia="宋体" w:cs="宋体"/>
          <w:color w:val="auto"/>
          <w:highlight w:val="none"/>
          <w:u w:val="single"/>
          <w:lang w:val="en-US" w:eastAsia="zh-CN"/>
        </w:rPr>
        <w:t>元</w:t>
      </w:r>
      <w:r>
        <w:rPr>
          <w:rFonts w:hint="eastAsia" w:ascii="宋体" w:hAnsi="宋体" w:eastAsia="宋体" w:cs="宋体"/>
          <w:color w:val="auto"/>
          <w:highlight w:val="none"/>
          <w:lang w:val="en-US" w:eastAsia="zh-CN"/>
        </w:rPr>
        <w:t>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小写：</w:t>
      </w:r>
      <w:r>
        <w:rPr>
          <w:rFonts w:hint="eastAsia" w:ascii="宋体" w:hAnsi="宋体" w:eastAsia="宋体" w:cs="宋体"/>
          <w:color w:val="auto"/>
          <w:highlight w:val="none"/>
          <w:lang w:eastAsia="zh-CN"/>
        </w:rPr>
        <w:t>￥799510.00</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p>
    <w:p w14:paraId="697A49D1">
      <w:pPr>
        <w:ind w:firstLine="480"/>
        <w:rPr>
          <w:rFonts w:hint="eastAsia" w:ascii="宋体" w:hAnsi="宋体" w:eastAsia="宋体" w:cs="宋体"/>
          <w:color w:val="auto"/>
          <w:highlight w:val="none"/>
        </w:rPr>
      </w:pPr>
      <w:r>
        <w:rPr>
          <w:rFonts w:hint="eastAsia" w:ascii="宋体" w:hAnsi="宋体" w:eastAsia="宋体" w:cs="宋体"/>
          <w:color w:val="auto"/>
          <w:highlight w:val="none"/>
        </w:rPr>
        <w:t>其中(若有) 品目名称：</w:t>
      </w:r>
      <w:r>
        <w:rPr>
          <w:rFonts w:hint="eastAsia" w:ascii="宋体" w:hAnsi="宋体" w:eastAsia="宋体" w:cs="宋体"/>
          <w:color w:val="auto"/>
          <w:highlight w:val="none"/>
          <w:u w:val="single"/>
          <w:lang w:eastAsia="zh-CN"/>
        </w:rPr>
        <w:t>2025年残疾人体育训练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，采购预算为大写</w:t>
      </w:r>
      <w:r>
        <w:rPr>
          <w:rFonts w:hint="eastAsia" w:ascii="宋体" w:hAnsi="宋体" w:eastAsia="宋体" w:cs="宋体"/>
          <w:color w:val="auto"/>
          <w:highlight w:val="none"/>
          <w:u w:val="single"/>
          <w:lang w:eastAsia="zh-CN"/>
        </w:rPr>
        <w:t>柒拾玖万玖仟伍佰壹拾</w:t>
      </w:r>
      <w:r>
        <w:rPr>
          <w:rFonts w:hint="eastAsia" w:ascii="宋体" w:hAnsi="宋体" w:eastAsia="宋体" w:cs="宋体"/>
          <w:color w:val="auto"/>
          <w:highlight w:val="none"/>
          <w:u w:val="single"/>
          <w:lang w:val="en-US" w:eastAsia="zh-CN"/>
        </w:rPr>
        <w:t>元</w:t>
      </w:r>
      <w:r>
        <w:rPr>
          <w:rFonts w:hint="eastAsia" w:ascii="宋体" w:hAnsi="宋体" w:eastAsia="宋体" w:cs="宋体"/>
          <w:color w:val="auto"/>
          <w:highlight w:val="none"/>
          <w:lang w:val="en-US" w:eastAsia="zh-CN"/>
        </w:rPr>
        <w:t>整</w:t>
      </w:r>
      <w:r>
        <w:rPr>
          <w:rFonts w:hint="eastAsia" w:ascii="宋体" w:hAnsi="宋体" w:eastAsia="宋体" w:cs="宋体"/>
          <w:color w:val="auto"/>
          <w:highlight w:val="none"/>
        </w:rPr>
        <w:t>(小写</w:t>
      </w:r>
      <w:r>
        <w:rPr>
          <w:rFonts w:hint="eastAsia" w:ascii="宋体" w:hAnsi="宋体" w:eastAsia="宋体" w:cs="宋体"/>
          <w:color w:val="auto"/>
          <w:highlight w:val="none"/>
          <w:lang w:eastAsia="zh-CN"/>
        </w:rPr>
        <w:t>：￥799510.00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p>
    <w:p w14:paraId="418952F1">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本项目按(☑总价□单价□下浮率□费率□固定价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多种报价) 进行投标报价。(可在括号中进行补充说明)</w:t>
      </w:r>
    </w:p>
    <w:p w14:paraId="42E02B56">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计价单位元 (以采购文件约定的计价单位为准)      </w:t>
      </w:r>
    </w:p>
    <w:p w14:paraId="7C814E36">
      <w:pPr>
        <w:spacing w:beforeLines="50" w:afterLines="50"/>
        <w:ind w:firstLine="0" w:firstLineChars="0"/>
        <w:rPr>
          <w:rFonts w:ascii="宋体" w:hAnsi="宋体" w:eastAsia="宋体" w:cs="宋体"/>
          <w:color w:val="auto"/>
          <w:highlight w:val="none"/>
        </w:rPr>
      </w:pPr>
      <w:r>
        <w:rPr>
          <w:rFonts w:hint="eastAsia" w:ascii="宋体" w:hAnsi="宋体" w:eastAsia="宋体" w:cs="宋体"/>
          <w:color w:val="auto"/>
          <w:highlight w:val="none"/>
        </w:rPr>
        <w:t>三、采购合同管理：</w:t>
      </w:r>
    </w:p>
    <w:p w14:paraId="024BBF0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1.是否允许分包：</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是</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否</w:t>
      </w:r>
    </w:p>
    <w:p w14:paraId="0D88CBB5">
      <w:pPr>
        <w:spacing w:beforeLines="50" w:afterLines="50"/>
        <w:ind w:firstLine="480"/>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2.分包履行的具体内容、金额或者比例：</w:t>
      </w:r>
      <w:r>
        <w:rPr>
          <w:rFonts w:hint="eastAsia" w:ascii="宋体" w:hAnsi="宋体" w:eastAsia="宋体" w:cs="宋体"/>
          <w:color w:val="auto"/>
          <w:spacing w:val="-3"/>
          <w:sz w:val="24"/>
          <w:szCs w:val="24"/>
          <w:highlight w:val="none"/>
        </w:rPr>
        <w:t>(包含： 分包承担主体、应当具备相应资质条件且</w:t>
      </w:r>
      <w:r>
        <w:rPr>
          <w:rFonts w:hint="eastAsia" w:ascii="宋体" w:hAnsi="宋体" w:eastAsia="宋体" w:cs="宋体"/>
          <w:color w:val="auto"/>
          <w:sz w:val="24"/>
          <w:szCs w:val="24"/>
          <w:highlight w:val="none"/>
        </w:rPr>
        <w:t xml:space="preserve">不 </w:t>
      </w:r>
      <w:r>
        <w:rPr>
          <w:rFonts w:hint="eastAsia" w:ascii="宋体" w:hAnsi="宋体" w:eastAsia="宋体" w:cs="宋体"/>
          <w:color w:val="auto"/>
          <w:spacing w:val="1"/>
          <w:sz w:val="24"/>
          <w:szCs w:val="24"/>
          <w:highlight w:val="none"/>
        </w:rPr>
        <w:t>得再次分包等内容)、金额或者比例：若供</w:t>
      </w:r>
      <w:r>
        <w:rPr>
          <w:rFonts w:hint="eastAsia" w:ascii="宋体" w:hAnsi="宋体" w:eastAsia="宋体" w:cs="宋体"/>
          <w:color w:val="auto"/>
          <w:sz w:val="24"/>
          <w:szCs w:val="24"/>
          <w:highlight w:val="none"/>
        </w:rPr>
        <w:t xml:space="preserve">应商为中型企业的，分包给小微企业 </w:t>
      </w:r>
      <w:r>
        <w:rPr>
          <w:rFonts w:hint="eastAsia" w:ascii="宋体" w:hAnsi="宋体" w:eastAsia="宋体" w:cs="宋体"/>
          <w:color w:val="auto"/>
          <w:spacing w:val="-4"/>
          <w:sz w:val="24"/>
          <w:szCs w:val="24"/>
          <w:highlight w:val="none"/>
        </w:rPr>
        <w:t>的比例不低于</w:t>
      </w:r>
      <w:r>
        <w:rPr>
          <w:rFonts w:hint="eastAsia" w:ascii="宋体" w:hAnsi="宋体" w:eastAsia="宋体" w:cs="宋体"/>
          <w:color w:val="auto"/>
          <w:spacing w:val="-4"/>
          <w:sz w:val="24"/>
          <w:szCs w:val="24"/>
          <w:highlight w:val="none"/>
          <w:lang w:val="en-US" w:eastAsia="zh-CN"/>
        </w:rPr>
        <w:t>X</w:t>
      </w:r>
      <w:r>
        <w:rPr>
          <w:rFonts w:hint="eastAsia" w:ascii="宋体" w:hAnsi="宋体" w:eastAsia="宋体" w:cs="宋体"/>
          <w:color w:val="auto"/>
          <w:spacing w:val="-4"/>
          <w:sz w:val="24"/>
          <w:szCs w:val="24"/>
          <w:highlight w:val="none"/>
        </w:rPr>
        <w:t>%。应当</w:t>
      </w:r>
      <w:r>
        <w:rPr>
          <w:rFonts w:hint="eastAsia" w:ascii="宋体" w:hAnsi="宋体" w:eastAsia="宋体" w:cs="宋体"/>
          <w:color w:val="auto"/>
          <w:spacing w:val="-2"/>
          <w:sz w:val="24"/>
          <w:szCs w:val="24"/>
          <w:highlight w:val="none"/>
        </w:rPr>
        <w:t>具备相应资质条件且不得再次分包等内容详见采购文件</w:t>
      </w:r>
    </w:p>
    <w:p w14:paraId="0021E23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四、本</w:t>
      </w:r>
      <w:r>
        <w:rPr>
          <w:rFonts w:hint="eastAsia" w:ascii="宋体" w:hAnsi="宋体" w:eastAsia="宋体" w:cs="宋体"/>
          <w:color w:val="auto"/>
          <w:spacing w:val="2"/>
          <w:sz w:val="24"/>
          <w:szCs w:val="24"/>
          <w:highlight w:val="none"/>
        </w:rPr>
        <w:t>项目☑是</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否为政府购买服务项目(含政府和社会资本合作项目)。</w:t>
      </w:r>
    </w:p>
    <w:p w14:paraId="60ABCD7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1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五、根据《政府采购促进中小微企业发</w:t>
      </w:r>
      <w:r>
        <w:rPr>
          <w:rFonts w:hint="eastAsia" w:ascii="宋体" w:hAnsi="宋体" w:eastAsia="宋体" w:cs="宋体"/>
          <w:color w:val="auto"/>
          <w:sz w:val="24"/>
          <w:szCs w:val="24"/>
          <w:highlight w:val="none"/>
        </w:rPr>
        <w:t>展管理办法》财库〔2020〕46 号规定</w:t>
      </w:r>
    </w:p>
    <w:p w14:paraId="7E7DFAC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 w:right="8"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本品</w:t>
      </w:r>
      <w:r>
        <w:rPr>
          <w:rFonts w:hint="eastAsia" w:ascii="宋体" w:hAnsi="宋体" w:eastAsia="宋体" w:cs="宋体"/>
          <w:color w:val="auto"/>
          <w:spacing w:val="-6"/>
          <w:sz w:val="24"/>
          <w:szCs w:val="24"/>
          <w:highlight w:val="none"/>
        </w:rPr>
        <w:t>目</w:t>
      </w:r>
      <w:r>
        <w:rPr>
          <w:rFonts w:hint="eastAsia" w:ascii="宋体" w:hAnsi="宋体" w:eastAsia="宋体" w:cs="宋体"/>
          <w:color w:val="auto"/>
          <w:spacing w:val="-5"/>
          <w:sz w:val="24"/>
          <w:szCs w:val="24"/>
          <w:highlight w:val="none"/>
        </w:rPr>
        <w:t xml:space="preserve">是否专门面向中小微企业采购：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是</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否</w:t>
      </w:r>
      <w:r>
        <w:rPr>
          <w:rFonts w:hint="eastAsia" w:ascii="宋体" w:hAnsi="宋体" w:eastAsia="宋体" w:cs="宋体"/>
          <w:color w:val="auto"/>
          <w:spacing w:val="-5"/>
          <w:sz w:val="24"/>
          <w:szCs w:val="24"/>
          <w:highlight w:val="none"/>
        </w:rPr>
        <w:t>，具体内容为： (本项目采</w:t>
      </w:r>
      <w:r>
        <w:rPr>
          <w:rFonts w:hint="eastAsia" w:ascii="宋体" w:hAnsi="宋体" w:eastAsia="宋体" w:cs="宋体"/>
          <w:color w:val="auto"/>
          <w:spacing w:val="-1"/>
          <w:sz w:val="24"/>
          <w:szCs w:val="24"/>
          <w:highlight w:val="none"/>
        </w:rPr>
        <w:t>购标的对应中小</w:t>
      </w:r>
      <w:r>
        <w:rPr>
          <w:rFonts w:hint="eastAsia" w:ascii="宋体" w:hAnsi="宋体" w:eastAsia="宋体" w:cs="宋体"/>
          <w:color w:val="auto"/>
          <w:sz w:val="24"/>
          <w:szCs w:val="24"/>
          <w:highlight w:val="none"/>
        </w:rPr>
        <w:t>企业划分标准所属行业为其他未列明行业)</w:t>
      </w:r>
    </w:p>
    <w:p w14:paraId="770997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 w:right="8" w:firstLine="482"/>
        <w:textAlignment w:val="auto"/>
        <w:rPr>
          <w:rFonts w:hint="eastAsia" w:ascii="宋体" w:hAnsi="宋体" w:eastAsia="宋体" w:cs="宋体"/>
          <w:color w:val="auto"/>
          <w:highlight w:val="none"/>
        </w:rPr>
      </w:pPr>
      <w:r>
        <w:rPr>
          <w:rFonts w:hint="eastAsia" w:ascii="宋体" w:hAnsi="宋体" w:eastAsia="宋体" w:cs="宋体"/>
          <w:color w:val="auto"/>
          <w:spacing w:val="-10"/>
          <w:sz w:val="24"/>
          <w:szCs w:val="24"/>
          <w:highlight w:val="none"/>
        </w:rPr>
        <w:t>特别提示：如采购项目或品目涉及中小微企业采购的， 采购文件应当遵守《政府采购促进中小微企业发展管理办法》财库〔2020〕46 号第十二条规定</w:t>
      </w:r>
      <w:r>
        <w:rPr>
          <w:rFonts w:hint="eastAsia" w:ascii="宋体" w:hAnsi="宋体" w:eastAsia="宋体" w:cs="宋体"/>
          <w:color w:val="auto"/>
          <w:highlight w:val="none"/>
        </w:rPr>
        <w:t>。</w:t>
      </w:r>
    </w:p>
    <w:p w14:paraId="0BE107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8"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六、招标文件解释权</w:t>
      </w:r>
    </w:p>
    <w:p w14:paraId="68F360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 w:right="8"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本项目招标文件的最终解释权归采购人。</w:t>
      </w:r>
    </w:p>
    <w:p w14:paraId="521EA0B8">
      <w:pPr>
        <w:pageBreakBefore w:val="0"/>
        <w:widowControl w:val="0"/>
        <w:kinsoku/>
        <w:wordWrap/>
        <w:overflowPunct/>
        <w:topLinePunct w:val="0"/>
        <w:autoSpaceDE/>
        <w:autoSpaceDN/>
        <w:bidi w:val="0"/>
        <w:adjustRightInd/>
        <w:snapToGrid/>
        <w:ind w:firstLine="0" w:firstLineChars="0"/>
        <w:jc w:val="both"/>
        <w:textAlignment w:val="auto"/>
        <w:rPr>
          <w:rFonts w:ascii="宋体" w:hAnsi="宋体" w:eastAsia="宋体" w:cs="宋体"/>
          <w:color w:val="auto"/>
          <w:highlight w:val="none"/>
        </w:rPr>
      </w:pPr>
      <w:bookmarkStart w:id="11" w:name="_Toc407182663"/>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、采 购 人</w:t>
      </w:r>
    </w:p>
    <w:p w14:paraId="25FB5233">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rPr>
      </w:pPr>
      <w:bookmarkStart w:id="12" w:name="_Toc406671677"/>
      <w:bookmarkStart w:id="13" w:name="_Toc406671087"/>
      <w:bookmarkStart w:id="14" w:name="_Toc406670716"/>
      <w:r>
        <w:rPr>
          <w:rFonts w:hint="eastAsia" w:ascii="宋体" w:hAnsi="宋体" w:eastAsia="宋体" w:cs="宋体"/>
          <w:color w:val="auto"/>
          <w:sz w:val="24"/>
          <w:highlight w:val="none"/>
        </w:rPr>
        <w:t>1.采购人名称：</w:t>
      </w:r>
      <w:r>
        <w:rPr>
          <w:rFonts w:hint="eastAsia" w:ascii="宋体" w:hAnsi="宋体" w:eastAsia="宋体" w:cs="宋体"/>
          <w:color w:val="auto"/>
          <w:sz w:val="24"/>
          <w:highlight w:val="none"/>
          <w:u w:val="single"/>
          <w:lang w:eastAsia="zh-CN"/>
        </w:rPr>
        <w:t>贵阳市残疾人康复教育培训中心</w:t>
      </w:r>
      <w:r>
        <w:rPr>
          <w:rFonts w:hint="eastAsia" w:ascii="宋体" w:hAnsi="宋体" w:eastAsia="宋体" w:cs="宋体"/>
          <w:color w:val="auto"/>
          <w:sz w:val="24"/>
          <w:highlight w:val="none"/>
        </w:rPr>
        <w:t xml:space="preserve">   </w:t>
      </w:r>
    </w:p>
    <w:p w14:paraId="38905A5A">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2.地      址：</w:t>
      </w:r>
      <w:r>
        <w:rPr>
          <w:rFonts w:hint="eastAsia" w:ascii="宋体" w:hAnsi="宋体" w:eastAsia="宋体" w:cs="宋体"/>
          <w:color w:val="auto"/>
          <w:sz w:val="24"/>
          <w:highlight w:val="none"/>
          <w:u w:val="single"/>
        </w:rPr>
        <w:t>贵阳市</w:t>
      </w:r>
      <w:r>
        <w:rPr>
          <w:rFonts w:hint="eastAsia" w:ascii="宋体" w:hAnsi="宋体" w:eastAsia="宋体" w:cs="宋体"/>
          <w:color w:val="auto"/>
          <w:sz w:val="24"/>
          <w:highlight w:val="none"/>
          <w:u w:val="single"/>
          <w:lang w:eastAsia="zh-CN"/>
        </w:rPr>
        <w:t>贵阳市南明区油榨街40号康富源大厦</w:t>
      </w:r>
      <w:r>
        <w:rPr>
          <w:rFonts w:hint="eastAsia" w:ascii="宋体" w:hAnsi="宋体" w:eastAsia="宋体" w:cs="宋体"/>
          <w:color w:val="auto"/>
          <w:sz w:val="24"/>
          <w:highlight w:val="none"/>
        </w:rPr>
        <w:t xml:space="preserve">  </w:t>
      </w:r>
    </w:p>
    <w:p w14:paraId="12CC4846">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3.联  系  人：</w:t>
      </w:r>
      <w:r>
        <w:rPr>
          <w:rFonts w:hint="eastAsia" w:ascii="宋体" w:hAnsi="宋体" w:eastAsia="宋体" w:cs="宋体"/>
          <w:color w:val="auto"/>
          <w:sz w:val="24"/>
          <w:highlight w:val="none"/>
          <w:u w:val="single"/>
          <w:lang w:val="en-US" w:eastAsia="zh-CN"/>
        </w:rPr>
        <w:t>刘万旭</w:t>
      </w:r>
      <w:r>
        <w:rPr>
          <w:rFonts w:hint="eastAsia" w:ascii="宋体" w:hAnsi="宋体" w:eastAsia="宋体" w:cs="宋体"/>
          <w:color w:val="auto"/>
          <w:sz w:val="24"/>
          <w:highlight w:val="none"/>
        </w:rPr>
        <w:t xml:space="preserve">  </w:t>
      </w:r>
    </w:p>
    <w:p w14:paraId="23FFCE19">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4.联系电话/传真：</w:t>
      </w:r>
      <w:r>
        <w:rPr>
          <w:rFonts w:hint="eastAsia" w:ascii="宋体" w:hAnsi="宋体" w:eastAsia="宋体" w:cs="宋体"/>
          <w:color w:val="auto"/>
          <w:sz w:val="24"/>
          <w:highlight w:val="none"/>
          <w:u w:val="single"/>
          <w:lang w:val="en-US" w:eastAsia="zh-CN"/>
        </w:rPr>
        <w:t>13984840628</w:t>
      </w:r>
    </w:p>
    <w:p w14:paraId="35D56A22">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5.电子邮箱：</w:t>
      </w:r>
      <w:r>
        <w:rPr>
          <w:rFonts w:hint="eastAsia" w:ascii="宋体" w:hAnsi="宋体" w:eastAsia="宋体" w:cs="宋体"/>
          <w:color w:val="auto"/>
          <w:sz w:val="24"/>
          <w:highlight w:val="none"/>
          <w:u w:val="single"/>
        </w:rPr>
        <w:t xml:space="preserve"> \ </w:t>
      </w:r>
    </w:p>
    <w:p w14:paraId="2C8E621F">
      <w:pPr>
        <w:pageBreakBefore w:val="0"/>
        <w:widowControl w:val="0"/>
        <w:kinsoku/>
        <w:wordWrap/>
        <w:overflowPunct/>
        <w:topLinePunct w:val="0"/>
        <w:autoSpaceDE/>
        <w:autoSpaceDN/>
        <w:bidi w:val="0"/>
        <w:adjustRightInd/>
        <w:snapToGrid/>
        <w:ind w:firstLine="0" w:firstLineChars="0"/>
        <w:jc w:val="both"/>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、代理机构</w:t>
      </w:r>
      <w:bookmarkEnd w:id="12"/>
      <w:bookmarkEnd w:id="13"/>
      <w:bookmarkEnd w:id="14"/>
    </w:p>
    <w:p w14:paraId="36F446DC">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1.采购代理机构名称：</w:t>
      </w:r>
      <w:r>
        <w:rPr>
          <w:rFonts w:hint="eastAsia" w:ascii="宋体" w:hAnsi="宋体" w:eastAsia="宋体" w:cs="宋体"/>
          <w:color w:val="auto"/>
          <w:sz w:val="24"/>
          <w:highlight w:val="none"/>
          <w:u w:val="single"/>
          <w:lang w:val="en-US" w:eastAsia="zh-CN"/>
        </w:rPr>
        <w:t>贵州欣盛建设工程咨询有限公司</w:t>
      </w:r>
    </w:p>
    <w:p w14:paraId="6C994D1B">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2.地      址：</w:t>
      </w:r>
      <w:r>
        <w:rPr>
          <w:rFonts w:hint="eastAsia" w:ascii="宋体" w:hAnsi="宋体" w:eastAsia="宋体" w:cs="宋体"/>
          <w:color w:val="auto"/>
          <w:sz w:val="24"/>
          <w:highlight w:val="none"/>
          <w:u w:val="single"/>
          <w:lang w:eastAsia="zh-CN"/>
        </w:rPr>
        <w:t>贵州省贵阳市观山湖区诚信北路81号大西南·富力中心A1栋7层</w:t>
      </w:r>
    </w:p>
    <w:p w14:paraId="5F09A47B">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3.联  系  人：</w:t>
      </w:r>
      <w:r>
        <w:rPr>
          <w:rFonts w:hint="eastAsia" w:ascii="宋体" w:hAnsi="宋体" w:eastAsia="宋体" w:cs="宋体"/>
          <w:color w:val="auto"/>
          <w:sz w:val="24"/>
          <w:highlight w:val="none"/>
          <w:u w:val="single"/>
          <w:lang w:eastAsia="zh-CN"/>
        </w:rPr>
        <w:t>罗威威</w:t>
      </w:r>
    </w:p>
    <w:p w14:paraId="350D7EEF">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4.联系电话/传真：</w:t>
      </w:r>
      <w:r>
        <w:rPr>
          <w:rFonts w:hint="eastAsia" w:ascii="宋体" w:hAnsi="宋体" w:eastAsia="宋体" w:cs="宋体"/>
          <w:color w:val="auto"/>
          <w:sz w:val="24"/>
          <w:highlight w:val="none"/>
          <w:u w:val="single"/>
          <w:lang w:eastAsia="zh-CN"/>
        </w:rPr>
        <w:t>15597707749</w:t>
      </w:r>
    </w:p>
    <w:p w14:paraId="665C39A8">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5.电 子 邮 箱：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07A21DD">
      <w:pPr>
        <w:pageBreakBefore w:val="0"/>
        <w:widowControl w:val="0"/>
        <w:kinsoku/>
        <w:wordWrap/>
        <w:overflowPunct/>
        <w:topLinePunct w:val="0"/>
        <w:autoSpaceDE/>
        <w:autoSpaceDN/>
        <w:bidi w:val="0"/>
        <w:adjustRightInd/>
        <w:snapToGrid/>
        <w:ind w:firstLine="0" w:firstLineChars="0"/>
        <w:jc w:val="both"/>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、监督部门</w:t>
      </w:r>
    </w:p>
    <w:p w14:paraId="50B423A9">
      <w:pPr>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1.监督部门：</w:t>
      </w:r>
      <w:r>
        <w:rPr>
          <w:rFonts w:hint="eastAsia" w:ascii="宋体" w:hAnsi="宋体" w:eastAsia="宋体" w:cs="宋体"/>
          <w:color w:val="auto"/>
          <w:sz w:val="24"/>
          <w:highlight w:val="none"/>
          <w:u w:val="single"/>
        </w:rPr>
        <w:t>贵阳市财政局</w:t>
      </w:r>
    </w:p>
    <w:p w14:paraId="60F007B8">
      <w:pPr>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2.监督电话：</w:t>
      </w:r>
      <w:r>
        <w:rPr>
          <w:rFonts w:hint="eastAsia" w:ascii="宋体" w:hAnsi="宋体" w:eastAsia="宋体" w:cs="宋体"/>
          <w:color w:val="auto"/>
          <w:sz w:val="24"/>
          <w:highlight w:val="none"/>
          <w:u w:val="single"/>
        </w:rPr>
        <w:t>0851-85806835</w:t>
      </w:r>
    </w:p>
    <w:p w14:paraId="68B46BE3">
      <w:pPr>
        <w:pStyle w:val="4"/>
        <w:pageBreakBefore w:val="0"/>
        <w:widowControl w:val="0"/>
        <w:kinsoku/>
        <w:wordWrap/>
        <w:overflowPunct/>
        <w:topLinePunct w:val="0"/>
        <w:autoSpaceDE/>
        <w:autoSpaceDN/>
        <w:bidi w:val="0"/>
        <w:adjustRightInd/>
        <w:snapToGrid/>
        <w:spacing w:beforeLines="0" w:afterLines="0"/>
        <w:textAlignment w:val="auto"/>
        <w:rPr>
          <w:rFonts w:hint="eastAsia" w:ascii="宋体" w:hAnsi="宋体" w:eastAsia="宋体" w:cs="宋体"/>
          <w:color w:val="auto"/>
          <w:sz w:val="24"/>
          <w:highlight w:val="none"/>
          <w:u w:val="single"/>
        </w:rPr>
      </w:pPr>
      <w:bookmarkStart w:id="15" w:name="_Toc1082"/>
      <w:r>
        <w:rPr>
          <w:rFonts w:hint="eastAsia" w:ascii="宋体" w:hAnsi="宋体" w:eastAsia="宋体" w:cs="宋体"/>
          <w:color w:val="auto"/>
          <w:sz w:val="24"/>
          <w:highlight w:val="none"/>
        </w:rPr>
        <w:t>3.详细地址：</w:t>
      </w:r>
      <w:r>
        <w:rPr>
          <w:rFonts w:hint="eastAsia" w:ascii="宋体" w:hAnsi="宋体" w:eastAsia="宋体" w:cs="宋体"/>
          <w:color w:val="auto"/>
          <w:sz w:val="24"/>
          <w:highlight w:val="none"/>
          <w:u w:val="single"/>
        </w:rPr>
        <w:t>贵阳市观山湖区林城东路金阳行政中心二期 C 区 340 室</w:t>
      </w:r>
      <w:bookmarkEnd w:id="15"/>
      <w:r>
        <w:rPr>
          <w:rFonts w:hint="eastAsia" w:ascii="宋体" w:hAnsi="宋体" w:eastAsia="宋体" w:cs="宋体"/>
          <w:color w:val="auto"/>
          <w:sz w:val="24"/>
          <w:highlight w:val="none"/>
          <w:u w:val="single"/>
        </w:rPr>
        <w:t xml:space="preserve"> </w:t>
      </w:r>
    </w:p>
    <w:p w14:paraId="69277DEB">
      <w:pPr>
        <w:rPr>
          <w:rFonts w:hint="eastAsia" w:ascii="宋体" w:hAnsi="宋体" w:eastAsia="宋体" w:cs="宋体"/>
          <w:color w:val="auto"/>
          <w:sz w:val="24"/>
          <w:highlight w:val="none"/>
          <w:u w:val="none"/>
        </w:rPr>
      </w:pPr>
    </w:p>
    <w:p w14:paraId="38501CFA">
      <w:pPr>
        <w:rPr>
          <w:rFonts w:hint="eastAsia" w:ascii="宋体" w:hAnsi="宋体" w:eastAsia="宋体" w:cs="宋体"/>
          <w:color w:val="auto"/>
          <w:sz w:val="24"/>
          <w:highlight w:val="none"/>
          <w:u w:val="none"/>
        </w:rPr>
      </w:pPr>
    </w:p>
    <w:p w14:paraId="5232B833">
      <w:pPr>
        <w:rPr>
          <w:rFonts w:hint="eastAsia" w:ascii="宋体" w:hAnsi="宋体" w:eastAsia="宋体" w:cs="宋体"/>
          <w:color w:val="auto"/>
          <w:sz w:val="24"/>
          <w:highlight w:val="none"/>
          <w:u w:val="none"/>
        </w:rPr>
      </w:pPr>
    </w:p>
    <w:p w14:paraId="7744FBF2">
      <w:pPr>
        <w:rPr>
          <w:rFonts w:hint="eastAsia" w:ascii="宋体" w:hAnsi="宋体" w:eastAsia="宋体" w:cs="宋体"/>
          <w:color w:val="auto"/>
          <w:sz w:val="24"/>
          <w:highlight w:val="none"/>
          <w:u w:val="none"/>
        </w:rPr>
      </w:pPr>
    </w:p>
    <w:p w14:paraId="2AF9CEFC">
      <w:pPr>
        <w:rPr>
          <w:rFonts w:hint="eastAsia" w:ascii="宋体" w:hAnsi="宋体" w:eastAsia="宋体" w:cs="宋体"/>
          <w:color w:val="auto"/>
          <w:sz w:val="24"/>
          <w:highlight w:val="none"/>
          <w:u w:val="none"/>
        </w:rPr>
      </w:pPr>
    </w:p>
    <w:p w14:paraId="115D704F">
      <w:pPr>
        <w:rPr>
          <w:rFonts w:hint="eastAsia" w:ascii="宋体" w:hAnsi="宋体" w:eastAsia="宋体" w:cs="宋体"/>
          <w:color w:val="auto"/>
          <w:sz w:val="24"/>
          <w:highlight w:val="none"/>
          <w:u w:val="none"/>
        </w:rPr>
      </w:pPr>
    </w:p>
    <w:p w14:paraId="42B87519">
      <w:pPr>
        <w:rPr>
          <w:rFonts w:hint="eastAsia" w:ascii="宋体" w:hAnsi="宋体" w:eastAsia="宋体" w:cs="宋体"/>
          <w:color w:val="auto"/>
          <w:sz w:val="24"/>
          <w:highlight w:val="none"/>
          <w:u w:val="none"/>
        </w:rPr>
      </w:pPr>
    </w:p>
    <w:p w14:paraId="7C2105AB">
      <w:pPr>
        <w:rPr>
          <w:rFonts w:hint="eastAsia" w:ascii="宋体" w:hAnsi="宋体" w:eastAsia="宋体" w:cs="宋体"/>
          <w:color w:val="auto"/>
          <w:sz w:val="24"/>
          <w:highlight w:val="none"/>
          <w:u w:val="none"/>
        </w:rPr>
      </w:pPr>
    </w:p>
    <w:p w14:paraId="36FD1AA9">
      <w:pPr>
        <w:pStyle w:val="4"/>
        <w:spacing w:before="240" w:after="240"/>
        <w:rPr>
          <w:rFonts w:hint="eastAsia" w:ascii="宋体" w:hAnsi="宋体" w:eastAsia="宋体" w:cs="宋体"/>
          <w:color w:val="auto"/>
          <w:highlight w:val="none"/>
        </w:rPr>
      </w:pPr>
      <w:bookmarkStart w:id="16" w:name="_Toc24376"/>
      <w:r>
        <w:rPr>
          <w:rFonts w:hint="eastAsia" w:ascii="宋体" w:hAnsi="宋体" w:eastAsia="宋体" w:cs="宋体"/>
          <w:color w:val="auto"/>
          <w:sz w:val="30"/>
          <w:szCs w:val="30"/>
          <w:highlight w:val="none"/>
        </w:rPr>
        <w:t>第二节 货物/服务要求</w:t>
      </w:r>
      <w:bookmarkEnd w:id="11"/>
      <w:bookmarkEnd w:id="16"/>
    </w:p>
    <w:p w14:paraId="7780D47C">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一、货物/服务范围</w:t>
      </w:r>
    </w:p>
    <w:p w14:paraId="77720CDE">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本项目采购的服务范围要求为本国合法的供应商或服务机构所提供的与“体育训练及参赛工作”相关的集训服务及配套服务。</w:t>
      </w:r>
    </w:p>
    <w:p w14:paraId="55306A4A">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二、货物/服务须满足的规范、标准</w:t>
      </w:r>
    </w:p>
    <w:p w14:paraId="3754670C">
      <w:pPr>
        <w:ind w:firstLine="480"/>
        <w:rPr>
          <w:rFonts w:hint="eastAsia" w:ascii="宋体" w:hAnsi="宋体" w:eastAsia="宋体" w:cs="宋体"/>
          <w:color w:val="auto"/>
          <w:highlight w:val="none"/>
        </w:rPr>
      </w:pPr>
      <w:r>
        <w:rPr>
          <w:rFonts w:hint="eastAsia" w:ascii="宋体" w:hAnsi="宋体" w:eastAsia="宋体" w:cs="宋体"/>
          <w:color w:val="auto"/>
          <w:highlight w:val="none"/>
        </w:rPr>
        <w:t>符合相关行业标准及卫生标准。</w:t>
      </w:r>
    </w:p>
    <w:p w14:paraId="7BBEAD6D">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三、谈判小组根据与供应商谈判情况可能实质性变动的内容</w:t>
      </w:r>
    </w:p>
    <w:p w14:paraId="29D31997">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本项目谈判小组根据与供应商谈判情况可能实质性变动的内容包括：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p>
    <w:p w14:paraId="1CC8149E">
      <w:pPr>
        <w:pStyle w:val="4"/>
        <w:spacing w:before="240" w:after="240"/>
        <w:rPr>
          <w:rFonts w:hint="eastAsia" w:ascii="宋体" w:hAnsi="宋体" w:eastAsia="宋体" w:cs="宋体"/>
          <w:color w:val="auto"/>
          <w:highlight w:val="none"/>
        </w:rPr>
      </w:pPr>
      <w:bookmarkStart w:id="17" w:name="_Toc407182664"/>
    </w:p>
    <w:p w14:paraId="41511A08">
      <w:pPr>
        <w:pStyle w:val="4"/>
        <w:spacing w:before="240" w:after="240"/>
        <w:rPr>
          <w:rFonts w:hint="eastAsia" w:ascii="宋体" w:hAnsi="宋体" w:eastAsia="宋体" w:cs="宋体"/>
          <w:color w:val="auto"/>
          <w:highlight w:val="none"/>
        </w:rPr>
      </w:pPr>
      <w:bookmarkStart w:id="18" w:name="_Toc19179"/>
      <w:r>
        <w:rPr>
          <w:rFonts w:hint="eastAsia" w:ascii="宋体" w:hAnsi="宋体" w:eastAsia="宋体" w:cs="宋体"/>
          <w:color w:val="auto"/>
          <w:sz w:val="30"/>
          <w:szCs w:val="30"/>
          <w:highlight w:val="none"/>
        </w:rPr>
        <w:t>第三节 供应商资格条件</w:t>
      </w:r>
      <w:bookmarkEnd w:id="17"/>
      <w:bookmarkEnd w:id="18"/>
    </w:p>
    <w:p w14:paraId="352A7322">
      <w:pPr>
        <w:spacing w:before="120" w:beforeLines="50" w:after="120" w:afterLines="50" w:line="240" w:lineRule="auto"/>
        <w:ind w:firstLine="480"/>
        <w:rPr>
          <w:rFonts w:ascii="宋体" w:hAnsi="宋体" w:eastAsia="宋体" w:cs="宋体"/>
          <w:color w:val="auto"/>
          <w:highlight w:val="none"/>
        </w:rPr>
      </w:pPr>
      <w:r>
        <w:rPr>
          <w:rFonts w:hint="eastAsia" w:ascii="宋体" w:hAnsi="宋体" w:eastAsia="宋体" w:cs="宋体"/>
          <w:color w:val="auto"/>
          <w:highlight w:val="none"/>
        </w:rPr>
        <w:t>本项目供应商资格条件要求如下：</w:t>
      </w:r>
    </w:p>
    <w:p w14:paraId="30EB0934">
      <w:pPr>
        <w:spacing w:beforeLines="50" w:afterLines="50"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一、供应商属于企业法人、其他组织或自然人</w:t>
      </w:r>
    </w:p>
    <w:p w14:paraId="73DC06B1">
      <w:pPr>
        <w:spacing w:beforeLines="50" w:afterLines="50"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（一）符合政府采购法第二十二条规定，提供政府采购法实施条例第十七条规定资料。</w:t>
      </w:r>
    </w:p>
    <w:p w14:paraId="2D0ED2CE">
      <w:pPr>
        <w:ind w:firstLine="480"/>
        <w:rPr>
          <w:rFonts w:ascii="宋体" w:hAnsi="宋体" w:eastAsia="宋体" w:cs="宋体"/>
          <w:color w:val="auto"/>
          <w:highlight w:val="none"/>
        </w:rPr>
      </w:pPr>
      <w:r>
        <w:rPr>
          <w:rFonts w:hint="eastAsia" w:ascii="宋体" w:hAnsi="宋体" w:eastAsia="宋体" w:cs="宋体"/>
          <w:color w:val="auto"/>
          <w:highlight w:val="none"/>
        </w:rPr>
        <w:t>1.具有独立承担民事责任的能力：提供法人或其他组织的营业执照等证明文件，或自然人身份证明；</w:t>
      </w:r>
    </w:p>
    <w:p w14:paraId="4CC1D66C">
      <w:pPr>
        <w:ind w:firstLine="48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928AB51">
      <w:pPr>
        <w:ind w:firstLine="480"/>
        <w:rPr>
          <w:rFonts w:ascii="宋体" w:hAnsi="宋体" w:eastAsia="宋体" w:cs="宋体"/>
          <w:color w:val="auto"/>
          <w:highlight w:val="none"/>
        </w:rPr>
      </w:pPr>
      <w:r>
        <w:rPr>
          <w:rFonts w:hint="eastAsia" w:ascii="宋体" w:hAnsi="宋体" w:eastAsia="宋体" w:cs="宋体"/>
          <w:color w:val="auto"/>
          <w:highlight w:val="none"/>
        </w:rPr>
        <w:t>具体要求：</w:t>
      </w:r>
      <w:r>
        <w:rPr>
          <w:rFonts w:hint="eastAsia" w:ascii="宋体" w:hAnsi="宋体" w:eastAsia="宋体" w:cs="宋体"/>
          <w:color w:val="auto"/>
          <w:highlight w:val="none"/>
          <w:lang w:eastAsia="zh-CN"/>
        </w:rPr>
        <w:t>供应商是法人的，应提供2023年至2024年任意一个年度经审计的财务报告”，或基本开户银行出具的2025年开标截止日前任意一个月基本开户行资信证明。部分其他组织和自然人，没有经审计的财务报告，可以提供银行出具的2025年开标截止日前任意一个月基本开户行资信证明</w:t>
      </w:r>
      <w:r>
        <w:rPr>
          <w:rFonts w:hint="eastAsia" w:ascii="宋体" w:hAnsi="宋体" w:eastAsia="宋体" w:cs="宋体"/>
          <w:color w:val="auto"/>
          <w:highlight w:val="none"/>
        </w:rPr>
        <w:t>。；</w:t>
      </w:r>
    </w:p>
    <w:p w14:paraId="2018814F">
      <w:pPr>
        <w:ind w:firstLine="48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586E2DC">
      <w:pPr>
        <w:ind w:firstLine="480"/>
        <w:rPr>
          <w:rFonts w:ascii="宋体" w:hAnsi="宋体" w:eastAsia="宋体" w:cs="宋体"/>
          <w:color w:val="auto"/>
          <w:highlight w:val="none"/>
        </w:rPr>
      </w:pPr>
      <w:r>
        <w:rPr>
          <w:rFonts w:hint="eastAsia" w:ascii="宋体" w:hAnsi="宋体" w:eastAsia="宋体" w:cs="宋体"/>
          <w:color w:val="auto"/>
          <w:sz w:val="24"/>
          <w:highlight w:val="none"/>
        </w:rPr>
        <w:t>具体要求：提供具备履行合同所必需的设备和专业技术能力的证明材料或书面声明（书面声明格式自拟）</w:t>
      </w:r>
      <w:r>
        <w:rPr>
          <w:rFonts w:hint="eastAsia" w:ascii="宋体" w:hAnsi="宋体" w:eastAsia="宋体" w:cs="宋体"/>
          <w:color w:val="auto"/>
          <w:highlight w:val="none"/>
        </w:rPr>
        <w:t>；</w:t>
      </w:r>
    </w:p>
    <w:p w14:paraId="07E63D2D">
      <w:pPr>
        <w:ind w:firstLine="480"/>
        <w:rPr>
          <w:rFonts w:ascii="宋体" w:hAnsi="宋体" w:eastAsia="宋体" w:cs="宋体"/>
          <w:color w:val="auto"/>
          <w:highlight w:val="none"/>
        </w:rPr>
      </w:pPr>
      <w:r>
        <w:rPr>
          <w:rFonts w:hint="eastAsia" w:ascii="宋体" w:hAnsi="宋体" w:eastAsia="宋体" w:cs="宋体"/>
          <w:color w:val="auto"/>
          <w:highlight w:val="none"/>
        </w:rPr>
        <w:t>4.具有依法缴纳税收和社会保障资金的良好记录：</w:t>
      </w:r>
    </w:p>
    <w:p w14:paraId="197B7E7E">
      <w:pPr>
        <w:ind w:firstLine="480"/>
        <w:rPr>
          <w:rFonts w:ascii="宋体" w:hAnsi="宋体" w:eastAsia="宋体" w:cs="宋体"/>
          <w:color w:val="auto"/>
          <w:highlight w:val="none"/>
        </w:rPr>
      </w:pPr>
      <w:r>
        <w:rPr>
          <w:rFonts w:hint="eastAsia" w:ascii="宋体" w:hAnsi="宋体" w:eastAsia="宋体" w:cs="宋体"/>
          <w:color w:val="auto"/>
          <w:sz w:val="24"/>
          <w:highlight w:val="none"/>
        </w:rPr>
        <w:t>具体要求：</w:t>
      </w:r>
      <w:r>
        <w:rPr>
          <w:rFonts w:hint="eastAsia" w:ascii="宋体" w:hAnsi="宋体" w:eastAsia="宋体" w:cs="宋体"/>
          <w:color w:val="auto"/>
          <w:sz w:val="24"/>
          <w:highlight w:val="none"/>
          <w:lang w:eastAsia="zh-CN"/>
        </w:rPr>
        <w:t>提供2025年1月投标截止日前任意一个月依法缴纳税收和社会保障资金的付款凭证复印件加盖公章</w:t>
      </w:r>
      <w:r>
        <w:rPr>
          <w:rFonts w:hint="eastAsia" w:ascii="宋体" w:hAnsi="宋体" w:eastAsia="宋体" w:cs="宋体"/>
          <w:color w:val="auto"/>
          <w:sz w:val="24"/>
          <w:highlight w:val="none"/>
        </w:rPr>
        <w:t>(依法免税或不需要缴纳社保资金的，提供有效的证明文件)</w:t>
      </w:r>
      <w:r>
        <w:rPr>
          <w:rFonts w:hint="eastAsia" w:ascii="宋体" w:hAnsi="宋体" w:eastAsia="宋体" w:cs="宋体"/>
          <w:color w:val="auto"/>
          <w:highlight w:val="none"/>
        </w:rPr>
        <w:t>；</w:t>
      </w:r>
    </w:p>
    <w:p w14:paraId="1E1A9B15">
      <w:pPr>
        <w:ind w:firstLine="480"/>
        <w:rPr>
          <w:rFonts w:ascii="宋体" w:hAnsi="宋体" w:eastAsia="宋体" w:cs="宋体"/>
          <w:color w:val="auto"/>
          <w:highlight w:val="none"/>
        </w:rPr>
      </w:pPr>
      <w:r>
        <w:rPr>
          <w:rFonts w:hint="eastAsia" w:ascii="宋体" w:hAnsi="宋体" w:eastAsia="宋体" w:cs="宋体"/>
          <w:color w:val="auto"/>
          <w:highlight w:val="none"/>
        </w:rPr>
        <w:t>5.参加本次政府采购活动前三年内，在经营活动中没有违法违规记录：</w:t>
      </w:r>
    </w:p>
    <w:p w14:paraId="00CB0ADB">
      <w:pPr>
        <w:ind w:firstLine="480"/>
        <w:rPr>
          <w:rFonts w:ascii="宋体" w:hAnsi="宋体" w:eastAsia="宋体" w:cs="宋体"/>
          <w:color w:val="auto"/>
          <w:highlight w:val="none"/>
        </w:rPr>
      </w:pPr>
      <w:r>
        <w:rPr>
          <w:rFonts w:hint="eastAsia" w:ascii="宋体" w:hAnsi="宋体" w:eastAsia="宋体" w:cs="宋体"/>
          <w:color w:val="auto"/>
          <w:highlight w:val="none"/>
        </w:rPr>
        <w:t>提供参加政府采购活动前3年内在经营活动中没有重大违法记录的书面声明（格式文件详见投标文件范本）；</w:t>
      </w:r>
    </w:p>
    <w:p w14:paraId="5F3FE629">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4A25F7EB">
      <w:pPr>
        <w:keepNext w:val="0"/>
        <w:keepLines w:val="0"/>
        <w:pageBreakBefore w:val="0"/>
        <w:widowControl w:val="0"/>
        <w:tabs>
          <w:tab w:val="left" w:pos="312"/>
        </w:tabs>
        <w:kinsoku/>
        <w:wordWrap/>
        <w:overflowPunct/>
        <w:topLinePunct w:val="0"/>
        <w:autoSpaceDE/>
        <w:autoSpaceDN/>
        <w:bidi w:val="0"/>
        <w:adjustRightInd/>
        <w:snapToGrid/>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92C136F">
      <w:pPr>
        <w:keepNext w:val="0"/>
        <w:keepLines w:val="0"/>
        <w:pageBreakBefore w:val="0"/>
        <w:widowControl w:val="0"/>
        <w:tabs>
          <w:tab w:val="left" w:pos="312"/>
        </w:tabs>
        <w:kinsoku/>
        <w:wordWrap/>
        <w:overflowPunct/>
        <w:topLinePunct w:val="0"/>
        <w:autoSpaceDE/>
        <w:autoSpaceDN/>
        <w:bidi w:val="0"/>
        <w:adjustRightInd/>
        <w:snapToGrid/>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w:t>
      </w:r>
      <w:r>
        <w:rPr>
          <w:rFonts w:hint="eastAsia" w:ascii="宋体" w:hAnsi="宋体" w:eastAsia="宋体" w:cs="宋体"/>
          <w:color w:val="auto"/>
          <w:highlight w:val="none"/>
          <w:u w:val="single"/>
        </w:rPr>
        <w:t>贵州信用联合惩戒平台</w:t>
      </w:r>
      <w:r>
        <w:rPr>
          <w:rFonts w:hint="eastAsia" w:ascii="宋体" w:hAnsi="宋体" w:eastAsia="宋体" w:cs="宋体"/>
          <w:color w:val="auto"/>
          <w:highlight w:val="none"/>
        </w:rPr>
        <w:t>反馈信息，查询供应商是否属于法院失信被执行人，如被列入取消其投标资格。</w:t>
      </w:r>
    </w:p>
    <w:p w14:paraId="34FA67FB">
      <w:pPr>
        <w:spacing w:before="120" w:beforeLines="50" w:after="120" w:afterLines="50"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（二）本项目所需特殊行业资质或要求</w:t>
      </w:r>
    </w:p>
    <w:p w14:paraId="6AEA69D4">
      <w:pPr>
        <w:spacing w:before="240" w:beforeLines="100" w:after="120" w:afterLines="50"/>
        <w:ind w:firstLine="1200" w:firstLineChars="500"/>
        <w:rPr>
          <w:rFonts w:ascii="宋体" w:hAnsi="宋体" w:eastAsia="宋体" w:cs="宋体"/>
          <w:color w:val="auto"/>
          <w:highlight w:val="none"/>
          <w:u w:val="single"/>
        </w:rPr>
      </w:pP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w:t>
      </w:r>
    </w:p>
    <w:p w14:paraId="556C49A3">
      <w:pPr>
        <w:keepNext w:val="0"/>
        <w:keepLines w:val="0"/>
        <w:pageBreakBefore w:val="0"/>
        <w:widowControl w:val="0"/>
        <w:numPr>
          <w:ilvl w:val="0"/>
          <w:numId w:val="1"/>
        </w:numPr>
        <w:kinsoku/>
        <w:wordWrap/>
        <w:overflowPunct/>
        <w:topLinePunct w:val="0"/>
        <w:autoSpaceDE/>
        <w:autoSpaceDN/>
        <w:bidi w:val="0"/>
        <w:adjustRightInd/>
        <w:snapToGrid/>
        <w:spacing w:before="164" w:beforeLines="50" w:after="164" w:afterLines="5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 xml:space="preserve">  不接受  </w:t>
      </w:r>
      <w:r>
        <w:rPr>
          <w:rFonts w:hint="eastAsia" w:ascii="宋体" w:hAnsi="宋体" w:eastAsia="宋体" w:cs="宋体"/>
          <w:color w:val="auto"/>
          <w:highlight w:val="none"/>
        </w:rPr>
        <w:t>联合体投标</w:t>
      </w:r>
    </w:p>
    <w:p w14:paraId="714F8359">
      <w:pPr>
        <w:keepNext w:val="0"/>
        <w:keepLines w:val="0"/>
        <w:pageBreakBefore w:val="0"/>
        <w:widowControl w:val="0"/>
        <w:numPr>
          <w:ilvl w:val="0"/>
          <w:numId w:val="0"/>
        </w:numPr>
        <w:kinsoku/>
        <w:wordWrap/>
        <w:overflowPunct/>
        <w:topLinePunct w:val="0"/>
        <w:autoSpaceDE/>
        <w:autoSpaceDN/>
        <w:bidi w:val="0"/>
        <w:adjustRightInd/>
        <w:snapToGrid/>
        <w:spacing w:before="164" w:beforeLines="50" w:after="164" w:afterLines="5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（四）本项目</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专门面向中小企业采购。具体内容为：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(本项目采购标的对应中小企业划分标准所属行业为其他未列明行业)</w:t>
      </w:r>
    </w:p>
    <w:p w14:paraId="2E9F98AF">
      <w:pPr>
        <w:ind w:firstLine="480"/>
        <w:rPr>
          <w:rFonts w:hint="eastAsia" w:ascii="宋体" w:hAnsi="宋体" w:eastAsia="宋体" w:cs="宋体"/>
          <w:color w:val="auto"/>
          <w:highlight w:val="none"/>
        </w:rPr>
      </w:pPr>
    </w:p>
    <w:p w14:paraId="2104EDAA">
      <w:pPr>
        <w:ind w:firstLine="480"/>
        <w:rPr>
          <w:rFonts w:hint="eastAsia" w:ascii="宋体" w:hAnsi="宋体" w:eastAsia="宋体" w:cs="宋体"/>
          <w:color w:val="auto"/>
          <w:highlight w:val="none"/>
        </w:rPr>
        <w:sectPr>
          <w:footerReference r:id="rId11" w:type="default"/>
          <w:pgSz w:w="11907" w:h="16840"/>
          <w:pgMar w:top="1304" w:right="1588" w:bottom="1304" w:left="1588" w:header="720" w:footer="720" w:gutter="0"/>
          <w:pgNumType w:fmt="decimal"/>
          <w:cols w:space="720" w:num="1"/>
          <w:docGrid w:linePitch="326" w:charSpace="0"/>
        </w:sectPr>
      </w:pPr>
    </w:p>
    <w:p w14:paraId="42FB5639">
      <w:pPr>
        <w:pStyle w:val="3"/>
        <w:spacing w:before="120" w:after="120"/>
        <w:rPr>
          <w:rFonts w:hint="eastAsia" w:ascii="宋体" w:hAnsi="宋体" w:eastAsia="宋体" w:cs="宋体"/>
          <w:color w:val="auto"/>
          <w:sz w:val="30"/>
          <w:szCs w:val="30"/>
          <w:highlight w:val="none"/>
        </w:rPr>
      </w:pPr>
      <w:bookmarkStart w:id="19" w:name="_Toc407182665"/>
      <w:bookmarkStart w:id="20" w:name="_Toc425163083"/>
      <w:bookmarkStart w:id="21" w:name="_Toc407169873"/>
      <w:bookmarkStart w:id="22" w:name="_Toc18173"/>
      <w:r>
        <w:rPr>
          <w:rFonts w:hint="eastAsia" w:ascii="宋体" w:hAnsi="宋体" w:eastAsia="宋体" w:cs="宋体"/>
          <w:color w:val="auto"/>
          <w:sz w:val="30"/>
          <w:szCs w:val="30"/>
          <w:highlight w:val="none"/>
        </w:rPr>
        <w:t>第二章 采购清单、技术参数及商务要求</w:t>
      </w:r>
      <w:bookmarkEnd w:id="19"/>
      <w:bookmarkEnd w:id="20"/>
      <w:bookmarkEnd w:id="21"/>
      <w:bookmarkEnd w:id="22"/>
    </w:p>
    <w:p w14:paraId="26BD8EE0">
      <w:pPr>
        <w:pStyle w:val="4"/>
        <w:spacing w:before="240" w:after="240"/>
        <w:rPr>
          <w:rFonts w:hint="eastAsia" w:ascii="宋体" w:hAnsi="宋体" w:eastAsia="宋体" w:cs="宋体"/>
          <w:color w:val="auto"/>
          <w:highlight w:val="none"/>
        </w:rPr>
      </w:pPr>
      <w:bookmarkStart w:id="23" w:name="_Toc13744"/>
      <w:bookmarkStart w:id="24" w:name="_Toc407182666"/>
      <w:r>
        <w:rPr>
          <w:rFonts w:hint="eastAsia" w:ascii="宋体" w:hAnsi="宋体" w:eastAsia="宋体" w:cs="宋体"/>
          <w:color w:val="auto"/>
          <w:sz w:val="30"/>
          <w:szCs w:val="30"/>
          <w:highlight w:val="none"/>
        </w:rPr>
        <w:t>第一节 采购清单及技术参数</w:t>
      </w:r>
      <w:bookmarkEnd w:id="23"/>
      <w:bookmarkEnd w:id="24"/>
    </w:p>
    <w:p w14:paraId="52750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为提升残疾人身体素质与竞技水平，2025年残疾人体育训练以集训的方式开展(统一食宿、统一训练、统一管理),主要 针对田径、游泳、羽毛球3个项目进行训练，共计人数65人(贵 阳市60人、贵安新区5人),训练40天，为保障训练工作的顺 利开展，特拟定2025年残疾人体育训练采购需求，承接训练服务的机构必须按照相关要求开展服务工作。</w:t>
      </w:r>
    </w:p>
    <w:p w14:paraId="49480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 、训练及管理人员标准</w:t>
      </w:r>
    </w:p>
    <w:p w14:paraId="0D449B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(一)教练员要求</w:t>
      </w:r>
    </w:p>
    <w:p w14:paraId="7F030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教练员不少于8人，其中田径教练员3人，游泳教练员3人，羽毛球教练员2人。</w:t>
      </w:r>
    </w:p>
    <w:p w14:paraId="31A0A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1.契合训练项目的特点选派教练员或体育专业人员，具备丰富的训练经验，专业资质与知识，关爱残疾人、支持残疾人体育。</w:t>
      </w:r>
    </w:p>
    <w:p w14:paraId="56E64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2.教练员须具备体育相关专业的体育教学高级职称或体育高级教练员或参加过省级或国家级以上的比赛指导经验，并指导运动员获得省级或国家级以上前三名奖励。</w:t>
      </w:r>
    </w:p>
    <w:p w14:paraId="14C53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3.教练员应提交运动项目训练计划(方案)和单元训练计划，指导和负责各项目的训练工作(撰写训练计划或训练方案或个别化计划等)。</w:t>
      </w:r>
    </w:p>
    <w:p w14:paraId="0FFE8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4.教练员应具备良好的沟通技巧，由于部分残疾人运动员可能存在听力、语言或认知障碍，教练要能通过有效的沟通方式(如 简单易懂的手势、图片等辅助工具)来传达训练要求。</w:t>
      </w:r>
    </w:p>
    <w:p w14:paraId="3CC373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5.要耐心倾听运动员的想法和感受，建立信任关系，鼓励他们积极参与训练。</w:t>
      </w:r>
    </w:p>
    <w:p w14:paraId="29E83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6.教练员须做好集训期间技术指导，协助管理人员加强做好运动员日常安全工作，严禁使用兴奋剂提高运动成绩等违反体育 道德行为，接受甲方监督。</w:t>
      </w:r>
    </w:p>
    <w:p w14:paraId="4064E2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(二)管理员要求</w:t>
      </w:r>
    </w:p>
    <w:p w14:paraId="1F4D9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管理员不少于5人。其中田径管理员2人，游泳管理员2人，羽毛球管理员1人。</w:t>
      </w:r>
    </w:p>
    <w:p w14:paraId="7A1DF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1.管理员应具有丰富的团队管理经验和从事专业管理能力，热爱体育事业、关心残疾人体育、了解残疾人特点。</w:t>
      </w:r>
    </w:p>
    <w:p w14:paraId="1F4B85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2.管理员要有安全保障意识，把安全放在首位，协助教练员做好运动员的管理，安全教育、思想教育，建立健全安全防范规 章制度。</w:t>
      </w:r>
    </w:p>
    <w:p w14:paraId="46103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3.能掌握简单的国家通用手语进行沟通交流，能开展心理辅导工作。</w:t>
      </w:r>
    </w:p>
    <w:p w14:paraId="7E1A12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4.具备沟通协调的能力，积极解决运动员训练和生活中遇到的困难和问题。</w:t>
      </w:r>
    </w:p>
    <w:p w14:paraId="658AF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5.尊重每个残疾人运动员的权利和尊严，营造积极向上，包容友好的训练氛围。</w:t>
      </w:r>
    </w:p>
    <w:p w14:paraId="0D2763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(三)志愿者要求</w:t>
      </w:r>
    </w:p>
    <w:p w14:paraId="15FBB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志愿者不少于3人。具备足够的耐心和同理心，为运动员做好志愿服务工作。</w:t>
      </w:r>
    </w:p>
    <w:p w14:paraId="0E7E10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二、训练场馆及器(耗材)标准</w:t>
      </w:r>
    </w:p>
    <w:p w14:paraId="7B00F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根据残疾人的特殊需求及遵循残疾人的特点，提供符合残疾</w:t>
      </w:r>
    </w:p>
    <w:p w14:paraId="0DB11C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人运动安全标准的训练场地，配备无障碍设施，训练场馆须严格控制在合理距离范围内且所在区域内。</w:t>
      </w:r>
    </w:p>
    <w:p w14:paraId="0DC7A9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1.田径项目(含田赛、径赛):含跑、跳、投三类项目，须提 供专用田径场(400米塑胶跑道、跳远、跳高等),同时需提供  田径训练中的相关器(耗)材。如：起跑器、接力棒、盲人眼罩、 牵引带、障碍物标、腿拉绳、弹力绳、阻力绳、杠铃、哑铃等开展的基础性训练的设施设备和器材。</w:t>
      </w:r>
    </w:p>
    <w:p w14:paraId="30B2A0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2.游泳项目：须提供25米或者50米标准泳池，允许误差±0.03m;不少于3条专用泳道；水深要求≥1.6m。同时需提供游 泳训练中的相关器材和耗材。如：浮游板、引导棒、划水掌等基础性设施设备及盲人游泳训练专用眼罩。</w:t>
      </w:r>
    </w:p>
    <w:p w14:paraId="470374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3.羽毛球项目：须提供不低于2块标准专用羽毛球训练场地 (室内),地面为木质地板并铺设复合材料或合成材料地胶；提 供足量的训练用球，羽毛球网、网柱、羽毛球拍、羽毛球线等。同时提供训练开展的基础性设施设备。</w:t>
      </w:r>
    </w:p>
    <w:p w14:paraId="007CAE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三、食宿标准</w:t>
      </w:r>
    </w:p>
    <w:p w14:paraId="57702E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食宿应严格按照餐饮，住宿要求采用闭环管理集中统一的方式执行 。</w:t>
      </w:r>
    </w:p>
    <w:p w14:paraId="498DE0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1.集训期间食宿场地须安排在训练场馆区域范围500米内，满足所有集训的食宿需求，并在甲方监督和管理下实施。</w:t>
      </w:r>
      <w:r>
        <w:rPr>
          <w:rFonts w:hint="eastAsia" w:ascii="宋体" w:hAnsi="宋体" w:eastAsia="宋体" w:cs="宋体"/>
          <w:color w:val="auto"/>
          <w:highlight w:val="none"/>
          <w:lang w:val="en-US" w:eastAsia="zh-CN"/>
        </w:rPr>
        <w:t>（以集训期间训练场馆至食宿场地高德地图步行导航截图为准）</w:t>
      </w:r>
      <w:bookmarkStart w:id="95" w:name="_GoBack"/>
      <w:bookmarkEnd w:id="95"/>
    </w:p>
    <w:p w14:paraId="53300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2.住宿须提供住宿安全管理制度和无障碍设备设施，保障集训运动员的生命及财产安全。</w:t>
      </w:r>
    </w:p>
    <w:p w14:paraId="4DDE41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3.住宿需提供残疾人专用房间，需具备24小时热水，无障碍卫生间，住宿房间不低于2人一间，不高于3人一间。</w:t>
      </w:r>
    </w:p>
    <w:p w14:paraId="0346AD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4.住宿内须配备24小时安保人员，须提供消防逃生应急通 道。</w:t>
      </w:r>
    </w:p>
    <w:p w14:paraId="77FB0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5.提供65人以上专用就餐区，就餐时间必须有2名及以上工作人员或者志愿者帮助残疾人顺利就餐。</w:t>
      </w:r>
    </w:p>
    <w:p w14:paraId="16C64A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6.用餐食品须保证所有食物食品的健康、安全、所有菜品保证24小时留样抽检。</w:t>
      </w:r>
    </w:p>
    <w:p w14:paraId="29620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7.就餐的菜品须按照营养师提前拟定，并运动项目设计营养 价值搭配，严禁试用含有兴奋剂菜品作为运动员食谱，并接受甲方监督和根据甲方需求进行菜品调整。</w:t>
      </w:r>
    </w:p>
    <w:p w14:paraId="2FCFA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8.根据要求提交不少于2次菜品兴奋剂检测结果。</w:t>
      </w:r>
    </w:p>
    <w:p w14:paraId="52430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四、训练实施标准</w:t>
      </w:r>
    </w:p>
    <w:p w14:paraId="7307B9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1、集训期间运动员必须统一管理，服从教练员、工作人员、督查小组的管理。严格遵守各训练队管理规章制度，严禁打架斗 殴等不文明现象发生。</w:t>
      </w:r>
    </w:p>
    <w:p w14:paraId="5C68D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2、运动员培训：训练期间做好训练签退、填写并确认训练 内容，严禁迟到早退，每天训练2次，每次不少于2小时/次。</w:t>
      </w:r>
    </w:p>
    <w:p w14:paraId="7F2B5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3、训练启动至结束，须对集训运动员组织测试考核，测试内 容由甲方训练工作组、教练员具体确定，测试结果报甲方备存。</w:t>
      </w:r>
    </w:p>
    <w:p w14:paraId="457DEC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4、训练期间须按甲方要求收集运动员训练期间的相关训练计划、训练图片或视频及各项规章制度资料等并整理成册。</w:t>
      </w:r>
    </w:p>
    <w:p w14:paraId="08655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五、运动员装备标准</w:t>
      </w:r>
    </w:p>
    <w:p w14:paraId="507BA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训练服鞋(含鞋袜、训练服2套、外套1套)、专项个人训 练装备、背包、水杯毛巾等。</w:t>
      </w:r>
    </w:p>
    <w:p w14:paraId="3E309A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六、其他事项服务标准</w:t>
      </w:r>
    </w:p>
    <w:p w14:paraId="7E4F30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训练期间须提供运动员40天意外保险、不少于1次常规体检、应急性医疗、体能补充营养品等服务。</w:t>
      </w:r>
    </w:p>
    <w:p w14:paraId="70CE6278">
      <w:pPr>
        <w:ind w:firstLine="482"/>
        <w:rPr>
          <w:rFonts w:hint="eastAsia" w:ascii="宋体" w:hAnsi="宋体" w:eastAsia="宋体" w:cs="宋体"/>
          <w:b/>
          <w:color w:val="auto"/>
          <w:highlight w:val="none"/>
        </w:rPr>
      </w:pPr>
    </w:p>
    <w:p w14:paraId="426EDA0E">
      <w:pPr>
        <w:ind w:firstLine="482"/>
        <w:rPr>
          <w:rFonts w:hint="eastAsia" w:ascii="宋体" w:hAnsi="宋体" w:eastAsia="宋体" w:cs="宋体"/>
          <w:b/>
          <w:color w:val="auto"/>
          <w:highlight w:val="none"/>
        </w:rPr>
      </w:pPr>
    </w:p>
    <w:p w14:paraId="34239046">
      <w:pPr>
        <w:ind w:firstLine="482"/>
        <w:rPr>
          <w:rFonts w:hint="eastAsia" w:ascii="宋体" w:hAnsi="宋体" w:eastAsia="宋体" w:cs="宋体"/>
          <w:b/>
          <w:color w:val="auto"/>
          <w:highlight w:val="none"/>
        </w:rPr>
      </w:pPr>
    </w:p>
    <w:p w14:paraId="4DEF6505">
      <w:pPr>
        <w:ind w:firstLine="482"/>
        <w:rPr>
          <w:rFonts w:hint="eastAsia" w:ascii="宋体" w:hAnsi="宋体" w:eastAsia="宋体" w:cs="宋体"/>
          <w:b/>
          <w:color w:val="auto"/>
          <w:highlight w:val="none"/>
        </w:rPr>
      </w:pPr>
    </w:p>
    <w:p w14:paraId="3ACE5EA9">
      <w:pPr>
        <w:ind w:firstLine="482"/>
        <w:rPr>
          <w:rFonts w:hint="eastAsia" w:ascii="宋体" w:hAnsi="宋体" w:eastAsia="宋体" w:cs="宋体"/>
          <w:b/>
          <w:color w:val="auto"/>
          <w:highlight w:val="none"/>
        </w:rPr>
      </w:pPr>
    </w:p>
    <w:p w14:paraId="0983A1DB">
      <w:pPr>
        <w:bidi w:val="0"/>
        <w:rPr>
          <w:rFonts w:hint="eastAsia"/>
          <w:color w:val="auto"/>
          <w:highlight w:val="none"/>
        </w:rPr>
      </w:pPr>
      <w:bookmarkStart w:id="25" w:name="_Toc407182667"/>
    </w:p>
    <w:p w14:paraId="08EE23C3">
      <w:pPr>
        <w:pStyle w:val="4"/>
        <w:spacing w:before="240" w:after="240"/>
        <w:rPr>
          <w:rFonts w:hint="eastAsia" w:ascii="宋体" w:hAnsi="宋体" w:eastAsia="宋体" w:cs="宋体"/>
          <w:color w:val="auto"/>
          <w:highlight w:val="none"/>
        </w:rPr>
      </w:pPr>
      <w:bookmarkStart w:id="26" w:name="_Toc8081"/>
      <w:r>
        <w:rPr>
          <w:rFonts w:hint="eastAsia" w:ascii="宋体" w:hAnsi="宋体" w:eastAsia="宋体" w:cs="宋体"/>
          <w:color w:val="auto"/>
          <w:sz w:val="30"/>
          <w:szCs w:val="30"/>
          <w:highlight w:val="none"/>
        </w:rPr>
        <w:t>第二节 商务要求</w:t>
      </w:r>
      <w:bookmarkEnd w:id="25"/>
      <w:bookmarkEnd w:id="26"/>
    </w:p>
    <w:p w14:paraId="6B88F583">
      <w:pPr>
        <w:ind w:firstLine="480"/>
        <w:rPr>
          <w:rFonts w:hint="eastAsia" w:ascii="宋体" w:hAnsi="宋体" w:eastAsia="宋体" w:cs="宋体"/>
          <w:color w:val="auto"/>
          <w:highlight w:val="none"/>
        </w:rPr>
      </w:pPr>
      <w:r>
        <w:rPr>
          <w:rFonts w:hint="eastAsia" w:ascii="宋体" w:hAnsi="宋体" w:eastAsia="宋体" w:cs="宋体"/>
          <w:color w:val="auto"/>
          <w:highlight w:val="none"/>
        </w:rPr>
        <w:t>一、服务期及服务地点</w:t>
      </w:r>
    </w:p>
    <w:p w14:paraId="1E8FF699">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1.服务期限</w:t>
      </w:r>
    </w:p>
    <w:p w14:paraId="554F574F">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中标签订合同后2025年7月-9月(训练40天)直至</w:t>
      </w:r>
      <w:r>
        <w:rPr>
          <w:rFonts w:hint="eastAsia" w:ascii="宋体" w:hAnsi="宋体" w:eastAsia="宋体" w:cs="宋体"/>
          <w:color w:val="auto"/>
          <w:highlight w:val="none"/>
          <w:lang w:val="en-US" w:eastAsia="zh-CN"/>
        </w:rPr>
        <w:t>训练</w:t>
      </w:r>
      <w:r>
        <w:rPr>
          <w:rFonts w:hint="eastAsia" w:ascii="宋体" w:hAnsi="宋体" w:eastAsia="宋体" w:cs="宋体"/>
          <w:color w:val="auto"/>
          <w:highlight w:val="none"/>
          <w:lang w:eastAsia="zh-CN"/>
        </w:rPr>
        <w:t>结束完成服务工作。</w:t>
      </w:r>
    </w:p>
    <w:p w14:paraId="53AB47B7">
      <w:pPr>
        <w:ind w:firstLine="480"/>
        <w:rPr>
          <w:rFonts w:hint="eastAsia" w:ascii="宋体" w:hAnsi="宋体" w:eastAsia="宋体" w:cs="宋体"/>
          <w:color w:val="auto"/>
          <w:highlight w:val="none"/>
        </w:rPr>
      </w:pPr>
      <w:r>
        <w:rPr>
          <w:rFonts w:hint="eastAsia" w:ascii="宋体" w:hAnsi="宋体" w:eastAsia="宋体" w:cs="宋体"/>
          <w:color w:val="auto"/>
          <w:highlight w:val="none"/>
        </w:rPr>
        <w:t>2.服务地点</w:t>
      </w:r>
    </w:p>
    <w:p w14:paraId="79B3B313">
      <w:pPr>
        <w:ind w:firstLine="480"/>
        <w:rPr>
          <w:rFonts w:hint="eastAsia" w:ascii="宋体" w:hAnsi="宋体" w:eastAsia="宋体" w:cs="宋体"/>
          <w:color w:val="auto"/>
          <w:highlight w:val="none"/>
        </w:rPr>
      </w:pPr>
      <w:r>
        <w:rPr>
          <w:rStyle w:val="27"/>
          <w:rFonts w:hint="eastAsia" w:ascii="宋体" w:hAnsi="宋体" w:eastAsia="宋体" w:cs="宋体"/>
          <w:color w:val="auto"/>
          <w:highlight w:val="none"/>
          <w:lang w:eastAsia="zh-CN"/>
        </w:rPr>
        <w:t>贵阳市范围内</w:t>
      </w:r>
      <w:r>
        <w:rPr>
          <w:rStyle w:val="27"/>
          <w:rFonts w:hint="eastAsia" w:ascii="宋体" w:hAnsi="宋体" w:eastAsia="宋体" w:cs="宋体"/>
          <w:color w:val="auto"/>
          <w:highlight w:val="none"/>
        </w:rPr>
        <w:t>。</w:t>
      </w:r>
    </w:p>
    <w:p w14:paraId="3021CE23">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验收</w:t>
      </w:r>
      <w:r>
        <w:rPr>
          <w:rFonts w:hint="eastAsia" w:ascii="宋体" w:hAnsi="宋体" w:eastAsia="宋体" w:cs="宋体"/>
          <w:color w:val="auto"/>
          <w:highlight w:val="none"/>
        </w:rPr>
        <w:t>标准、规范</w:t>
      </w:r>
      <w:r>
        <w:rPr>
          <w:rFonts w:hint="eastAsia" w:ascii="宋体" w:hAnsi="宋体" w:eastAsia="宋体" w:cs="宋体"/>
          <w:color w:val="auto"/>
          <w:highlight w:val="none"/>
          <w:lang w:val="en-US" w:eastAsia="zh-CN"/>
        </w:rPr>
        <w:t>及方式</w:t>
      </w:r>
    </w:p>
    <w:p w14:paraId="57AC7AB9">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1.验收</w:t>
      </w:r>
      <w:r>
        <w:rPr>
          <w:rFonts w:hint="eastAsia" w:ascii="宋体" w:hAnsi="宋体" w:eastAsia="宋体" w:cs="宋体"/>
          <w:color w:val="auto"/>
          <w:highlight w:val="none"/>
        </w:rPr>
        <w:t>标准</w:t>
      </w:r>
    </w:p>
    <w:p w14:paraId="3F1D8450">
      <w:pPr>
        <w:ind w:firstLine="480"/>
        <w:rPr>
          <w:rFonts w:hint="eastAsia" w:ascii="宋体" w:hAnsi="宋体" w:eastAsia="宋体" w:cs="宋体"/>
          <w:color w:val="auto"/>
          <w:highlight w:val="none"/>
        </w:rPr>
      </w:pPr>
      <w:r>
        <w:rPr>
          <w:rFonts w:hint="eastAsia" w:ascii="宋体" w:hAnsi="宋体" w:eastAsia="宋体" w:cs="宋体"/>
          <w:color w:val="auto"/>
          <w:highlight w:val="none"/>
        </w:rPr>
        <w:t>符合国家相关标准。</w:t>
      </w:r>
    </w:p>
    <w:p w14:paraId="0FB8D912">
      <w:pPr>
        <w:pStyle w:val="2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2.验收规范</w:t>
      </w:r>
    </w:p>
    <w:p w14:paraId="66F8439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符合国家相关</w:t>
      </w:r>
      <w:r>
        <w:rPr>
          <w:rFonts w:hint="eastAsia" w:ascii="宋体" w:hAnsi="宋体" w:eastAsia="宋体" w:cs="宋体"/>
          <w:color w:val="auto"/>
          <w:highlight w:val="none"/>
          <w:lang w:val="en-US" w:eastAsia="zh-CN"/>
        </w:rPr>
        <w:t>规范。</w:t>
      </w:r>
    </w:p>
    <w:p w14:paraId="30BC00C6">
      <w:pPr>
        <w:pStyle w:val="23"/>
        <w:rPr>
          <w:rFonts w:hint="default"/>
          <w:color w:val="auto"/>
          <w:highlight w:val="none"/>
          <w:lang w:val="en-US" w:eastAsia="zh-CN"/>
        </w:rPr>
      </w:pPr>
      <w:r>
        <w:rPr>
          <w:rFonts w:hint="eastAsia" w:ascii="宋体" w:hAnsi="宋体" w:eastAsia="宋体" w:cs="宋体"/>
          <w:color w:val="auto"/>
          <w:highlight w:val="none"/>
          <w:lang w:val="en-US" w:eastAsia="zh-CN"/>
        </w:rPr>
        <w:t>3.验收方式</w:t>
      </w:r>
    </w:p>
    <w:p w14:paraId="0374E9D8">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根据采购文件要求及中标后合同约定要求验收</w:t>
      </w:r>
    </w:p>
    <w:p w14:paraId="208FEB4F">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三、售后服务</w:t>
      </w:r>
    </w:p>
    <w:p w14:paraId="0C05B227">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除满足现有服务工作人员安排外，中标供应商应提供备用团队或人员提供服务保障，不得因工作人员缺失导致服务工作延误、停滞。</w:t>
      </w:r>
    </w:p>
    <w:p w14:paraId="1BF46301">
      <w:pPr>
        <w:pStyle w:val="2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四、质保期</w:t>
      </w:r>
    </w:p>
    <w:p w14:paraId="3B0843B9">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7E0F2C4E">
      <w:pPr>
        <w:pStyle w:val="2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五、付款方式</w:t>
      </w:r>
    </w:p>
    <w:p w14:paraId="11E17F07">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合同签订后训练开始前支付合同总款项的30%；合同约定的训练工作完成后，经采购人与供应商复核后支付至核定金额的90%；体育训练工作验收合格完成后支付至核定金额的100%，支付方式为银行转账。</w:t>
      </w:r>
    </w:p>
    <w:p w14:paraId="79EF5761">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六、履约保证金</w:t>
      </w:r>
    </w:p>
    <w:p w14:paraId="6F48CC94">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519AB880">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七、投标有效期</w:t>
      </w:r>
    </w:p>
    <w:p w14:paraId="63CED958">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90个日历日</w:t>
      </w:r>
    </w:p>
    <w:p w14:paraId="0AF5C0D8">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八、其他要求</w:t>
      </w:r>
    </w:p>
    <w:p w14:paraId="0BAF4820">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1.若招标采购文件评分标准中需对业绩进行评价，采购人及采购代理机构对同类或类似项目业绩进行准确的定义，避免供应商误解采购人对业绩的要求，而有损双方利益。</w:t>
      </w:r>
    </w:p>
    <w:p w14:paraId="20218233">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2.为配合全流程电子化开、评标活动顺利进行，本项目不要求供应商现场提交原件查验，但供应商需确保提供的响应文件内容真实有效，若提供虚假材料谋取中标、成交的，中标、成交无效。</w:t>
      </w:r>
    </w:p>
    <w:p w14:paraId="24AA6A47">
      <w:pPr>
        <w:pStyle w:val="23"/>
        <w:rPr>
          <w:rFonts w:hint="default"/>
          <w:color w:val="auto"/>
          <w:highlight w:val="none"/>
          <w:lang w:val="en-US" w:eastAsia="zh-CN"/>
        </w:rPr>
      </w:pPr>
      <w:r>
        <w:rPr>
          <w:rFonts w:hint="eastAsia" w:ascii="宋体" w:hAnsi="宋体" w:eastAsia="宋体" w:cs="宋体"/>
          <w:color w:val="auto"/>
          <w:highlight w:val="none"/>
          <w:lang w:val="en-US" w:eastAsia="zh-CN"/>
        </w:rPr>
        <w:t>3.其他商务要求</w:t>
      </w:r>
    </w:p>
    <w:p w14:paraId="69EAFD59">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）中标单位需按照采购人规定对参与训练的人员购买保险</w:t>
      </w:r>
      <w:r>
        <w:rPr>
          <w:rFonts w:hint="eastAsia" w:ascii="宋体" w:hAnsi="宋体" w:eastAsia="宋体" w:cs="宋体"/>
          <w:color w:val="auto"/>
          <w:highlight w:val="none"/>
        </w:rPr>
        <w:t>。</w:t>
      </w:r>
    </w:p>
    <w:p w14:paraId="0DABF853">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对于参与集训队员的食宿标准和条件需通过采购人和集训队确认，不符合标准的，中标单位需重新安排，直至达到标准为止。</w:t>
      </w:r>
    </w:p>
    <w:p w14:paraId="0A3DD4A0">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对于集训所用的器材和场地，应符合国家标准。</w:t>
      </w:r>
    </w:p>
    <w:p w14:paraId="2739FB7C">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对于集训期间所有费用均已包含在中标价中，采购人不在额外增加费用，如果特殊情况确需增加的费用除外。</w:t>
      </w:r>
    </w:p>
    <w:p w14:paraId="069FB054">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对于其他不可抗力因素导致集训工作不能开展，本次采购项目作废、合同终止，双方签订的合同自动失效，产生的一切费用将由供应商自行承担，采购人不承担任何赔偿责任</w:t>
      </w:r>
      <w:r>
        <w:rPr>
          <w:rFonts w:hint="eastAsia" w:ascii="宋体" w:hAnsi="宋体" w:eastAsia="宋体" w:cs="宋体"/>
          <w:color w:val="auto"/>
          <w:highlight w:val="none"/>
          <w:lang w:eastAsia="zh-CN"/>
        </w:rPr>
        <w:t>。</w:t>
      </w:r>
    </w:p>
    <w:p w14:paraId="4CB3B918">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本项目不接受境外团队及境外一切人员；</w:t>
      </w:r>
    </w:p>
    <w:p w14:paraId="6D8AA32D">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投标人须对本项目中的所有服务内容进行报价，不得拆开报价或只投其中的部分内容，否则作无效投标处理</w:t>
      </w:r>
      <w:r>
        <w:rPr>
          <w:rFonts w:hint="eastAsia" w:ascii="宋体" w:hAnsi="宋体" w:eastAsia="宋体" w:cs="宋体"/>
          <w:color w:val="auto"/>
          <w:highlight w:val="none"/>
          <w:lang w:eastAsia="zh-CN"/>
        </w:rPr>
        <w:t>。</w:t>
      </w:r>
    </w:p>
    <w:p w14:paraId="16DAD96D">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★4.训练场馆要求</w:t>
      </w:r>
    </w:p>
    <w:p w14:paraId="739F0941">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投标供应商提供训练场馆现场图片或</w:t>
      </w:r>
      <w:r>
        <w:rPr>
          <w:rFonts w:hint="eastAsia" w:ascii="宋体" w:hAnsi="宋体" w:eastAsia="宋体" w:cs="宋体"/>
          <w:color w:val="auto"/>
          <w:highlight w:val="none"/>
          <w:lang w:val="en-US" w:eastAsia="zh-CN"/>
        </w:rPr>
        <w:t>自有训练场馆证明材料或租赁场馆合同扫描件或复印件证明材料（租赁合同期限应涵盖完成本次训练工作的期限）。</w:t>
      </w:r>
    </w:p>
    <w:p w14:paraId="3F985C42">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★5.投标供应商承诺</w:t>
      </w:r>
    </w:p>
    <w:p w14:paraId="30C3E9FD">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投标供应商承诺如中标后，采购人不另行配合中标单位协调场地（包括但不限于出具公函等）一切协调工作，未能按照承诺执行的按签订合同总金额每日3</w:t>
      </w:r>
      <w:r>
        <w:rPr>
          <w:rFonts w:hint="default" w:ascii="Arial" w:hAnsi="Arial" w:eastAsia="宋体" w:cs="Arial"/>
          <w:color w:val="auto"/>
          <w:highlight w:val="none"/>
          <w:lang w:val="en-US" w:eastAsia="zh-CN"/>
        </w:rPr>
        <w:t>‰</w:t>
      </w:r>
      <w:r>
        <w:rPr>
          <w:rFonts w:hint="eastAsia" w:ascii="宋体" w:hAnsi="宋体" w:eastAsia="宋体" w:cs="宋体"/>
          <w:color w:val="auto"/>
          <w:highlight w:val="none"/>
          <w:lang w:val="en-US" w:eastAsia="zh-CN"/>
        </w:rPr>
        <w:t>扣除，直至项目结束。</w:t>
      </w:r>
    </w:p>
    <w:p w14:paraId="3B730AB1">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★6.医护保障要求</w:t>
      </w:r>
    </w:p>
    <w:p w14:paraId="3F4EF5F2">
      <w:pPr>
        <w:ind w:firstLine="48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训练期间，每天配备至少</w:t>
      </w:r>
      <w:r>
        <w:rPr>
          <w:rFonts w:hint="eastAsia" w:ascii="宋体" w:hAnsi="宋体" w:eastAsia="宋体" w:cs="宋体"/>
          <w:color w:val="auto"/>
          <w:highlight w:val="none"/>
          <w:lang w:val="en-US" w:eastAsia="zh-CN"/>
        </w:rPr>
        <w:t>2</w:t>
      </w:r>
      <w:r>
        <w:rPr>
          <w:rFonts w:hint="default" w:ascii="宋体" w:hAnsi="宋体" w:eastAsia="宋体" w:cs="宋体"/>
          <w:color w:val="auto"/>
          <w:highlight w:val="none"/>
          <w:lang w:val="en-US" w:eastAsia="zh-CN"/>
        </w:rPr>
        <w:t>名专业医护人员，医护人员需具备急救和运动损伤处理经验，持有医师资格证书或护士执业证书。</w:t>
      </w:r>
    </w:p>
    <w:p w14:paraId="06911CA7">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特别提醒：</w:t>
      </w:r>
    </w:p>
    <w:p w14:paraId="2B360631">
      <w:pPr>
        <w:numPr>
          <w:ilvl w:val="0"/>
          <w:numId w:val="2"/>
        </w:numPr>
        <w:ind w:firstLine="482"/>
        <w:rPr>
          <w:rFonts w:hint="eastAsia" w:ascii="宋体" w:hAnsi="宋体" w:eastAsia="宋体" w:cs="宋体"/>
          <w:b/>
          <w:color w:val="auto"/>
          <w:highlight w:val="none"/>
        </w:rPr>
      </w:pPr>
      <w:r>
        <w:rPr>
          <w:rFonts w:hint="eastAsia" w:ascii="宋体" w:hAnsi="宋体" w:eastAsia="宋体" w:cs="宋体"/>
          <w:b/>
          <w:color w:val="auto"/>
          <w:highlight w:val="none"/>
        </w:rPr>
        <w:t>若招标采购文件评分标准中需对业绩进行评价，采购人及采购代理机构对同类或类似项目业绩进行准确的定义，避免投标人误解采购人对业绩的要求，而有损双方利益。</w:t>
      </w:r>
    </w:p>
    <w:p w14:paraId="5676C5A3">
      <w:pPr>
        <w:numPr>
          <w:ilvl w:val="0"/>
          <w:numId w:val="0"/>
        </w:numP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sz w:val="24"/>
          <w:highlight w:val="none"/>
        </w:rPr>
        <w:t>2、若项目存在阐述、演示或样品展示，将通过纸质、音频、视频等不直接和评标委员会接触的方式进行。采购人（代理机构）应在采购文件中对提供的阐述、演示以及样品展示资料的格式、内容等进行说明，并做好相关准备工作，确保项目阐述、演示以及样品展示工作顺利进行。投标人提供的阐述、演示以及样品展示资料文件应在投标截止时间前，与投标文件一并递交。</w:t>
      </w:r>
    </w:p>
    <w:p w14:paraId="73AAE4A3">
      <w:pPr>
        <w:ind w:firstLine="482"/>
        <w:rPr>
          <w:rFonts w:hint="eastAsia" w:ascii="宋体" w:hAnsi="宋体" w:eastAsia="宋体" w:cs="宋体"/>
          <w:b/>
          <w:color w:val="auto"/>
          <w:highlight w:val="none"/>
        </w:rPr>
      </w:pPr>
    </w:p>
    <w:p w14:paraId="21BE26E8">
      <w:pPr>
        <w:ind w:firstLine="482"/>
        <w:rPr>
          <w:rFonts w:hint="eastAsia" w:ascii="宋体" w:hAnsi="宋体" w:eastAsia="宋体" w:cs="宋体"/>
          <w:b/>
          <w:color w:val="auto"/>
          <w:highlight w:val="none"/>
        </w:rPr>
      </w:pPr>
    </w:p>
    <w:p w14:paraId="737FEFEC">
      <w:pPr>
        <w:ind w:firstLine="482"/>
        <w:rPr>
          <w:rFonts w:hint="eastAsia" w:ascii="宋体" w:hAnsi="宋体" w:eastAsia="宋体" w:cs="宋体"/>
          <w:b/>
          <w:color w:val="auto"/>
          <w:highlight w:val="none"/>
        </w:rPr>
      </w:pPr>
    </w:p>
    <w:p w14:paraId="329794EC">
      <w:pPr>
        <w:ind w:firstLine="482"/>
        <w:rPr>
          <w:rFonts w:hint="eastAsia" w:ascii="宋体" w:hAnsi="宋体" w:eastAsia="宋体" w:cs="宋体"/>
          <w:b/>
          <w:color w:val="auto"/>
          <w:highlight w:val="none"/>
        </w:rPr>
      </w:pPr>
    </w:p>
    <w:p w14:paraId="290C109B">
      <w:pPr>
        <w:pStyle w:val="4"/>
        <w:spacing w:before="240" w:after="240"/>
        <w:rPr>
          <w:rFonts w:hint="eastAsia" w:ascii="宋体" w:hAnsi="宋体" w:eastAsia="宋体" w:cs="宋体"/>
          <w:color w:val="auto"/>
          <w:highlight w:val="none"/>
        </w:rPr>
      </w:pPr>
      <w:bookmarkStart w:id="27" w:name="_Toc25588"/>
      <w:bookmarkStart w:id="28" w:name="_Toc407182668"/>
      <w:r>
        <w:rPr>
          <w:rFonts w:hint="eastAsia" w:ascii="宋体" w:hAnsi="宋体" w:eastAsia="宋体" w:cs="宋体"/>
          <w:color w:val="auto"/>
          <w:sz w:val="30"/>
          <w:szCs w:val="30"/>
          <w:highlight w:val="none"/>
        </w:rPr>
        <w:t>第三节 阐述、演示、样品展示</w:t>
      </w:r>
      <w:bookmarkEnd w:id="27"/>
    </w:p>
    <w:bookmarkEnd w:id="28"/>
    <w:p w14:paraId="51C3DD7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阐述内容要求：</w:t>
      </w:r>
      <w:r>
        <w:rPr>
          <w:rFonts w:hint="eastAsia" w:ascii="宋体" w:hAnsi="宋体" w:eastAsia="宋体" w:cs="宋体"/>
          <w:color w:val="auto"/>
          <w:highlight w:val="none"/>
          <w:lang w:val="en-US" w:eastAsia="zh-CN"/>
        </w:rPr>
        <w:t xml:space="preserve"> </w:t>
      </w:r>
    </w:p>
    <w:p w14:paraId="6D3839F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1、本品目  □</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 xml:space="preserve">  ☑否需要阐述</w:t>
      </w:r>
    </w:p>
    <w:p w14:paraId="4C7E390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阐述内容要求：</w:t>
      </w:r>
    </w:p>
    <w:p w14:paraId="3AAEC311">
      <w:pPr>
        <w:bidi w:val="0"/>
        <w:rPr>
          <w:rFonts w:hint="eastAsia" w:ascii="宋体" w:hAnsi="宋体" w:eastAsia="宋体" w:cs="宋体"/>
          <w:color w:val="auto"/>
          <w:highlight w:val="none"/>
        </w:rPr>
      </w:pPr>
      <w:r>
        <w:rPr>
          <w:rFonts w:hint="eastAsia" w:ascii="宋体" w:hAnsi="宋体" w:eastAsia="宋体" w:cs="宋体"/>
          <w:color w:val="auto"/>
          <w:highlight w:val="none"/>
        </w:rPr>
        <w:t>2、本品目</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否需要演示</w:t>
      </w:r>
    </w:p>
    <w:p w14:paraId="05DDB40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演示内容要求</w:t>
      </w:r>
      <w:r>
        <w:rPr>
          <w:rFonts w:hint="eastAsia" w:ascii="宋体" w:hAnsi="宋体" w:eastAsia="宋体" w:cs="宋体"/>
          <w:color w:val="auto"/>
          <w:highlight w:val="none"/>
          <w:lang w:eastAsia="zh-CN"/>
        </w:rPr>
        <w:t>：</w:t>
      </w:r>
    </w:p>
    <w:p w14:paraId="7D27DEB1">
      <w:pPr>
        <w:bidi w:val="0"/>
        <w:rPr>
          <w:rFonts w:hint="eastAsia" w:ascii="宋体" w:hAnsi="宋体" w:eastAsia="宋体" w:cs="宋体"/>
          <w:color w:val="auto"/>
          <w:highlight w:val="none"/>
        </w:rPr>
      </w:pPr>
      <w:r>
        <w:rPr>
          <w:rFonts w:hint="eastAsia" w:ascii="宋体" w:hAnsi="宋体" w:eastAsia="宋体" w:cs="宋体"/>
          <w:color w:val="auto"/>
          <w:highlight w:val="none"/>
        </w:rPr>
        <w:t>3、本品目</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☑否需要提交样品</w:t>
      </w:r>
    </w:p>
    <w:p w14:paraId="79BFE435">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样品展示要求</w:t>
      </w:r>
      <w:r>
        <w:rPr>
          <w:rFonts w:hint="eastAsia" w:ascii="宋体" w:hAnsi="宋体" w:eastAsia="宋体" w:cs="宋体"/>
          <w:color w:val="auto"/>
          <w:highlight w:val="none"/>
          <w:lang w:eastAsia="zh-CN"/>
        </w:rPr>
        <w:t>：</w:t>
      </w:r>
    </w:p>
    <w:p w14:paraId="150854CF">
      <w:pPr>
        <w:pStyle w:val="9"/>
        <w:spacing w:before="78" w:line="219" w:lineRule="auto"/>
        <w:rPr>
          <w:color w:val="auto"/>
          <w:highlight w:val="none"/>
        </w:rPr>
      </w:pPr>
      <w:r>
        <w:rPr>
          <w:b/>
          <w:bCs/>
          <w:color w:val="auto"/>
          <w:spacing w:val="-4"/>
          <w:highlight w:val="none"/>
        </w:rPr>
        <w:t>特别提醒：</w:t>
      </w:r>
    </w:p>
    <w:p w14:paraId="4F222D49">
      <w:pPr>
        <w:pStyle w:val="9"/>
        <w:spacing w:before="28"/>
        <w:ind w:firstLine="480"/>
        <w:jc w:val="both"/>
        <w:rPr>
          <w:color w:val="auto"/>
          <w:spacing w:val="-2"/>
          <w:highlight w:val="none"/>
        </w:rPr>
      </w:pPr>
      <w:r>
        <w:rPr>
          <w:color w:val="auto"/>
          <w:spacing w:val="-2"/>
          <w:highlight w:val="none"/>
        </w:rPr>
        <w:t>若项目存在阐述、演示或样品展示，将通过文字和图片不直接和评标委员会接触的</w:t>
      </w:r>
      <w:r>
        <w:rPr>
          <w:color w:val="auto"/>
          <w:spacing w:val="10"/>
          <w:highlight w:val="none"/>
        </w:rPr>
        <w:t xml:space="preserve"> </w:t>
      </w:r>
      <w:r>
        <w:rPr>
          <w:color w:val="auto"/>
          <w:spacing w:val="-2"/>
          <w:highlight w:val="none"/>
        </w:rPr>
        <w:t>方式进行描述和展示。采购人（代理机构）应在采购文件中对提供的阐述、演示以及样</w:t>
      </w:r>
      <w:r>
        <w:rPr>
          <w:color w:val="auto"/>
          <w:spacing w:val="14"/>
          <w:highlight w:val="none"/>
        </w:rPr>
        <w:t xml:space="preserve"> </w:t>
      </w:r>
      <w:r>
        <w:rPr>
          <w:color w:val="auto"/>
          <w:spacing w:val="-2"/>
          <w:highlight w:val="none"/>
        </w:rPr>
        <w:t>品展示要求的内容进行说明。供应商提供的阐述、演示以及样品展示资料文件应在响应</w:t>
      </w:r>
      <w:r>
        <w:rPr>
          <w:color w:val="auto"/>
          <w:spacing w:val="14"/>
          <w:highlight w:val="none"/>
        </w:rPr>
        <w:t xml:space="preserve"> </w:t>
      </w:r>
      <w:r>
        <w:rPr>
          <w:color w:val="auto"/>
          <w:spacing w:val="-2"/>
          <w:highlight w:val="none"/>
        </w:rPr>
        <w:t>文件制作过程中在“项目的阐述、演示、样品展示材料</w:t>
      </w:r>
      <w:r>
        <w:rPr>
          <w:color w:val="auto"/>
          <w:spacing w:val="-74"/>
          <w:highlight w:val="none"/>
        </w:rPr>
        <w:t xml:space="preserve"> </w:t>
      </w:r>
      <w:r>
        <w:rPr>
          <w:color w:val="auto"/>
          <w:spacing w:val="-2"/>
          <w:highlight w:val="none"/>
        </w:rPr>
        <w:t>”中上传。</w:t>
      </w:r>
    </w:p>
    <w:p w14:paraId="27A65D21">
      <w:pPr>
        <w:pStyle w:val="9"/>
        <w:spacing w:before="28"/>
        <w:ind w:firstLine="480"/>
        <w:jc w:val="both"/>
        <w:rPr>
          <w:color w:val="auto"/>
          <w:spacing w:val="-2"/>
          <w:highlight w:val="none"/>
        </w:rPr>
      </w:pPr>
    </w:p>
    <w:p w14:paraId="735946F1">
      <w:pPr>
        <w:pStyle w:val="9"/>
        <w:spacing w:before="28"/>
        <w:ind w:firstLine="480"/>
        <w:jc w:val="both"/>
        <w:rPr>
          <w:color w:val="auto"/>
          <w:spacing w:val="-2"/>
          <w:highlight w:val="none"/>
        </w:rPr>
      </w:pPr>
    </w:p>
    <w:p w14:paraId="2FF25EDE">
      <w:pPr>
        <w:pStyle w:val="9"/>
        <w:spacing w:before="28"/>
        <w:ind w:firstLine="480"/>
        <w:jc w:val="both"/>
        <w:rPr>
          <w:color w:val="auto"/>
          <w:spacing w:val="-2"/>
          <w:highlight w:val="none"/>
        </w:rPr>
      </w:pPr>
    </w:p>
    <w:p w14:paraId="197521DC">
      <w:pPr>
        <w:pStyle w:val="9"/>
        <w:spacing w:before="28"/>
        <w:ind w:firstLine="480"/>
        <w:jc w:val="both"/>
        <w:rPr>
          <w:color w:val="auto"/>
          <w:spacing w:val="-2"/>
          <w:highlight w:val="none"/>
        </w:rPr>
      </w:pPr>
    </w:p>
    <w:p w14:paraId="4A9C52C6">
      <w:pPr>
        <w:pStyle w:val="9"/>
        <w:spacing w:before="28"/>
        <w:ind w:firstLine="480"/>
        <w:jc w:val="both"/>
        <w:rPr>
          <w:color w:val="auto"/>
          <w:spacing w:val="-2"/>
          <w:highlight w:val="none"/>
        </w:rPr>
      </w:pPr>
    </w:p>
    <w:p w14:paraId="62222997">
      <w:pPr>
        <w:pStyle w:val="9"/>
        <w:spacing w:before="28"/>
        <w:ind w:firstLine="480"/>
        <w:jc w:val="both"/>
        <w:rPr>
          <w:color w:val="auto"/>
          <w:spacing w:val="-2"/>
          <w:highlight w:val="none"/>
        </w:rPr>
      </w:pPr>
    </w:p>
    <w:p w14:paraId="20AA9DAD">
      <w:pPr>
        <w:pStyle w:val="9"/>
        <w:spacing w:before="28"/>
        <w:ind w:firstLine="480"/>
        <w:jc w:val="both"/>
        <w:rPr>
          <w:color w:val="auto"/>
          <w:spacing w:val="-2"/>
          <w:highlight w:val="none"/>
        </w:rPr>
      </w:pPr>
    </w:p>
    <w:p w14:paraId="549F781A">
      <w:pPr>
        <w:pStyle w:val="9"/>
        <w:spacing w:before="28"/>
        <w:ind w:firstLine="480"/>
        <w:jc w:val="both"/>
        <w:rPr>
          <w:color w:val="auto"/>
          <w:spacing w:val="-2"/>
          <w:highlight w:val="none"/>
        </w:rPr>
      </w:pPr>
    </w:p>
    <w:p w14:paraId="7630BA82">
      <w:pPr>
        <w:pStyle w:val="9"/>
        <w:spacing w:before="28"/>
        <w:ind w:firstLine="480"/>
        <w:jc w:val="both"/>
        <w:rPr>
          <w:color w:val="auto"/>
          <w:spacing w:val="-2"/>
          <w:highlight w:val="none"/>
        </w:rPr>
      </w:pPr>
    </w:p>
    <w:p w14:paraId="199B058A">
      <w:pPr>
        <w:pStyle w:val="9"/>
        <w:spacing w:before="28"/>
        <w:ind w:firstLine="480"/>
        <w:jc w:val="both"/>
        <w:rPr>
          <w:color w:val="auto"/>
          <w:spacing w:val="-2"/>
          <w:highlight w:val="none"/>
        </w:rPr>
      </w:pPr>
    </w:p>
    <w:p w14:paraId="6388DF62">
      <w:pPr>
        <w:pStyle w:val="9"/>
        <w:spacing w:before="28"/>
        <w:ind w:firstLine="480"/>
        <w:jc w:val="both"/>
        <w:rPr>
          <w:color w:val="auto"/>
          <w:spacing w:val="-2"/>
          <w:highlight w:val="none"/>
        </w:rPr>
      </w:pPr>
    </w:p>
    <w:p w14:paraId="6BCB520D">
      <w:pPr>
        <w:pStyle w:val="9"/>
        <w:spacing w:before="28"/>
        <w:ind w:firstLine="480"/>
        <w:jc w:val="both"/>
        <w:rPr>
          <w:color w:val="auto"/>
          <w:spacing w:val="-2"/>
          <w:highlight w:val="none"/>
        </w:rPr>
      </w:pPr>
    </w:p>
    <w:p w14:paraId="4B2CCE60">
      <w:pPr>
        <w:pStyle w:val="9"/>
        <w:spacing w:before="28"/>
        <w:ind w:firstLine="480"/>
        <w:jc w:val="both"/>
        <w:rPr>
          <w:color w:val="auto"/>
          <w:spacing w:val="-2"/>
          <w:highlight w:val="none"/>
        </w:rPr>
      </w:pPr>
    </w:p>
    <w:p w14:paraId="3823DEFE">
      <w:pPr>
        <w:spacing w:before="240" w:beforeLines="100" w:after="120" w:afterLines="50"/>
        <w:ind w:firstLine="600"/>
        <w:jc w:val="center"/>
        <w:outlineLvl w:val="2"/>
        <w:rPr>
          <w:rFonts w:hint="eastAsia" w:ascii="宋体" w:hAnsi="宋体" w:eastAsia="宋体" w:cs="宋体"/>
          <w:color w:val="auto"/>
          <w:sz w:val="30"/>
          <w:szCs w:val="30"/>
          <w:highlight w:val="none"/>
        </w:rPr>
      </w:pPr>
      <w:bookmarkStart w:id="29" w:name="_Toc25829"/>
      <w:r>
        <w:rPr>
          <w:rFonts w:hint="eastAsia" w:ascii="宋体" w:hAnsi="宋体" w:eastAsia="宋体" w:cs="宋体"/>
          <w:color w:val="auto"/>
          <w:sz w:val="30"/>
          <w:szCs w:val="30"/>
          <w:highlight w:val="none"/>
        </w:rPr>
        <w:t>第四节 图纸附件</w:t>
      </w:r>
      <w:bookmarkEnd w:id="29"/>
    </w:p>
    <w:p w14:paraId="6ADF7F93">
      <w:pPr>
        <w:pStyle w:val="9"/>
        <w:spacing w:before="28"/>
        <w:ind w:firstLine="480"/>
        <w:jc w:val="center"/>
        <w:rPr>
          <w:color w:val="auto"/>
          <w:spacing w:val="-2"/>
          <w:highlight w:val="none"/>
        </w:rPr>
      </w:pPr>
      <w:r>
        <w:rPr>
          <w:rFonts w:hint="eastAsia"/>
          <w:color w:val="auto"/>
          <w:spacing w:val="-2"/>
          <w:highlight w:val="none"/>
        </w:rPr>
        <w:t>（如有可上传）</w:t>
      </w:r>
    </w:p>
    <w:p w14:paraId="3518AE91">
      <w:pPr>
        <w:bidi w:val="0"/>
        <w:rPr>
          <w:rFonts w:hint="eastAsia"/>
          <w:color w:val="auto"/>
          <w:highlight w:val="none"/>
        </w:rPr>
      </w:pPr>
    </w:p>
    <w:p w14:paraId="17E52134">
      <w:pPr>
        <w:bidi w:val="0"/>
        <w:rPr>
          <w:rFonts w:hint="eastAsia"/>
          <w:color w:val="auto"/>
          <w:highlight w:val="none"/>
        </w:rPr>
      </w:pPr>
    </w:p>
    <w:p w14:paraId="3D83BE42">
      <w:pPr>
        <w:bidi w:val="0"/>
        <w:rPr>
          <w:rFonts w:hint="eastAsia"/>
          <w:color w:val="auto"/>
          <w:highlight w:val="none"/>
        </w:rPr>
      </w:pPr>
    </w:p>
    <w:p w14:paraId="1B9FA5C7">
      <w:pPr>
        <w:bidi w:val="0"/>
        <w:rPr>
          <w:rFonts w:hint="eastAsia"/>
          <w:color w:val="auto"/>
          <w:highlight w:val="none"/>
        </w:rPr>
      </w:pPr>
    </w:p>
    <w:p w14:paraId="71F55B63">
      <w:pPr>
        <w:bidi w:val="0"/>
        <w:rPr>
          <w:rFonts w:hint="eastAsia"/>
          <w:color w:val="auto"/>
          <w:highlight w:val="none"/>
        </w:rPr>
      </w:pPr>
    </w:p>
    <w:p w14:paraId="796D7824">
      <w:pPr>
        <w:bidi w:val="0"/>
        <w:rPr>
          <w:rFonts w:hint="eastAsia"/>
          <w:color w:val="auto"/>
          <w:highlight w:val="none"/>
        </w:rPr>
      </w:pPr>
    </w:p>
    <w:p w14:paraId="5D7DE30B">
      <w:pPr>
        <w:bidi w:val="0"/>
        <w:rPr>
          <w:rFonts w:hint="eastAsia"/>
          <w:color w:val="auto"/>
          <w:highlight w:val="none"/>
        </w:rPr>
      </w:pPr>
    </w:p>
    <w:p w14:paraId="79F26129">
      <w:pPr>
        <w:bidi w:val="0"/>
        <w:rPr>
          <w:rFonts w:hint="eastAsia"/>
          <w:color w:val="auto"/>
          <w:highlight w:val="none"/>
        </w:rPr>
      </w:pPr>
    </w:p>
    <w:p w14:paraId="247F36FE">
      <w:pPr>
        <w:bidi w:val="0"/>
        <w:rPr>
          <w:rFonts w:hint="eastAsia"/>
          <w:color w:val="auto"/>
          <w:highlight w:val="none"/>
        </w:rPr>
      </w:pPr>
    </w:p>
    <w:p w14:paraId="707AFB7D">
      <w:pPr>
        <w:bidi w:val="0"/>
        <w:rPr>
          <w:rFonts w:hint="eastAsia"/>
          <w:color w:val="auto"/>
          <w:highlight w:val="none"/>
        </w:rPr>
      </w:pPr>
    </w:p>
    <w:p w14:paraId="7973F785">
      <w:pPr>
        <w:bidi w:val="0"/>
        <w:rPr>
          <w:rFonts w:hint="eastAsia"/>
          <w:color w:val="auto"/>
          <w:highlight w:val="none"/>
        </w:rPr>
      </w:pPr>
    </w:p>
    <w:p w14:paraId="444A9BD9">
      <w:pPr>
        <w:bidi w:val="0"/>
        <w:rPr>
          <w:rFonts w:hint="eastAsia"/>
          <w:color w:val="auto"/>
          <w:highlight w:val="none"/>
        </w:rPr>
      </w:pPr>
    </w:p>
    <w:p w14:paraId="417B56DF">
      <w:pPr>
        <w:bidi w:val="0"/>
        <w:rPr>
          <w:rFonts w:hint="eastAsia"/>
          <w:color w:val="auto"/>
          <w:highlight w:val="none"/>
        </w:rPr>
      </w:pPr>
    </w:p>
    <w:p w14:paraId="707BF46E">
      <w:pPr>
        <w:bidi w:val="0"/>
        <w:rPr>
          <w:rFonts w:hint="eastAsia"/>
          <w:color w:val="auto"/>
          <w:highlight w:val="none"/>
        </w:rPr>
      </w:pPr>
    </w:p>
    <w:p w14:paraId="186963CA">
      <w:pPr>
        <w:bidi w:val="0"/>
        <w:rPr>
          <w:rFonts w:hint="eastAsia"/>
          <w:color w:val="auto"/>
          <w:highlight w:val="none"/>
        </w:rPr>
      </w:pPr>
    </w:p>
    <w:p w14:paraId="0AAEA4FD">
      <w:pPr>
        <w:bidi w:val="0"/>
        <w:rPr>
          <w:rFonts w:hint="eastAsia"/>
          <w:color w:val="auto"/>
          <w:highlight w:val="none"/>
        </w:rPr>
      </w:pPr>
    </w:p>
    <w:p w14:paraId="71D1F54A">
      <w:pPr>
        <w:bidi w:val="0"/>
        <w:rPr>
          <w:rFonts w:hint="eastAsia"/>
          <w:color w:val="auto"/>
          <w:highlight w:val="none"/>
        </w:rPr>
      </w:pPr>
    </w:p>
    <w:p w14:paraId="0252DD9C">
      <w:pPr>
        <w:bidi w:val="0"/>
        <w:rPr>
          <w:rFonts w:hint="eastAsia"/>
          <w:color w:val="auto"/>
          <w:highlight w:val="none"/>
        </w:rPr>
      </w:pPr>
    </w:p>
    <w:p w14:paraId="2D9794A4">
      <w:pPr>
        <w:bidi w:val="0"/>
        <w:rPr>
          <w:rFonts w:hint="eastAsia"/>
          <w:color w:val="auto"/>
          <w:highlight w:val="none"/>
        </w:rPr>
      </w:pPr>
    </w:p>
    <w:p w14:paraId="09D877F9">
      <w:pPr>
        <w:bidi w:val="0"/>
        <w:rPr>
          <w:rFonts w:hint="eastAsia"/>
          <w:color w:val="auto"/>
          <w:highlight w:val="none"/>
        </w:rPr>
      </w:pPr>
    </w:p>
    <w:p w14:paraId="7A0A33FC">
      <w:pPr>
        <w:bidi w:val="0"/>
        <w:rPr>
          <w:rFonts w:hint="eastAsia"/>
          <w:color w:val="auto"/>
          <w:highlight w:val="none"/>
        </w:rPr>
      </w:pPr>
    </w:p>
    <w:p w14:paraId="13E5605F">
      <w:pPr>
        <w:bidi w:val="0"/>
        <w:rPr>
          <w:rFonts w:hint="eastAsia"/>
          <w:color w:val="auto"/>
          <w:highlight w:val="none"/>
        </w:rPr>
      </w:pPr>
    </w:p>
    <w:p w14:paraId="673CAC19">
      <w:pPr>
        <w:bidi w:val="0"/>
        <w:rPr>
          <w:rFonts w:hint="eastAsia"/>
          <w:color w:val="auto"/>
          <w:highlight w:val="none"/>
        </w:rPr>
      </w:pPr>
    </w:p>
    <w:p w14:paraId="3B4B6156">
      <w:pPr>
        <w:bidi w:val="0"/>
        <w:rPr>
          <w:rFonts w:hint="eastAsia"/>
          <w:color w:val="auto"/>
          <w:highlight w:val="none"/>
        </w:rPr>
      </w:pPr>
    </w:p>
    <w:p w14:paraId="1B130BD7">
      <w:pPr>
        <w:bidi w:val="0"/>
        <w:rPr>
          <w:rFonts w:hint="eastAsia"/>
          <w:color w:val="auto"/>
          <w:highlight w:val="none"/>
        </w:rPr>
      </w:pPr>
    </w:p>
    <w:p w14:paraId="5D2D8CF4">
      <w:pPr>
        <w:bidi w:val="0"/>
        <w:rPr>
          <w:rFonts w:hint="eastAsia"/>
          <w:color w:val="auto"/>
          <w:highlight w:val="none"/>
        </w:rPr>
      </w:pPr>
    </w:p>
    <w:p w14:paraId="4B0A4A72">
      <w:pPr>
        <w:bidi w:val="0"/>
        <w:rPr>
          <w:rFonts w:hint="eastAsia"/>
          <w:color w:val="auto"/>
          <w:highlight w:val="none"/>
        </w:rPr>
      </w:pPr>
    </w:p>
    <w:p w14:paraId="37211173">
      <w:pPr>
        <w:bidi w:val="0"/>
        <w:rPr>
          <w:rFonts w:hint="eastAsia"/>
          <w:color w:val="auto"/>
          <w:highlight w:val="none"/>
        </w:rPr>
      </w:pPr>
    </w:p>
    <w:p w14:paraId="3AA5F6F2">
      <w:pPr>
        <w:bidi w:val="0"/>
        <w:rPr>
          <w:rFonts w:hint="eastAsia"/>
          <w:color w:val="auto"/>
          <w:highlight w:val="none"/>
        </w:rPr>
      </w:pPr>
    </w:p>
    <w:p w14:paraId="52E8C59E">
      <w:pPr>
        <w:spacing w:before="240" w:beforeLines="100" w:after="120" w:afterLines="50"/>
        <w:ind w:firstLine="600"/>
        <w:jc w:val="center"/>
        <w:outlineLvl w:val="2"/>
        <w:rPr>
          <w:rFonts w:hint="eastAsia" w:ascii="宋体" w:hAnsi="宋体" w:eastAsia="宋体" w:cs="宋体"/>
          <w:color w:val="auto"/>
          <w:highlight w:val="none"/>
        </w:rPr>
      </w:pPr>
      <w:bookmarkStart w:id="30" w:name="_Toc15157"/>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节 实质性要求明细表</w:t>
      </w:r>
      <w:bookmarkEnd w:id="30"/>
    </w:p>
    <w:tbl>
      <w:tblPr>
        <w:tblStyle w:val="24"/>
        <w:tblW w:w="10010" w:type="dxa"/>
        <w:tblInd w:w="-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3378"/>
        <w:gridCol w:w="1813"/>
      </w:tblGrid>
      <w:tr w14:paraId="767BD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4F36C0DC">
            <w:pPr>
              <w:spacing w:before="240" w:beforeLines="100"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826" w:type="dxa"/>
            <w:noWrap w:val="0"/>
            <w:vAlign w:val="top"/>
          </w:tcPr>
          <w:p w14:paraId="2C01717B">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商务实质性条款</w:t>
            </w:r>
          </w:p>
        </w:tc>
        <w:tc>
          <w:tcPr>
            <w:tcW w:w="3378" w:type="dxa"/>
            <w:noWrap w:val="0"/>
            <w:vAlign w:val="top"/>
          </w:tcPr>
          <w:p w14:paraId="4BEE6E29">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技术实质性要求</w:t>
            </w:r>
          </w:p>
        </w:tc>
        <w:tc>
          <w:tcPr>
            <w:tcW w:w="1813" w:type="dxa"/>
            <w:noWrap w:val="0"/>
            <w:vAlign w:val="top"/>
          </w:tcPr>
          <w:p w14:paraId="35917C42">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5BA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1F1C89E3">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826" w:type="dxa"/>
            <w:noWrap w:val="0"/>
            <w:vAlign w:val="top"/>
          </w:tcPr>
          <w:p w14:paraId="786F0687">
            <w:pPr>
              <w:spacing w:beforeLines="100" w:afterLines="5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lang w:eastAsia="zh-CN"/>
              </w:rPr>
              <w:t>竞争性</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eastAsia="zh-CN"/>
              </w:rPr>
              <w:t>文件第二章第一节 采购服务内容及服务要求</w:t>
            </w:r>
          </w:p>
        </w:tc>
        <w:tc>
          <w:tcPr>
            <w:tcW w:w="3378" w:type="dxa"/>
            <w:noWrap w:val="0"/>
            <w:vAlign w:val="top"/>
          </w:tcPr>
          <w:p w14:paraId="5D5508CF">
            <w:pPr>
              <w:spacing w:beforeLines="100" w:afterLines="5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lang w:eastAsia="zh-CN"/>
              </w:rPr>
              <w:t>竞争性</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lang w:eastAsia="zh-CN"/>
              </w:rPr>
              <w:t>文件第二章第二节商务要求响应</w:t>
            </w:r>
          </w:p>
        </w:tc>
        <w:tc>
          <w:tcPr>
            <w:tcW w:w="1813" w:type="dxa"/>
            <w:noWrap w:val="0"/>
            <w:vAlign w:val="top"/>
          </w:tcPr>
          <w:p w14:paraId="730A90CE">
            <w:pPr>
              <w:spacing w:before="240" w:beforeLines="100" w:after="120" w:afterLines="50"/>
              <w:ind w:firstLine="480"/>
              <w:rPr>
                <w:rFonts w:hint="eastAsia" w:ascii="宋体" w:hAnsi="宋体" w:eastAsia="宋体" w:cs="宋体"/>
                <w:color w:val="auto"/>
                <w:highlight w:val="none"/>
              </w:rPr>
            </w:pPr>
          </w:p>
        </w:tc>
      </w:tr>
      <w:tr w14:paraId="2F89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7716FC26">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826" w:type="dxa"/>
            <w:noWrap w:val="0"/>
            <w:vAlign w:val="top"/>
          </w:tcPr>
          <w:p w14:paraId="6A534765">
            <w:pPr>
              <w:spacing w:before="240" w:beforeLines="100" w:after="120" w:afterLines="50"/>
              <w:ind w:firstLine="480"/>
              <w:rPr>
                <w:rFonts w:hint="eastAsia" w:ascii="宋体" w:hAnsi="宋体" w:eastAsia="宋体" w:cs="宋体"/>
                <w:color w:val="auto"/>
                <w:highlight w:val="none"/>
              </w:rPr>
            </w:pPr>
          </w:p>
        </w:tc>
        <w:tc>
          <w:tcPr>
            <w:tcW w:w="3378" w:type="dxa"/>
            <w:noWrap w:val="0"/>
            <w:vAlign w:val="top"/>
          </w:tcPr>
          <w:p w14:paraId="216C26BF">
            <w:pPr>
              <w:spacing w:before="240" w:beforeLines="100" w:after="120" w:afterLines="50"/>
              <w:ind w:firstLine="480"/>
              <w:rPr>
                <w:rFonts w:hint="eastAsia" w:ascii="宋体" w:hAnsi="宋体" w:eastAsia="宋体" w:cs="宋体"/>
                <w:color w:val="auto"/>
                <w:highlight w:val="none"/>
              </w:rPr>
            </w:pPr>
          </w:p>
        </w:tc>
        <w:tc>
          <w:tcPr>
            <w:tcW w:w="1813" w:type="dxa"/>
            <w:noWrap w:val="0"/>
            <w:vAlign w:val="top"/>
          </w:tcPr>
          <w:p w14:paraId="622B3E79">
            <w:pPr>
              <w:spacing w:before="240" w:beforeLines="100" w:after="120" w:afterLines="50"/>
              <w:ind w:firstLine="480"/>
              <w:rPr>
                <w:rFonts w:hint="eastAsia" w:ascii="宋体" w:hAnsi="宋体" w:eastAsia="宋体" w:cs="宋体"/>
                <w:color w:val="auto"/>
                <w:highlight w:val="none"/>
              </w:rPr>
            </w:pPr>
          </w:p>
        </w:tc>
      </w:tr>
      <w:tr w14:paraId="38FA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40C73883">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826" w:type="dxa"/>
            <w:noWrap w:val="0"/>
            <w:vAlign w:val="top"/>
          </w:tcPr>
          <w:p w14:paraId="2B1D2423">
            <w:pPr>
              <w:spacing w:before="240" w:beforeLines="100" w:after="120" w:afterLines="50"/>
              <w:ind w:firstLine="480"/>
              <w:rPr>
                <w:rFonts w:hint="eastAsia" w:ascii="宋体" w:hAnsi="宋体" w:eastAsia="宋体" w:cs="宋体"/>
                <w:color w:val="auto"/>
                <w:highlight w:val="none"/>
              </w:rPr>
            </w:pPr>
          </w:p>
        </w:tc>
        <w:tc>
          <w:tcPr>
            <w:tcW w:w="3378" w:type="dxa"/>
            <w:noWrap w:val="0"/>
            <w:vAlign w:val="top"/>
          </w:tcPr>
          <w:p w14:paraId="63956AB8">
            <w:pPr>
              <w:spacing w:before="240" w:beforeLines="100" w:after="120" w:afterLines="50"/>
              <w:ind w:firstLine="480"/>
              <w:rPr>
                <w:rFonts w:hint="eastAsia" w:ascii="宋体" w:hAnsi="宋体" w:eastAsia="宋体" w:cs="宋体"/>
                <w:color w:val="auto"/>
                <w:highlight w:val="none"/>
              </w:rPr>
            </w:pPr>
          </w:p>
        </w:tc>
        <w:tc>
          <w:tcPr>
            <w:tcW w:w="1813" w:type="dxa"/>
            <w:noWrap w:val="0"/>
            <w:vAlign w:val="top"/>
          </w:tcPr>
          <w:p w14:paraId="5B531168">
            <w:pPr>
              <w:spacing w:before="240" w:beforeLines="100" w:after="120" w:afterLines="50"/>
              <w:ind w:firstLine="480"/>
              <w:rPr>
                <w:rFonts w:hint="eastAsia" w:ascii="宋体" w:hAnsi="宋体" w:eastAsia="宋体" w:cs="宋体"/>
                <w:color w:val="auto"/>
                <w:highlight w:val="none"/>
              </w:rPr>
            </w:pPr>
          </w:p>
        </w:tc>
      </w:tr>
      <w:tr w14:paraId="14D7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27C8C570">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826" w:type="dxa"/>
            <w:noWrap w:val="0"/>
            <w:vAlign w:val="top"/>
          </w:tcPr>
          <w:p w14:paraId="30EC0753">
            <w:pPr>
              <w:spacing w:before="240" w:beforeLines="100" w:after="120" w:afterLines="50"/>
              <w:ind w:firstLine="480"/>
              <w:rPr>
                <w:rFonts w:hint="eastAsia" w:ascii="宋体" w:hAnsi="宋体" w:eastAsia="宋体" w:cs="宋体"/>
                <w:color w:val="auto"/>
                <w:highlight w:val="none"/>
              </w:rPr>
            </w:pPr>
          </w:p>
        </w:tc>
        <w:tc>
          <w:tcPr>
            <w:tcW w:w="3378" w:type="dxa"/>
            <w:noWrap w:val="0"/>
            <w:vAlign w:val="top"/>
          </w:tcPr>
          <w:p w14:paraId="6A1B712D">
            <w:pPr>
              <w:spacing w:before="240" w:beforeLines="100" w:after="120" w:afterLines="50"/>
              <w:ind w:firstLine="480"/>
              <w:rPr>
                <w:rFonts w:hint="eastAsia" w:ascii="宋体" w:hAnsi="宋体" w:eastAsia="宋体" w:cs="宋体"/>
                <w:color w:val="auto"/>
                <w:highlight w:val="none"/>
              </w:rPr>
            </w:pPr>
          </w:p>
        </w:tc>
        <w:tc>
          <w:tcPr>
            <w:tcW w:w="1813" w:type="dxa"/>
            <w:noWrap w:val="0"/>
            <w:vAlign w:val="top"/>
          </w:tcPr>
          <w:p w14:paraId="614040F2">
            <w:pPr>
              <w:spacing w:before="240" w:beforeLines="100" w:after="120" w:afterLines="50"/>
              <w:ind w:firstLine="480"/>
              <w:rPr>
                <w:rFonts w:hint="eastAsia" w:ascii="宋体" w:hAnsi="宋体" w:eastAsia="宋体" w:cs="宋体"/>
                <w:color w:val="auto"/>
                <w:highlight w:val="none"/>
              </w:rPr>
            </w:pPr>
          </w:p>
        </w:tc>
      </w:tr>
      <w:tr w14:paraId="68D4D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noWrap w:val="0"/>
            <w:vAlign w:val="top"/>
          </w:tcPr>
          <w:p w14:paraId="6A1C9CCB">
            <w:pPr>
              <w:spacing w:before="240" w:beforeLines="100" w:after="120" w:afterLines="5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826" w:type="dxa"/>
            <w:noWrap w:val="0"/>
            <w:vAlign w:val="top"/>
          </w:tcPr>
          <w:p w14:paraId="4CA0FDC3">
            <w:pPr>
              <w:spacing w:before="240" w:beforeLines="100" w:after="120" w:afterLines="50"/>
              <w:ind w:firstLine="480"/>
              <w:rPr>
                <w:rFonts w:hint="eastAsia" w:ascii="宋体" w:hAnsi="宋体" w:eastAsia="宋体" w:cs="宋体"/>
                <w:color w:val="auto"/>
                <w:highlight w:val="none"/>
              </w:rPr>
            </w:pPr>
          </w:p>
        </w:tc>
        <w:tc>
          <w:tcPr>
            <w:tcW w:w="3378" w:type="dxa"/>
            <w:noWrap w:val="0"/>
            <w:vAlign w:val="top"/>
          </w:tcPr>
          <w:p w14:paraId="560C3102">
            <w:pPr>
              <w:spacing w:before="240" w:beforeLines="100" w:after="120" w:afterLines="50"/>
              <w:ind w:firstLine="480"/>
              <w:rPr>
                <w:rFonts w:hint="eastAsia" w:ascii="宋体" w:hAnsi="宋体" w:eastAsia="宋体" w:cs="宋体"/>
                <w:color w:val="auto"/>
                <w:highlight w:val="none"/>
              </w:rPr>
            </w:pPr>
          </w:p>
        </w:tc>
        <w:tc>
          <w:tcPr>
            <w:tcW w:w="1813" w:type="dxa"/>
            <w:noWrap w:val="0"/>
            <w:vAlign w:val="top"/>
          </w:tcPr>
          <w:p w14:paraId="67D75931">
            <w:pPr>
              <w:spacing w:before="240" w:beforeLines="100" w:after="120" w:afterLines="50"/>
              <w:ind w:firstLine="480"/>
              <w:rPr>
                <w:rFonts w:hint="eastAsia" w:ascii="宋体" w:hAnsi="宋体" w:eastAsia="宋体" w:cs="宋体"/>
                <w:color w:val="auto"/>
                <w:highlight w:val="none"/>
              </w:rPr>
            </w:pPr>
          </w:p>
        </w:tc>
      </w:tr>
    </w:tbl>
    <w:p w14:paraId="3A4970CA">
      <w:pPr>
        <w:ind w:firstLine="482"/>
        <w:rPr>
          <w:rFonts w:hint="eastAsia" w:ascii="宋体" w:hAnsi="宋体" w:eastAsia="宋体" w:cs="宋体"/>
          <w:color w:val="auto"/>
          <w:highlight w:val="none"/>
        </w:rPr>
        <w:sectPr>
          <w:pgSz w:w="11907" w:h="16840"/>
          <w:pgMar w:top="1304" w:right="1588" w:bottom="1304" w:left="1588" w:header="720" w:footer="720" w:gutter="0"/>
          <w:pgNumType w:fmt="decimal"/>
          <w:cols w:space="720" w:num="1"/>
          <w:docGrid w:linePitch="285" w:charSpace="0"/>
        </w:sectPr>
      </w:pPr>
      <w:r>
        <w:rPr>
          <w:rFonts w:hint="eastAsia" w:ascii="宋体" w:hAnsi="宋体" w:eastAsia="宋体" w:cs="宋体"/>
          <w:b/>
          <w:color w:val="auto"/>
          <w:highlight w:val="none"/>
        </w:rPr>
        <w:t>说明：采购人或采购代理机构将采购项目中关注的必需响应的实质性条款在上表中一一列明，便于投标供应商及专家谈判小组理解招标采购文件</w:t>
      </w:r>
      <w:r>
        <w:rPr>
          <w:rFonts w:hint="eastAsia" w:ascii="宋体" w:hAnsi="宋体" w:eastAsia="宋体" w:cs="宋体"/>
          <w:color w:val="auto"/>
          <w:highlight w:val="none"/>
        </w:rPr>
        <w:t>。</w:t>
      </w:r>
    </w:p>
    <w:p w14:paraId="4BECE7FA">
      <w:pPr>
        <w:pStyle w:val="3"/>
        <w:spacing w:before="120" w:after="120"/>
        <w:rPr>
          <w:rFonts w:hint="eastAsia" w:ascii="宋体" w:hAnsi="宋体" w:eastAsia="宋体" w:cs="宋体"/>
          <w:color w:val="auto"/>
          <w:sz w:val="30"/>
          <w:szCs w:val="30"/>
          <w:highlight w:val="none"/>
        </w:rPr>
      </w:pPr>
      <w:bookmarkStart w:id="31" w:name="_Toc8848"/>
      <w:bookmarkStart w:id="32" w:name="_Toc425163087"/>
      <w:bookmarkStart w:id="33" w:name="_Toc407182669"/>
      <w:bookmarkStart w:id="34" w:name="_Toc407169877"/>
      <w:r>
        <w:rPr>
          <w:rFonts w:hint="eastAsia" w:ascii="宋体" w:hAnsi="宋体" w:eastAsia="宋体" w:cs="宋体"/>
          <w:color w:val="auto"/>
          <w:sz w:val="30"/>
          <w:szCs w:val="30"/>
          <w:highlight w:val="none"/>
        </w:rPr>
        <w:t>第三章 评标办法</w:t>
      </w:r>
      <w:bookmarkEnd w:id="31"/>
      <w:bookmarkEnd w:id="32"/>
      <w:bookmarkEnd w:id="33"/>
      <w:bookmarkEnd w:id="34"/>
    </w:p>
    <w:p w14:paraId="33D50F01">
      <w:pPr>
        <w:pStyle w:val="4"/>
        <w:spacing w:before="240" w:after="240"/>
        <w:rPr>
          <w:rFonts w:hint="eastAsia" w:ascii="宋体" w:hAnsi="宋体" w:eastAsia="宋体" w:cs="宋体"/>
          <w:color w:val="auto"/>
          <w:highlight w:val="none"/>
        </w:rPr>
      </w:pPr>
      <w:bookmarkStart w:id="35" w:name="_Toc407182670"/>
      <w:bookmarkStart w:id="36" w:name="_Toc3212"/>
      <w:r>
        <w:rPr>
          <w:rFonts w:hint="eastAsia" w:ascii="宋体" w:hAnsi="宋体" w:eastAsia="宋体" w:cs="宋体"/>
          <w:color w:val="auto"/>
          <w:sz w:val="30"/>
          <w:szCs w:val="30"/>
          <w:highlight w:val="none"/>
        </w:rPr>
        <w:t>第一节 评标办法</w:t>
      </w:r>
      <w:bookmarkEnd w:id="35"/>
      <w:bookmarkEnd w:id="36"/>
    </w:p>
    <w:p w14:paraId="1A4843F0">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一、评审办法</w:t>
      </w:r>
    </w:p>
    <w:p w14:paraId="02D5A0A2">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w:t>
      </w:r>
      <w:r>
        <w:rPr>
          <w:rFonts w:hint="eastAsia" w:ascii="宋体" w:hAnsi="宋体" w:eastAsia="宋体" w:cs="宋体"/>
          <w:color w:val="auto"/>
          <w:highlight w:val="none"/>
          <w:u w:val="single"/>
        </w:rPr>
        <w:t xml:space="preserve"> 贵阳市竞争性谈判最低评标价法进 </w:t>
      </w:r>
      <w:r>
        <w:rPr>
          <w:rFonts w:hint="eastAsia" w:ascii="宋体" w:hAnsi="宋体" w:eastAsia="宋体" w:cs="宋体"/>
          <w:color w:val="auto"/>
          <w:highlight w:val="none"/>
        </w:rPr>
        <w:t>进行评审。</w:t>
      </w:r>
    </w:p>
    <w:p w14:paraId="567EFBE8">
      <w:pPr>
        <w:ind w:firstLine="480"/>
        <w:rPr>
          <w:rFonts w:hint="eastAsia" w:ascii="宋体" w:hAnsi="宋体" w:eastAsia="宋体" w:cs="宋体"/>
          <w:color w:val="auto"/>
          <w:highlight w:val="none"/>
        </w:rPr>
      </w:pPr>
      <w:r>
        <w:rPr>
          <w:rFonts w:hint="eastAsia" w:ascii="宋体" w:hAnsi="宋体" w:eastAsia="宋体" w:cs="宋体"/>
          <w:color w:val="auto"/>
          <w:highlight w:val="none"/>
        </w:rPr>
        <w:t>最低评标价法，是指以价格为主要因素确定中标候选供应商的评标方法，即在全部满足竞争性谈判采购文件实质性要求前提下，以提出最低报价的竞标人作为中标候选供应商或者谈判成交供应商的评标方法。</w:t>
      </w:r>
    </w:p>
    <w:p w14:paraId="69B94309">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二、响应文件的初步审查</w:t>
      </w:r>
    </w:p>
    <w:p w14:paraId="2132A22B">
      <w:pPr>
        <w:ind w:firstLine="480"/>
        <w:rPr>
          <w:rFonts w:hint="eastAsia" w:ascii="宋体" w:hAnsi="宋体" w:eastAsia="宋体" w:cs="宋体"/>
          <w:color w:val="auto"/>
          <w:highlight w:val="none"/>
        </w:rPr>
      </w:pPr>
      <w:r>
        <w:rPr>
          <w:rFonts w:hint="eastAsia" w:ascii="宋体" w:hAnsi="宋体" w:eastAsia="宋体" w:cs="宋体"/>
          <w:color w:val="auto"/>
          <w:highlight w:val="none"/>
        </w:rPr>
        <w:t>具体审查内容详见初步审查表。</w:t>
      </w:r>
    </w:p>
    <w:p w14:paraId="423F24D8">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三、报价的评审</w:t>
      </w:r>
    </w:p>
    <w:p w14:paraId="5D57C7C2">
      <w:pPr>
        <w:ind w:firstLine="480"/>
        <w:rPr>
          <w:rFonts w:hint="eastAsia" w:ascii="宋体" w:hAnsi="宋体" w:eastAsia="宋体" w:cs="宋体"/>
          <w:color w:val="auto"/>
          <w:highlight w:val="none"/>
        </w:rPr>
      </w:pPr>
      <w:r>
        <w:rPr>
          <w:rFonts w:ascii="宋体" w:hAnsi="宋体" w:eastAsia="宋体" w:cs="宋体"/>
          <w:color w:val="auto"/>
          <w:highlight w:val="none"/>
        </w:rPr>
        <w:t>谈判小组应当从质量和服务均能满足采购文件实质性响应要求的供应商中，按照最后报价由低到高的顺序提出3名以上成交候选人</w:t>
      </w:r>
      <w:r>
        <w:rPr>
          <w:rFonts w:hint="eastAsia" w:ascii="宋体" w:hAnsi="宋体" w:eastAsia="宋体" w:cs="宋体"/>
          <w:color w:val="auto"/>
          <w:highlight w:val="none"/>
        </w:rPr>
        <w:t>。</w:t>
      </w:r>
    </w:p>
    <w:p w14:paraId="2C180FB4">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四、价格扣除政策（若本品目专门面向中小微企业采购，则本品目不再享受价格扣 除政策）</w:t>
      </w:r>
    </w:p>
    <w:p w14:paraId="4749B83A">
      <w:p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根据《政府采购促进中小企业发展管理办法》财库〔2020〕46 号、《关于进一步加 大政府采购支持中小企业力度的通知》（财库[2022]19 号）、《关于政府采购支持监狱企 业发展有关问题的通知》 (财库〔2014〕68 号)、《关于促进残疾人就业政府采购政策的 通知》（财库〔2017〕141 号）及相关规定，在技术、商务等均满足采购需求的前提下， 本项目对享受价格扣除政策企业的产品给予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 （联合体0%）的价格扣除，用扣除后的 价格参与评审(说明：1、监狱企业视同小型、微型企业，享受预留份额、评审中价格扣 除等政府采购促进中小企业发展的政府采购政策，残疾人福利性单位属于小型、微型企 业的，不重复享受政策。2、对于经主管预算单位统筹后未预留份额专门面向中小企业 采购的采购项目，以及预留份额项目中的非预留部分采购包，采购人、采购代理机构应当对符合本办法规定的小微企业报价给予 10%—20%（由采购人或代理机构确定具体数值）的扣除，用扣除后的价格参加评审。3、接受大中型企业与小微企业组成联合体或者允许大中型企业向一家或者多家小微企业分包的采购项目，对于联合协议或者分包意向协议约定小微企业的合同份额占到合同总金额 30%以上的，采购人、采购代理机构应 当对联合体或者大中型企业的报价给予 4%-6%（由采购人或代理机构确定具体数值）的 扣除，用扣除后的价格参加评审)。</w:t>
      </w:r>
    </w:p>
    <w:p w14:paraId="3F0780F6">
      <w:p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组成联合体或者接受分包的小微企业与联合体内其他企业、分包企业之间存在直接 控股、管理关系的，不享受价格扣除优惠政策。</w:t>
      </w:r>
    </w:p>
    <w:p w14:paraId="666ED514">
      <w:p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《残疾人福利性单位声明函》和中小微企业须提供《中小微企业声明函》且声明函 所载内容必需真实，如有虚假，将依法承担相应责任，包括取消中标资格等。中小微企 业划分标准依照工业和信息化部、国家统计局、国家发展和改革委员会、财政部联合下 发的《关于印发中小微企业划型标准规定的通知》（工信部联企业《2011》300 号）执行。 价格扣除只针对投标报价未超过财政控制值的供应商有效。</w:t>
      </w:r>
    </w:p>
    <w:p w14:paraId="00991ECC">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扣除后的价格只作为评审依据，成交供应商的公告价格为供应商最后报价。</w:t>
      </w:r>
    </w:p>
    <w:p w14:paraId="34412D7F">
      <w:pPr>
        <w:ind w:firstLine="480"/>
        <w:rPr>
          <w:rFonts w:hint="eastAsia" w:ascii="宋体" w:hAnsi="宋体" w:eastAsia="宋体" w:cs="宋体"/>
          <w:color w:val="auto"/>
          <w:highlight w:val="none"/>
        </w:rPr>
      </w:pPr>
    </w:p>
    <w:p w14:paraId="31D050DA">
      <w:pPr>
        <w:ind w:firstLine="480"/>
        <w:rPr>
          <w:rFonts w:hint="eastAsia" w:ascii="宋体" w:hAnsi="宋体" w:eastAsia="宋体" w:cs="宋体"/>
          <w:color w:val="auto"/>
          <w:highlight w:val="none"/>
        </w:rPr>
      </w:pPr>
    </w:p>
    <w:p w14:paraId="2A10A28A">
      <w:pPr>
        <w:ind w:firstLine="480"/>
        <w:rPr>
          <w:rFonts w:hint="eastAsia" w:ascii="宋体" w:hAnsi="宋体" w:eastAsia="宋体" w:cs="宋体"/>
          <w:color w:val="auto"/>
          <w:highlight w:val="none"/>
        </w:rPr>
      </w:pPr>
    </w:p>
    <w:p w14:paraId="384E7715">
      <w:pPr>
        <w:ind w:firstLine="480"/>
        <w:rPr>
          <w:rFonts w:hint="eastAsia" w:ascii="宋体" w:hAnsi="宋体" w:eastAsia="宋体" w:cs="宋体"/>
          <w:color w:val="auto"/>
          <w:highlight w:val="none"/>
        </w:rPr>
      </w:pPr>
    </w:p>
    <w:p w14:paraId="1C44615F">
      <w:pPr>
        <w:ind w:firstLine="480"/>
        <w:rPr>
          <w:rFonts w:hint="eastAsia" w:ascii="宋体" w:hAnsi="宋体" w:eastAsia="宋体" w:cs="宋体"/>
          <w:color w:val="auto"/>
          <w:highlight w:val="none"/>
        </w:rPr>
      </w:pPr>
    </w:p>
    <w:p w14:paraId="72BE0DE4">
      <w:pPr>
        <w:ind w:firstLine="480"/>
        <w:rPr>
          <w:rFonts w:hint="eastAsia" w:ascii="宋体" w:hAnsi="宋体" w:eastAsia="宋体" w:cs="宋体"/>
          <w:color w:val="auto"/>
          <w:highlight w:val="none"/>
        </w:rPr>
      </w:pPr>
    </w:p>
    <w:p w14:paraId="74E3763D">
      <w:pPr>
        <w:ind w:firstLine="480"/>
        <w:rPr>
          <w:rFonts w:hint="eastAsia" w:ascii="宋体" w:hAnsi="宋体" w:eastAsia="宋体" w:cs="宋体"/>
          <w:color w:val="auto"/>
          <w:highlight w:val="none"/>
        </w:rPr>
      </w:pPr>
    </w:p>
    <w:p w14:paraId="42DFF41E">
      <w:pPr>
        <w:ind w:firstLine="480"/>
        <w:rPr>
          <w:rFonts w:hint="eastAsia" w:ascii="宋体" w:hAnsi="宋体" w:eastAsia="宋体" w:cs="宋体"/>
          <w:color w:val="auto"/>
          <w:highlight w:val="none"/>
        </w:rPr>
      </w:pPr>
    </w:p>
    <w:p w14:paraId="61364EBE">
      <w:pPr>
        <w:ind w:firstLine="480"/>
        <w:rPr>
          <w:rFonts w:hint="eastAsia" w:ascii="宋体" w:hAnsi="宋体" w:eastAsia="宋体" w:cs="宋体"/>
          <w:color w:val="auto"/>
          <w:highlight w:val="none"/>
        </w:rPr>
      </w:pPr>
    </w:p>
    <w:p w14:paraId="10810DD8">
      <w:pPr>
        <w:ind w:firstLine="480"/>
        <w:rPr>
          <w:rFonts w:hint="eastAsia" w:ascii="宋体" w:hAnsi="宋体" w:eastAsia="宋体" w:cs="宋体"/>
          <w:color w:val="auto"/>
          <w:highlight w:val="none"/>
        </w:rPr>
      </w:pPr>
    </w:p>
    <w:p w14:paraId="3262E781">
      <w:pPr>
        <w:ind w:firstLine="480"/>
        <w:rPr>
          <w:rFonts w:hint="eastAsia" w:ascii="宋体" w:hAnsi="宋体" w:eastAsia="宋体" w:cs="宋体"/>
          <w:color w:val="auto"/>
          <w:highlight w:val="none"/>
        </w:rPr>
      </w:pPr>
    </w:p>
    <w:p w14:paraId="721BF0CB">
      <w:pPr>
        <w:ind w:firstLine="480"/>
        <w:rPr>
          <w:rFonts w:hint="eastAsia" w:ascii="宋体" w:hAnsi="宋体" w:eastAsia="宋体" w:cs="宋体"/>
          <w:color w:val="auto"/>
          <w:highlight w:val="none"/>
        </w:rPr>
      </w:pPr>
    </w:p>
    <w:p w14:paraId="04AFEABB">
      <w:pPr>
        <w:ind w:firstLine="480"/>
        <w:rPr>
          <w:rFonts w:hint="eastAsia" w:ascii="宋体" w:hAnsi="宋体" w:eastAsia="宋体" w:cs="宋体"/>
          <w:color w:val="auto"/>
          <w:highlight w:val="none"/>
        </w:rPr>
      </w:pPr>
    </w:p>
    <w:p w14:paraId="005C07FB">
      <w:pPr>
        <w:ind w:firstLine="480"/>
        <w:rPr>
          <w:rFonts w:hint="eastAsia" w:ascii="宋体" w:hAnsi="宋体" w:eastAsia="宋体" w:cs="宋体"/>
          <w:color w:val="auto"/>
          <w:highlight w:val="none"/>
        </w:rPr>
      </w:pPr>
    </w:p>
    <w:p w14:paraId="2D47C768">
      <w:pPr>
        <w:ind w:firstLine="480"/>
        <w:rPr>
          <w:rFonts w:hint="eastAsia" w:ascii="宋体" w:hAnsi="宋体" w:eastAsia="宋体" w:cs="宋体"/>
          <w:color w:val="auto"/>
          <w:highlight w:val="none"/>
        </w:rPr>
      </w:pPr>
    </w:p>
    <w:p w14:paraId="2A13C84C">
      <w:pPr>
        <w:ind w:firstLine="480"/>
        <w:rPr>
          <w:rFonts w:hint="eastAsia" w:ascii="宋体" w:hAnsi="宋体" w:eastAsia="宋体" w:cs="宋体"/>
          <w:color w:val="auto"/>
          <w:highlight w:val="none"/>
        </w:rPr>
      </w:pPr>
    </w:p>
    <w:p w14:paraId="6379D24D">
      <w:pPr>
        <w:ind w:firstLine="480"/>
        <w:rPr>
          <w:rFonts w:hint="eastAsia" w:ascii="宋体" w:hAnsi="宋体" w:eastAsia="宋体" w:cs="宋体"/>
          <w:color w:val="auto"/>
          <w:highlight w:val="none"/>
        </w:rPr>
      </w:pPr>
    </w:p>
    <w:p w14:paraId="5D1DF0E7">
      <w:pPr>
        <w:ind w:firstLine="480"/>
        <w:rPr>
          <w:rFonts w:hint="eastAsia" w:ascii="宋体" w:hAnsi="宋体" w:eastAsia="宋体" w:cs="宋体"/>
          <w:color w:val="auto"/>
          <w:highlight w:val="none"/>
        </w:rPr>
      </w:pPr>
    </w:p>
    <w:p w14:paraId="1EBAEE39">
      <w:pPr>
        <w:ind w:firstLine="480"/>
        <w:rPr>
          <w:rFonts w:hint="eastAsia" w:ascii="宋体" w:hAnsi="宋体" w:eastAsia="宋体" w:cs="宋体"/>
          <w:color w:val="auto"/>
          <w:highlight w:val="none"/>
        </w:rPr>
      </w:pPr>
    </w:p>
    <w:p w14:paraId="50CAD184">
      <w:pPr>
        <w:ind w:firstLine="480"/>
        <w:rPr>
          <w:rFonts w:hint="eastAsia" w:ascii="宋体" w:hAnsi="宋体" w:eastAsia="宋体" w:cs="宋体"/>
          <w:color w:val="auto"/>
          <w:highlight w:val="none"/>
        </w:rPr>
      </w:pPr>
    </w:p>
    <w:p w14:paraId="3BB3FC62">
      <w:pPr>
        <w:ind w:firstLine="480"/>
        <w:rPr>
          <w:rFonts w:hint="eastAsia" w:ascii="宋体" w:hAnsi="宋体" w:eastAsia="宋体" w:cs="宋体"/>
          <w:color w:val="auto"/>
          <w:highlight w:val="none"/>
        </w:rPr>
      </w:pPr>
    </w:p>
    <w:p w14:paraId="287DC7F5">
      <w:pPr>
        <w:pStyle w:val="9"/>
        <w:spacing w:before="71" w:line="225" w:lineRule="auto"/>
        <w:ind w:left="0" w:leftChars="0" w:firstLine="0" w:firstLineChars="0"/>
        <w:jc w:val="center"/>
        <w:rPr>
          <w:color w:val="auto"/>
          <w:sz w:val="35"/>
          <w:szCs w:val="35"/>
          <w:highlight w:val="none"/>
        </w:rPr>
      </w:pPr>
      <w:r>
        <w:rPr>
          <w:b/>
          <w:bCs/>
          <w:color w:val="auto"/>
          <w:spacing w:val="-15"/>
          <w:sz w:val="35"/>
          <w:szCs w:val="35"/>
          <w:highlight w:val="none"/>
        </w:rPr>
        <w:t>资</w:t>
      </w:r>
      <w:r>
        <w:rPr>
          <w:color w:val="auto"/>
          <w:spacing w:val="13"/>
          <w:sz w:val="35"/>
          <w:szCs w:val="35"/>
          <w:highlight w:val="none"/>
        </w:rPr>
        <w:t xml:space="preserve">  </w:t>
      </w:r>
      <w:r>
        <w:rPr>
          <w:b/>
          <w:bCs/>
          <w:color w:val="auto"/>
          <w:spacing w:val="-15"/>
          <w:sz w:val="35"/>
          <w:szCs w:val="35"/>
          <w:highlight w:val="none"/>
        </w:rPr>
        <w:t>格</w:t>
      </w:r>
      <w:r>
        <w:rPr>
          <w:color w:val="auto"/>
          <w:spacing w:val="23"/>
          <w:sz w:val="35"/>
          <w:szCs w:val="35"/>
          <w:highlight w:val="none"/>
        </w:rPr>
        <w:t xml:space="preserve">  </w:t>
      </w:r>
      <w:r>
        <w:rPr>
          <w:b/>
          <w:bCs/>
          <w:color w:val="auto"/>
          <w:spacing w:val="-15"/>
          <w:sz w:val="35"/>
          <w:szCs w:val="35"/>
          <w:highlight w:val="none"/>
        </w:rPr>
        <w:t>审</w:t>
      </w:r>
      <w:r>
        <w:rPr>
          <w:color w:val="auto"/>
          <w:spacing w:val="15"/>
          <w:sz w:val="35"/>
          <w:szCs w:val="35"/>
          <w:highlight w:val="none"/>
        </w:rPr>
        <w:t xml:space="preserve">  </w:t>
      </w:r>
      <w:r>
        <w:rPr>
          <w:b/>
          <w:bCs/>
          <w:color w:val="auto"/>
          <w:spacing w:val="-15"/>
          <w:sz w:val="35"/>
          <w:szCs w:val="35"/>
          <w:highlight w:val="none"/>
        </w:rPr>
        <w:t>查</w:t>
      </w:r>
      <w:r>
        <w:rPr>
          <w:color w:val="auto"/>
          <w:spacing w:val="13"/>
          <w:sz w:val="35"/>
          <w:szCs w:val="35"/>
          <w:highlight w:val="none"/>
        </w:rPr>
        <w:t xml:space="preserve">  </w:t>
      </w:r>
      <w:r>
        <w:rPr>
          <w:b/>
          <w:bCs/>
          <w:color w:val="auto"/>
          <w:spacing w:val="-15"/>
          <w:sz w:val="35"/>
          <w:szCs w:val="35"/>
          <w:highlight w:val="none"/>
        </w:rPr>
        <w:t>表</w:t>
      </w:r>
    </w:p>
    <w:tbl>
      <w:tblPr>
        <w:tblStyle w:val="64"/>
        <w:tblW w:w="10308" w:type="dxa"/>
        <w:tblInd w:w="-8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838"/>
        <w:gridCol w:w="1857"/>
        <w:gridCol w:w="5775"/>
      </w:tblGrid>
      <w:tr w14:paraId="5F86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308" w:type="dxa"/>
            <w:gridSpan w:val="4"/>
            <w:noWrap w:val="0"/>
            <w:vAlign w:val="center"/>
          </w:tcPr>
          <w:p w14:paraId="66F2DF23">
            <w:pPr>
              <w:spacing w:before="130" w:line="22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供应商资格要求</w:t>
            </w:r>
          </w:p>
        </w:tc>
      </w:tr>
      <w:tr w14:paraId="5128A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38" w:type="dxa"/>
            <w:noWrap w:val="0"/>
            <w:vAlign w:val="center"/>
          </w:tcPr>
          <w:p w14:paraId="3EF0E754">
            <w:pPr>
              <w:spacing w:before="264" w:line="222"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w:t>
            </w:r>
            <w:r>
              <w:rPr>
                <w:rFonts w:hint="eastAsia" w:ascii="宋体" w:hAnsi="宋体" w:eastAsia="宋体" w:cs="宋体"/>
                <w:color w:val="auto"/>
                <w:spacing w:val="-1"/>
                <w:sz w:val="24"/>
                <w:szCs w:val="24"/>
                <w:highlight w:val="none"/>
              </w:rPr>
              <w:t>号</w:t>
            </w:r>
          </w:p>
        </w:tc>
        <w:tc>
          <w:tcPr>
            <w:tcW w:w="1838" w:type="dxa"/>
            <w:noWrap w:val="0"/>
            <w:vAlign w:val="center"/>
          </w:tcPr>
          <w:p w14:paraId="68288381">
            <w:pPr>
              <w:spacing w:before="127" w:line="254" w:lineRule="auto"/>
              <w:ind w:left="0" w:leftChars="0" w:right="157"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4"/>
                <w:sz w:val="24"/>
                <w:szCs w:val="24"/>
                <w:highlight w:val="none"/>
              </w:rPr>
              <w:t>格要</w:t>
            </w:r>
            <w:r>
              <w:rPr>
                <w:rFonts w:hint="eastAsia" w:ascii="宋体" w:hAnsi="宋体" w:eastAsia="宋体" w:cs="宋体"/>
                <w:color w:val="auto"/>
                <w:sz w:val="24"/>
                <w:szCs w:val="24"/>
                <w:highlight w:val="none"/>
              </w:rPr>
              <w:t>求</w:t>
            </w:r>
          </w:p>
        </w:tc>
        <w:tc>
          <w:tcPr>
            <w:tcW w:w="1857" w:type="dxa"/>
            <w:noWrap w:val="0"/>
            <w:vAlign w:val="center"/>
          </w:tcPr>
          <w:p w14:paraId="1D96F9F8">
            <w:pPr>
              <w:spacing w:before="265" w:line="22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评分</w:t>
            </w:r>
            <w:r>
              <w:rPr>
                <w:rFonts w:hint="eastAsia" w:ascii="宋体" w:hAnsi="宋体" w:eastAsia="宋体" w:cs="宋体"/>
                <w:color w:val="auto"/>
                <w:sz w:val="24"/>
                <w:szCs w:val="24"/>
                <w:highlight w:val="none"/>
              </w:rPr>
              <w:t>点名称</w:t>
            </w:r>
          </w:p>
        </w:tc>
        <w:tc>
          <w:tcPr>
            <w:tcW w:w="5775" w:type="dxa"/>
            <w:noWrap w:val="0"/>
            <w:vAlign w:val="center"/>
          </w:tcPr>
          <w:p w14:paraId="22144EB0">
            <w:pPr>
              <w:spacing w:before="265" w:line="22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w:t>
            </w:r>
            <w:r>
              <w:rPr>
                <w:rFonts w:hint="eastAsia" w:ascii="宋体" w:hAnsi="宋体" w:eastAsia="宋体" w:cs="宋体"/>
                <w:color w:val="auto"/>
                <w:sz w:val="24"/>
                <w:szCs w:val="24"/>
                <w:highlight w:val="none"/>
              </w:rPr>
              <w:t>标准</w:t>
            </w:r>
          </w:p>
        </w:tc>
      </w:tr>
      <w:tr w14:paraId="57946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38" w:type="dxa"/>
            <w:noWrap w:val="0"/>
            <w:vAlign w:val="center"/>
          </w:tcPr>
          <w:p w14:paraId="7F7543C8">
            <w:pPr>
              <w:spacing w:before="296" w:line="18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38" w:type="dxa"/>
            <w:vMerge w:val="restart"/>
            <w:tcBorders>
              <w:bottom w:val="nil"/>
            </w:tcBorders>
            <w:noWrap w:val="0"/>
            <w:vAlign w:val="center"/>
          </w:tcPr>
          <w:p w14:paraId="155BDAB7">
            <w:pPr>
              <w:spacing w:before="68" w:line="253" w:lineRule="auto"/>
              <w:ind w:left="0" w:leftChars="0" w:right="157"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一</w:t>
            </w:r>
            <w:r>
              <w:rPr>
                <w:rFonts w:hint="eastAsia" w:ascii="宋体" w:hAnsi="宋体" w:eastAsia="宋体" w:cs="宋体"/>
                <w:color w:val="auto"/>
                <w:spacing w:val="-3"/>
                <w:sz w:val="24"/>
                <w:szCs w:val="24"/>
                <w:highlight w:val="none"/>
              </w:rPr>
              <w:t>般</w:t>
            </w:r>
            <w:r>
              <w:rPr>
                <w:rFonts w:hint="eastAsia" w:ascii="宋体" w:hAnsi="宋体" w:eastAsia="宋体" w:cs="宋体"/>
                <w:color w:val="auto"/>
                <w:spacing w:val="-2"/>
                <w:sz w:val="24"/>
                <w:szCs w:val="24"/>
                <w:highlight w:val="none"/>
              </w:rPr>
              <w:t>资格审</w:t>
            </w:r>
            <w:r>
              <w:rPr>
                <w:rFonts w:hint="eastAsia" w:ascii="宋体" w:hAnsi="宋体" w:eastAsia="宋体" w:cs="宋体"/>
                <w:color w:val="auto"/>
                <w:spacing w:val="-1"/>
                <w:sz w:val="24"/>
                <w:szCs w:val="24"/>
                <w:highlight w:val="none"/>
              </w:rPr>
              <w:t>查</w:t>
            </w:r>
          </w:p>
        </w:tc>
        <w:tc>
          <w:tcPr>
            <w:tcW w:w="1857" w:type="dxa"/>
            <w:noWrap w:val="0"/>
            <w:vAlign w:val="center"/>
          </w:tcPr>
          <w:p w14:paraId="73EA7CBA">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具有独立承担民事责任的能力</w:t>
            </w:r>
          </w:p>
        </w:tc>
        <w:tc>
          <w:tcPr>
            <w:tcW w:w="5775" w:type="dxa"/>
            <w:noWrap w:val="0"/>
            <w:vAlign w:val="center"/>
          </w:tcPr>
          <w:p w14:paraId="6B363571">
            <w:pPr>
              <w:spacing w:before="126" w:line="255" w:lineRule="auto"/>
              <w:ind w:left="0" w:leftChars="0" w:right="184"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提供法人或其他组织的营业执照等证明文件，或自然人身份证明；</w:t>
            </w:r>
          </w:p>
        </w:tc>
      </w:tr>
      <w:tr w14:paraId="5896C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838" w:type="dxa"/>
            <w:noWrap w:val="0"/>
            <w:vAlign w:val="center"/>
          </w:tcPr>
          <w:p w14:paraId="17CF220F">
            <w:pPr>
              <w:spacing w:before="69" w:line="18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38" w:type="dxa"/>
            <w:vMerge w:val="continue"/>
            <w:tcBorders>
              <w:top w:val="nil"/>
              <w:bottom w:val="nil"/>
            </w:tcBorders>
            <w:noWrap w:val="0"/>
            <w:vAlign w:val="center"/>
          </w:tcPr>
          <w:p w14:paraId="4FE97F9D">
            <w:pPr>
              <w:jc w:val="center"/>
              <w:rPr>
                <w:rFonts w:hint="eastAsia" w:ascii="宋体" w:hAnsi="宋体" w:eastAsia="宋体" w:cs="宋体"/>
                <w:color w:val="auto"/>
                <w:sz w:val="24"/>
                <w:szCs w:val="24"/>
                <w:highlight w:val="none"/>
              </w:rPr>
            </w:pPr>
          </w:p>
        </w:tc>
        <w:tc>
          <w:tcPr>
            <w:tcW w:w="1857" w:type="dxa"/>
            <w:noWrap w:val="0"/>
            <w:vAlign w:val="center"/>
          </w:tcPr>
          <w:p w14:paraId="3B7F6F3E">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具有良好的商业信誉和健全的财务会计制度</w:t>
            </w:r>
          </w:p>
        </w:tc>
        <w:tc>
          <w:tcPr>
            <w:tcW w:w="5775" w:type="dxa"/>
            <w:noWrap w:val="0"/>
            <w:vAlign w:val="center"/>
          </w:tcPr>
          <w:p w14:paraId="7ED67FF1">
            <w:pPr>
              <w:spacing w:before="128" w:line="22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供应商是法人的，应提供2023年至2024年任意一个年度经审计的财务报告，或基本开户银行出具的2025年开标截止日前任意一个月基本开户行资信证明。部分其他组织和自然人，没有经审计的财务报告，可以提供银行出具的2025年开标截止日前任意一个月基本开户行资信证明。</w:t>
            </w:r>
          </w:p>
        </w:tc>
      </w:tr>
      <w:tr w14:paraId="52117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38" w:type="dxa"/>
            <w:noWrap w:val="0"/>
            <w:vAlign w:val="center"/>
          </w:tcPr>
          <w:p w14:paraId="73CA139A">
            <w:pPr>
              <w:spacing w:before="68"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38" w:type="dxa"/>
            <w:vMerge w:val="continue"/>
            <w:tcBorders>
              <w:top w:val="nil"/>
              <w:bottom w:val="nil"/>
            </w:tcBorders>
            <w:noWrap w:val="0"/>
            <w:vAlign w:val="center"/>
          </w:tcPr>
          <w:p w14:paraId="12B2F42C">
            <w:pPr>
              <w:jc w:val="center"/>
              <w:rPr>
                <w:rFonts w:hint="eastAsia" w:ascii="宋体" w:hAnsi="宋体" w:eastAsia="宋体" w:cs="宋体"/>
                <w:color w:val="auto"/>
                <w:sz w:val="24"/>
                <w:szCs w:val="24"/>
                <w:highlight w:val="none"/>
              </w:rPr>
            </w:pPr>
          </w:p>
        </w:tc>
        <w:tc>
          <w:tcPr>
            <w:tcW w:w="1857" w:type="dxa"/>
            <w:noWrap w:val="0"/>
            <w:vAlign w:val="center"/>
          </w:tcPr>
          <w:p w14:paraId="3C04D624">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具有履行合同所必需的设备和专业技术能力</w:t>
            </w:r>
          </w:p>
        </w:tc>
        <w:tc>
          <w:tcPr>
            <w:tcW w:w="5775" w:type="dxa"/>
            <w:noWrap w:val="0"/>
            <w:vAlign w:val="center"/>
          </w:tcPr>
          <w:p w14:paraId="7F03B405">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提供具备履行合同所必需的设备和专业技术能力的证明材料或书面声明（书面声明格式自拟）；</w:t>
            </w:r>
          </w:p>
        </w:tc>
      </w:tr>
      <w:tr w14:paraId="5BA29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838" w:type="dxa"/>
            <w:noWrap w:val="0"/>
            <w:vAlign w:val="center"/>
          </w:tcPr>
          <w:p w14:paraId="1F4F1C07">
            <w:pPr>
              <w:spacing w:before="68" w:line="18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38" w:type="dxa"/>
            <w:vMerge w:val="continue"/>
            <w:tcBorders>
              <w:top w:val="nil"/>
              <w:bottom w:val="nil"/>
            </w:tcBorders>
            <w:noWrap w:val="0"/>
            <w:vAlign w:val="center"/>
          </w:tcPr>
          <w:p w14:paraId="2E4B7700">
            <w:pPr>
              <w:jc w:val="center"/>
              <w:rPr>
                <w:rFonts w:hint="eastAsia" w:ascii="宋体" w:hAnsi="宋体" w:eastAsia="宋体" w:cs="宋体"/>
                <w:color w:val="auto"/>
                <w:sz w:val="24"/>
                <w:szCs w:val="24"/>
                <w:highlight w:val="none"/>
              </w:rPr>
            </w:pPr>
          </w:p>
        </w:tc>
        <w:tc>
          <w:tcPr>
            <w:tcW w:w="1857" w:type="dxa"/>
            <w:noWrap w:val="0"/>
            <w:vAlign w:val="center"/>
          </w:tcPr>
          <w:p w14:paraId="31770A09">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具有依法缴纳税收和社会保障资金的良好记录</w:t>
            </w:r>
          </w:p>
        </w:tc>
        <w:tc>
          <w:tcPr>
            <w:tcW w:w="5775" w:type="dxa"/>
            <w:noWrap w:val="0"/>
            <w:vAlign w:val="center"/>
          </w:tcPr>
          <w:p w14:paraId="64F51503">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提供2025年1月投标截止日前任意一个月依法缴纳税收和社会保障资金的付款凭证复印件加盖公章(依法免税或不需要缴纳社保资金的，提供有效的证明文件)；</w:t>
            </w:r>
          </w:p>
        </w:tc>
      </w:tr>
      <w:tr w14:paraId="2376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838" w:type="dxa"/>
            <w:noWrap w:val="0"/>
            <w:vAlign w:val="center"/>
          </w:tcPr>
          <w:p w14:paraId="4D0EB149">
            <w:pPr>
              <w:spacing w:before="69" w:line="182"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38" w:type="dxa"/>
            <w:vMerge w:val="continue"/>
            <w:tcBorders>
              <w:top w:val="nil"/>
              <w:bottom w:val="nil"/>
            </w:tcBorders>
            <w:noWrap w:val="0"/>
            <w:vAlign w:val="center"/>
          </w:tcPr>
          <w:p w14:paraId="24A0031D">
            <w:pPr>
              <w:jc w:val="center"/>
              <w:rPr>
                <w:rFonts w:hint="eastAsia" w:ascii="宋体" w:hAnsi="宋体" w:eastAsia="宋体" w:cs="宋体"/>
                <w:color w:val="auto"/>
                <w:sz w:val="24"/>
                <w:szCs w:val="24"/>
                <w:highlight w:val="none"/>
              </w:rPr>
            </w:pPr>
          </w:p>
        </w:tc>
        <w:tc>
          <w:tcPr>
            <w:tcW w:w="1857" w:type="dxa"/>
            <w:noWrap w:val="0"/>
            <w:vAlign w:val="center"/>
          </w:tcPr>
          <w:p w14:paraId="527CC13F">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参加本次政府采购活动前三年内， 在经营活动中没有重大违法记录</w:t>
            </w:r>
          </w:p>
        </w:tc>
        <w:tc>
          <w:tcPr>
            <w:tcW w:w="5775" w:type="dxa"/>
            <w:noWrap w:val="0"/>
            <w:vAlign w:val="center"/>
          </w:tcPr>
          <w:p w14:paraId="56DE9038">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提供参加政府采购活动前 3 年内在经营活动中没有重大违法记录的书面声明（格式文件详见投标文件范本）；</w:t>
            </w:r>
          </w:p>
        </w:tc>
      </w:tr>
      <w:tr w14:paraId="032A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838" w:type="dxa"/>
            <w:noWrap w:val="0"/>
            <w:vAlign w:val="center"/>
          </w:tcPr>
          <w:p w14:paraId="2D6146E5">
            <w:pPr>
              <w:spacing w:before="68"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38" w:type="dxa"/>
            <w:vMerge w:val="continue"/>
            <w:tcBorders>
              <w:top w:val="nil"/>
            </w:tcBorders>
            <w:noWrap w:val="0"/>
            <w:vAlign w:val="center"/>
          </w:tcPr>
          <w:p w14:paraId="74DE0409">
            <w:pPr>
              <w:jc w:val="center"/>
              <w:rPr>
                <w:rFonts w:hint="eastAsia" w:ascii="宋体" w:hAnsi="宋体" w:eastAsia="宋体" w:cs="宋体"/>
                <w:color w:val="auto"/>
                <w:sz w:val="24"/>
                <w:szCs w:val="24"/>
                <w:highlight w:val="none"/>
              </w:rPr>
            </w:pPr>
          </w:p>
        </w:tc>
        <w:tc>
          <w:tcPr>
            <w:tcW w:w="1857" w:type="dxa"/>
            <w:noWrap w:val="0"/>
            <w:vAlign w:val="center"/>
          </w:tcPr>
          <w:p w14:paraId="2BDA7F32">
            <w:pPr>
              <w:spacing w:before="128" w:line="22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法律、行政法规规 定的其他条件</w:t>
            </w:r>
          </w:p>
        </w:tc>
        <w:tc>
          <w:tcPr>
            <w:tcW w:w="5775" w:type="dxa"/>
            <w:noWrap w:val="0"/>
            <w:vAlign w:val="center"/>
          </w:tcPr>
          <w:p w14:paraId="2CD5F2AF">
            <w:pPr>
              <w:spacing w:before="128" w:line="22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供应商须承诺：在“信用中国”网站      (www.creditchina.gov.cn)、中国政府采购网 (www.ccgp.gov.cn)等渠道查询中未被列入失信被执行人名单、重大税收违法案件当事人名单、政府采购严重违法失信行为记录名单中， 如被列入失信被执行人、重大税收违法案件当事人名单、政府采购严重违法失信行为记录名单中的供应商取消其投标资格，并承担由此造成的一切法律责任及后果</w:t>
            </w:r>
          </w:p>
        </w:tc>
      </w:tr>
      <w:tr w14:paraId="2F7B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38" w:type="dxa"/>
            <w:noWrap w:val="0"/>
            <w:vAlign w:val="center"/>
          </w:tcPr>
          <w:p w14:paraId="2E282A67">
            <w:pPr>
              <w:spacing w:before="68" w:line="182"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38" w:type="dxa"/>
            <w:noWrap w:val="0"/>
            <w:vAlign w:val="center"/>
          </w:tcPr>
          <w:p w14:paraId="1BB0413E">
            <w:pPr>
              <w:spacing w:before="132" w:line="22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w:t>
            </w:r>
            <w:r>
              <w:rPr>
                <w:rFonts w:hint="eastAsia" w:ascii="宋体" w:hAnsi="宋体" w:eastAsia="宋体" w:cs="宋体"/>
                <w:color w:val="auto"/>
                <w:spacing w:val="-1"/>
                <w:sz w:val="24"/>
                <w:szCs w:val="24"/>
                <w:highlight w:val="none"/>
              </w:rPr>
              <w:t>本品</w:t>
            </w:r>
            <w:r>
              <w:rPr>
                <w:rFonts w:hint="eastAsia" w:ascii="宋体" w:hAnsi="宋体" w:eastAsia="宋体" w:cs="宋体"/>
                <w:color w:val="auto"/>
                <w:spacing w:val="-10"/>
                <w:sz w:val="24"/>
                <w:szCs w:val="24"/>
                <w:highlight w:val="none"/>
              </w:rPr>
              <w:t>目</w:t>
            </w:r>
            <w:r>
              <w:rPr>
                <w:rFonts w:hint="eastAsia" w:ascii="宋体" w:hAnsi="宋体" w:eastAsia="宋体" w:cs="宋体"/>
                <w:color w:val="auto"/>
                <w:spacing w:val="-10"/>
                <w:sz w:val="24"/>
                <w:szCs w:val="24"/>
                <w:highlight w:val="none"/>
                <w:lang w:val="en-US" w:eastAsia="zh-CN"/>
              </w:rPr>
              <w:t>不</w:t>
            </w:r>
            <w:r>
              <w:rPr>
                <w:rFonts w:hint="eastAsia" w:ascii="宋体" w:hAnsi="宋体" w:eastAsia="宋体" w:cs="宋体"/>
                <w:color w:val="auto"/>
                <w:spacing w:val="-10"/>
                <w:sz w:val="24"/>
                <w:szCs w:val="24"/>
                <w:highlight w:val="none"/>
              </w:rPr>
              <w:t>专门</w:t>
            </w:r>
            <w:r>
              <w:rPr>
                <w:rFonts w:hint="eastAsia" w:ascii="宋体" w:hAnsi="宋体" w:eastAsia="宋体" w:cs="宋体"/>
                <w:color w:val="auto"/>
                <w:spacing w:val="-2"/>
                <w:sz w:val="24"/>
                <w:szCs w:val="24"/>
                <w:highlight w:val="none"/>
              </w:rPr>
              <w:t>面</w:t>
            </w:r>
            <w:r>
              <w:rPr>
                <w:rFonts w:hint="eastAsia" w:ascii="宋体" w:hAnsi="宋体" w:eastAsia="宋体" w:cs="宋体"/>
                <w:color w:val="auto"/>
                <w:spacing w:val="-1"/>
                <w:sz w:val="24"/>
                <w:szCs w:val="24"/>
                <w:highlight w:val="none"/>
              </w:rPr>
              <w:t>向中</w:t>
            </w:r>
            <w:r>
              <w:rPr>
                <w:rFonts w:hint="eastAsia" w:ascii="宋体" w:hAnsi="宋体" w:eastAsia="宋体" w:cs="宋体"/>
                <w:color w:val="auto"/>
                <w:spacing w:val="-3"/>
                <w:sz w:val="24"/>
                <w:szCs w:val="24"/>
                <w:highlight w:val="none"/>
              </w:rPr>
              <w:t>小</w:t>
            </w:r>
            <w:r>
              <w:rPr>
                <w:rFonts w:hint="eastAsia" w:ascii="宋体" w:hAnsi="宋体" w:eastAsia="宋体" w:cs="宋体"/>
                <w:color w:val="auto"/>
                <w:spacing w:val="-2"/>
                <w:sz w:val="24"/>
                <w:szCs w:val="24"/>
                <w:highlight w:val="none"/>
              </w:rPr>
              <w:t>微企</w:t>
            </w:r>
            <w:r>
              <w:rPr>
                <w:rFonts w:hint="eastAsia" w:ascii="宋体" w:hAnsi="宋体" w:eastAsia="宋体" w:cs="宋体"/>
                <w:color w:val="auto"/>
                <w:sz w:val="24"/>
                <w:szCs w:val="24"/>
                <w:highlight w:val="none"/>
              </w:rPr>
              <w:t>业</w:t>
            </w:r>
          </w:p>
        </w:tc>
        <w:tc>
          <w:tcPr>
            <w:tcW w:w="7632" w:type="dxa"/>
            <w:gridSpan w:val="2"/>
            <w:noWrap w:val="0"/>
            <w:vAlign w:val="center"/>
          </w:tcPr>
          <w:p w14:paraId="7CE20D8A">
            <w:pPr>
              <w:spacing w:before="68" w:line="22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val="en-US" w:eastAsia="zh-CN"/>
              </w:rPr>
              <w:t>\</w:t>
            </w:r>
          </w:p>
        </w:tc>
      </w:tr>
    </w:tbl>
    <w:p w14:paraId="44EC3431">
      <w:pPr>
        <w:ind w:firstLine="480"/>
        <w:rPr>
          <w:rFonts w:hint="eastAsia" w:ascii="宋体" w:hAnsi="宋体" w:eastAsia="宋体" w:cs="宋体"/>
          <w:color w:val="auto"/>
          <w:highlight w:val="none"/>
        </w:rPr>
      </w:pPr>
    </w:p>
    <w:p w14:paraId="789F737E">
      <w:pPr>
        <w:ind w:firstLine="480"/>
        <w:rPr>
          <w:rFonts w:hint="eastAsia" w:ascii="宋体" w:hAnsi="宋体" w:eastAsia="宋体" w:cs="宋体"/>
          <w:color w:val="auto"/>
          <w:highlight w:val="none"/>
        </w:rPr>
      </w:pPr>
      <w:r>
        <w:rPr>
          <w:rFonts w:hint="eastAsia" w:ascii="宋体" w:hAnsi="宋体" w:eastAsia="宋体" w:cs="宋体"/>
          <w:color w:val="auto"/>
          <w:highlight w:val="none"/>
        </w:rPr>
        <w:t>备注：本项目采用全流程电子化交易，凡由系统推送给评委的所有投标（响应）文件均视为满足投标保证金交纳条件，评委不再对此进行审查。</w:t>
      </w:r>
    </w:p>
    <w:p w14:paraId="17DC9676">
      <w:pPr>
        <w:ind w:firstLine="480"/>
        <w:rPr>
          <w:rFonts w:hint="eastAsia" w:ascii="宋体" w:hAnsi="宋体" w:eastAsia="宋体" w:cs="宋体"/>
          <w:color w:val="auto"/>
          <w:highlight w:val="none"/>
        </w:rPr>
      </w:pPr>
    </w:p>
    <w:p w14:paraId="66926547">
      <w:pPr>
        <w:ind w:firstLine="480"/>
        <w:rPr>
          <w:rFonts w:hint="eastAsia" w:ascii="宋体" w:hAnsi="宋体" w:eastAsia="宋体" w:cs="宋体"/>
          <w:color w:val="auto"/>
          <w:highlight w:val="none"/>
        </w:rPr>
      </w:pPr>
    </w:p>
    <w:p w14:paraId="40E12126">
      <w:pPr>
        <w:ind w:firstLine="480"/>
        <w:rPr>
          <w:rFonts w:hint="eastAsia" w:ascii="宋体" w:hAnsi="宋体" w:eastAsia="宋体" w:cs="宋体"/>
          <w:color w:val="auto"/>
          <w:highlight w:val="none"/>
        </w:rPr>
      </w:pPr>
    </w:p>
    <w:p w14:paraId="73E1D1F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b/>
          <w:bCs/>
          <w:color w:val="auto"/>
          <w:spacing w:val="-1"/>
          <w:sz w:val="36"/>
          <w:szCs w:val="36"/>
          <w:highlight w:val="none"/>
        </w:rPr>
      </w:pPr>
      <w:r>
        <w:rPr>
          <w:rFonts w:ascii="宋体" w:hAnsi="宋体" w:eastAsia="宋体" w:cs="宋体"/>
          <w:b/>
          <w:bCs/>
          <w:color w:val="auto"/>
          <w:spacing w:val="-1"/>
          <w:sz w:val="36"/>
          <w:szCs w:val="36"/>
          <w:highlight w:val="none"/>
        </w:rPr>
        <w:t>符  合  性  审  查  表</w:t>
      </w:r>
    </w:p>
    <w:tbl>
      <w:tblPr>
        <w:tblStyle w:val="64"/>
        <w:tblW w:w="9953" w:type="dxa"/>
        <w:tblInd w:w="-4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481"/>
        <w:gridCol w:w="2281"/>
        <w:gridCol w:w="4134"/>
      </w:tblGrid>
      <w:tr w14:paraId="0FE94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953" w:type="dxa"/>
            <w:gridSpan w:val="4"/>
            <w:noWrap w:val="0"/>
            <w:vAlign w:val="center"/>
          </w:tcPr>
          <w:p w14:paraId="3FDB1309">
            <w:pPr>
              <w:spacing w:before="130" w:line="22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供应</w:t>
            </w:r>
            <w:r>
              <w:rPr>
                <w:rFonts w:hint="eastAsia" w:ascii="宋体" w:hAnsi="宋体" w:eastAsia="宋体" w:cs="宋体"/>
                <w:b/>
                <w:bCs/>
                <w:color w:val="auto"/>
                <w:sz w:val="24"/>
                <w:szCs w:val="24"/>
                <w:highlight w:val="none"/>
              </w:rPr>
              <w:t>商符合性审查内容</w:t>
            </w:r>
          </w:p>
        </w:tc>
      </w:tr>
      <w:tr w14:paraId="654F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57" w:type="dxa"/>
            <w:noWrap w:val="0"/>
            <w:vAlign w:val="center"/>
          </w:tcPr>
          <w:p w14:paraId="1098B046">
            <w:pPr>
              <w:spacing w:before="264" w:line="222"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序</w:t>
            </w:r>
            <w:r>
              <w:rPr>
                <w:rFonts w:hint="eastAsia" w:ascii="宋体" w:hAnsi="宋体" w:eastAsia="宋体" w:cs="宋体"/>
                <w:b/>
                <w:bCs/>
                <w:color w:val="auto"/>
                <w:spacing w:val="-1"/>
                <w:sz w:val="24"/>
                <w:szCs w:val="24"/>
                <w:highlight w:val="none"/>
              </w:rPr>
              <w:t>号</w:t>
            </w:r>
          </w:p>
        </w:tc>
        <w:tc>
          <w:tcPr>
            <w:tcW w:w="2481" w:type="dxa"/>
            <w:noWrap w:val="0"/>
            <w:vAlign w:val="center"/>
          </w:tcPr>
          <w:p w14:paraId="16D562A9">
            <w:pPr>
              <w:spacing w:before="128" w:line="253" w:lineRule="auto"/>
              <w:ind w:left="0" w:leftChars="0" w:right="113"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供应</w:t>
            </w:r>
            <w:r>
              <w:rPr>
                <w:rFonts w:hint="eastAsia" w:ascii="宋体" w:hAnsi="宋体" w:eastAsia="宋体" w:cs="宋体"/>
                <w:b/>
                <w:bCs/>
                <w:color w:val="auto"/>
                <w:sz w:val="24"/>
                <w:szCs w:val="24"/>
                <w:highlight w:val="none"/>
              </w:rPr>
              <w:t>商名称审</w:t>
            </w:r>
            <w:r>
              <w:rPr>
                <w:rFonts w:hint="eastAsia" w:ascii="宋体" w:hAnsi="宋体" w:eastAsia="宋体" w:cs="宋体"/>
                <w:b/>
                <w:bCs/>
                <w:color w:val="auto"/>
                <w:spacing w:val="-2"/>
                <w:sz w:val="24"/>
                <w:szCs w:val="24"/>
                <w:highlight w:val="none"/>
              </w:rPr>
              <w:t>查内</w:t>
            </w:r>
            <w:r>
              <w:rPr>
                <w:rFonts w:hint="eastAsia" w:ascii="宋体" w:hAnsi="宋体" w:eastAsia="宋体" w:cs="宋体"/>
                <w:b/>
                <w:bCs/>
                <w:color w:val="auto"/>
                <w:spacing w:val="-1"/>
                <w:sz w:val="24"/>
                <w:szCs w:val="24"/>
                <w:highlight w:val="none"/>
              </w:rPr>
              <w:t>容</w:t>
            </w:r>
          </w:p>
        </w:tc>
        <w:tc>
          <w:tcPr>
            <w:tcW w:w="2281" w:type="dxa"/>
            <w:noWrap w:val="0"/>
            <w:vAlign w:val="center"/>
          </w:tcPr>
          <w:p w14:paraId="29E79F3F">
            <w:pPr>
              <w:spacing w:before="265" w:line="221"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评分</w:t>
            </w:r>
            <w:r>
              <w:rPr>
                <w:rFonts w:hint="eastAsia" w:ascii="宋体" w:hAnsi="宋体" w:eastAsia="宋体" w:cs="宋体"/>
                <w:b/>
                <w:bCs/>
                <w:color w:val="auto"/>
                <w:sz w:val="24"/>
                <w:szCs w:val="24"/>
                <w:highlight w:val="none"/>
              </w:rPr>
              <w:t>点名称</w:t>
            </w:r>
          </w:p>
        </w:tc>
        <w:tc>
          <w:tcPr>
            <w:tcW w:w="4134" w:type="dxa"/>
            <w:noWrap w:val="0"/>
            <w:vAlign w:val="center"/>
          </w:tcPr>
          <w:p w14:paraId="7027A03C">
            <w:pPr>
              <w:spacing w:before="265" w:line="221"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评审</w:t>
            </w:r>
            <w:r>
              <w:rPr>
                <w:rFonts w:hint="eastAsia" w:ascii="宋体" w:hAnsi="宋体" w:eastAsia="宋体" w:cs="宋体"/>
                <w:b/>
                <w:bCs/>
                <w:color w:val="auto"/>
                <w:sz w:val="24"/>
                <w:szCs w:val="24"/>
                <w:highlight w:val="none"/>
              </w:rPr>
              <w:t>标准</w:t>
            </w:r>
          </w:p>
        </w:tc>
      </w:tr>
      <w:tr w14:paraId="17B5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57" w:type="dxa"/>
            <w:noWrap w:val="0"/>
            <w:vAlign w:val="center"/>
          </w:tcPr>
          <w:p w14:paraId="386015AB">
            <w:pPr>
              <w:spacing w:before="297" w:line="18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81" w:type="dxa"/>
            <w:noWrap w:val="0"/>
            <w:vAlign w:val="center"/>
          </w:tcPr>
          <w:p w14:paraId="09492D37">
            <w:pPr>
              <w:spacing w:before="125" w:line="256" w:lineRule="auto"/>
              <w:ind w:left="0" w:leftChars="0" w:right="116"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商务实质</w:t>
            </w:r>
            <w:r>
              <w:rPr>
                <w:rFonts w:hint="eastAsia" w:ascii="宋体" w:hAnsi="宋体" w:eastAsia="宋体" w:cs="宋体"/>
                <w:color w:val="auto"/>
                <w:spacing w:val="-1"/>
                <w:sz w:val="24"/>
                <w:szCs w:val="24"/>
                <w:highlight w:val="none"/>
              </w:rPr>
              <w:t>性响</w:t>
            </w:r>
            <w:r>
              <w:rPr>
                <w:rFonts w:hint="eastAsia" w:ascii="宋体" w:hAnsi="宋体" w:eastAsia="宋体" w:cs="宋体"/>
                <w:color w:val="auto"/>
                <w:spacing w:val="-2"/>
                <w:sz w:val="24"/>
                <w:szCs w:val="24"/>
                <w:highlight w:val="none"/>
              </w:rPr>
              <w:t>应</w:t>
            </w:r>
            <w:r>
              <w:rPr>
                <w:rFonts w:hint="eastAsia" w:ascii="宋体" w:hAnsi="宋体" w:eastAsia="宋体" w:cs="宋体"/>
                <w:color w:val="auto"/>
                <w:spacing w:val="-1"/>
                <w:sz w:val="24"/>
                <w:szCs w:val="24"/>
                <w:highlight w:val="none"/>
              </w:rPr>
              <w:t>审查</w:t>
            </w:r>
          </w:p>
        </w:tc>
        <w:tc>
          <w:tcPr>
            <w:tcW w:w="2281" w:type="dxa"/>
            <w:noWrap w:val="0"/>
            <w:vAlign w:val="center"/>
          </w:tcPr>
          <w:p w14:paraId="641B929A">
            <w:pPr>
              <w:spacing w:before="263" w:line="22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商务符合</w:t>
            </w:r>
            <w:r>
              <w:rPr>
                <w:rFonts w:hint="eastAsia" w:ascii="宋体" w:hAnsi="宋体" w:eastAsia="宋体" w:cs="宋体"/>
                <w:color w:val="auto"/>
                <w:spacing w:val="-1"/>
                <w:sz w:val="24"/>
                <w:szCs w:val="24"/>
                <w:highlight w:val="none"/>
              </w:rPr>
              <w:t>性</w:t>
            </w:r>
          </w:p>
        </w:tc>
        <w:tc>
          <w:tcPr>
            <w:tcW w:w="4134" w:type="dxa"/>
            <w:noWrap w:val="0"/>
            <w:vAlign w:val="center"/>
          </w:tcPr>
          <w:p w14:paraId="0EC902C8">
            <w:pPr>
              <w:spacing w:before="263" w:line="22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商务条款满足招采购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w:t>
            </w:r>
          </w:p>
        </w:tc>
      </w:tr>
      <w:tr w14:paraId="42C58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57" w:type="dxa"/>
            <w:noWrap w:val="0"/>
            <w:vAlign w:val="center"/>
          </w:tcPr>
          <w:p w14:paraId="272F8E57">
            <w:pPr>
              <w:spacing w:before="299" w:line="18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81" w:type="dxa"/>
            <w:noWrap w:val="0"/>
            <w:vAlign w:val="center"/>
          </w:tcPr>
          <w:p w14:paraId="324A3F94">
            <w:pPr>
              <w:spacing w:before="129" w:line="254" w:lineRule="auto"/>
              <w:ind w:left="0" w:leftChars="0" w:right="116"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w:t>
            </w:r>
            <w:r>
              <w:rPr>
                <w:rFonts w:hint="eastAsia" w:ascii="宋体" w:hAnsi="宋体" w:eastAsia="宋体" w:cs="宋体"/>
                <w:color w:val="auto"/>
                <w:spacing w:val="-1"/>
                <w:sz w:val="24"/>
                <w:szCs w:val="24"/>
                <w:highlight w:val="none"/>
              </w:rPr>
              <w:t>术实质性响</w:t>
            </w:r>
            <w:r>
              <w:rPr>
                <w:rFonts w:hint="eastAsia" w:ascii="宋体" w:hAnsi="宋体" w:eastAsia="宋体" w:cs="宋体"/>
                <w:color w:val="auto"/>
                <w:spacing w:val="-2"/>
                <w:sz w:val="24"/>
                <w:szCs w:val="24"/>
                <w:highlight w:val="none"/>
              </w:rPr>
              <w:t>应</w:t>
            </w:r>
            <w:r>
              <w:rPr>
                <w:rFonts w:hint="eastAsia" w:ascii="宋体" w:hAnsi="宋体" w:eastAsia="宋体" w:cs="宋体"/>
                <w:color w:val="auto"/>
                <w:spacing w:val="-1"/>
                <w:sz w:val="24"/>
                <w:szCs w:val="24"/>
                <w:highlight w:val="none"/>
              </w:rPr>
              <w:t>审查</w:t>
            </w:r>
          </w:p>
        </w:tc>
        <w:tc>
          <w:tcPr>
            <w:tcW w:w="2281" w:type="dxa"/>
            <w:noWrap w:val="0"/>
            <w:vAlign w:val="center"/>
          </w:tcPr>
          <w:p w14:paraId="13B5B278">
            <w:pPr>
              <w:spacing w:before="263" w:line="22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w:t>
            </w:r>
            <w:r>
              <w:rPr>
                <w:rFonts w:hint="eastAsia" w:ascii="宋体" w:hAnsi="宋体" w:eastAsia="宋体" w:cs="宋体"/>
                <w:color w:val="auto"/>
                <w:spacing w:val="-1"/>
                <w:sz w:val="24"/>
                <w:szCs w:val="24"/>
                <w:highlight w:val="none"/>
              </w:rPr>
              <w:t>术符合性</w:t>
            </w:r>
          </w:p>
        </w:tc>
        <w:tc>
          <w:tcPr>
            <w:tcW w:w="4134" w:type="dxa"/>
            <w:noWrap w:val="0"/>
            <w:vAlign w:val="center"/>
          </w:tcPr>
          <w:p w14:paraId="29E3F75C">
            <w:pPr>
              <w:spacing w:before="263" w:line="22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技术条款满足</w:t>
            </w:r>
            <w:r>
              <w:rPr>
                <w:rFonts w:hint="eastAsia" w:ascii="宋体" w:hAnsi="宋体" w:eastAsia="宋体" w:cs="宋体"/>
                <w:color w:val="auto"/>
                <w:highlight w:val="none"/>
              </w:rPr>
              <w:t>采购清单及技术参数要求</w:t>
            </w:r>
          </w:p>
        </w:tc>
      </w:tr>
      <w:tr w14:paraId="17B16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57" w:type="dxa"/>
            <w:noWrap w:val="0"/>
            <w:vAlign w:val="center"/>
          </w:tcPr>
          <w:p w14:paraId="7FF518C4">
            <w:pPr>
              <w:spacing w:before="69"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81" w:type="dxa"/>
            <w:noWrap w:val="0"/>
            <w:vAlign w:val="center"/>
          </w:tcPr>
          <w:p w14:paraId="56B84370">
            <w:pPr>
              <w:spacing w:before="68" w:line="219"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报价审</w:t>
            </w:r>
            <w:r>
              <w:rPr>
                <w:rFonts w:hint="eastAsia" w:ascii="宋体" w:hAnsi="宋体" w:eastAsia="宋体" w:cs="宋体"/>
                <w:color w:val="auto"/>
                <w:sz w:val="24"/>
                <w:szCs w:val="24"/>
                <w:highlight w:val="none"/>
              </w:rPr>
              <w:t>查</w:t>
            </w:r>
          </w:p>
        </w:tc>
        <w:tc>
          <w:tcPr>
            <w:tcW w:w="6415" w:type="dxa"/>
            <w:gridSpan w:val="2"/>
            <w:noWrap w:val="0"/>
            <w:vAlign w:val="center"/>
          </w:tcPr>
          <w:p w14:paraId="7E67F172">
            <w:pPr>
              <w:spacing w:before="130"/>
              <w:ind w:left="0" w:leftChars="0" w:right="14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异常低价审查。备注：供应商的报价明显低于最高限价， 有</w:t>
            </w:r>
            <w:r>
              <w:rPr>
                <w:rFonts w:hint="eastAsia" w:ascii="宋体" w:hAnsi="宋体" w:eastAsia="宋体" w:cs="宋体"/>
                <w:color w:val="auto"/>
                <w:spacing w:val="-1"/>
                <w:sz w:val="24"/>
                <w:szCs w:val="24"/>
                <w:highlight w:val="none"/>
              </w:rPr>
              <w:t>可能影响</w:t>
            </w:r>
            <w:r>
              <w:rPr>
                <w:rFonts w:hint="eastAsia" w:ascii="宋体" w:hAnsi="宋体" w:eastAsia="宋体" w:cs="宋体"/>
                <w:color w:val="auto"/>
                <w:sz w:val="24"/>
                <w:szCs w:val="24"/>
                <w:highlight w:val="none"/>
              </w:rPr>
              <w:t>产品质量或者不能诚信履约的，供应商应在投标文件中</w:t>
            </w:r>
            <w:r>
              <w:rPr>
                <w:rFonts w:hint="eastAsia" w:ascii="宋体" w:hAnsi="宋体" w:eastAsia="宋体" w:cs="宋体"/>
                <w:color w:val="auto"/>
                <w:spacing w:val="-1"/>
                <w:sz w:val="24"/>
                <w:szCs w:val="24"/>
                <w:highlight w:val="none"/>
              </w:rPr>
              <w:t>提供合</w:t>
            </w:r>
            <w:r>
              <w:rPr>
                <w:rFonts w:hint="eastAsia" w:ascii="宋体" w:hAnsi="宋体" w:eastAsia="宋体" w:cs="宋体"/>
                <w:color w:val="auto"/>
                <w:sz w:val="24"/>
                <w:szCs w:val="24"/>
                <w:highlight w:val="none"/>
              </w:rPr>
              <w:t>理性说明。经评标委员会认定为异常低价的，作无效投</w:t>
            </w:r>
            <w:r>
              <w:rPr>
                <w:rFonts w:hint="eastAsia" w:ascii="宋体" w:hAnsi="宋体" w:eastAsia="宋体" w:cs="宋体"/>
                <w:color w:val="auto"/>
                <w:spacing w:val="-2"/>
                <w:sz w:val="24"/>
                <w:szCs w:val="24"/>
                <w:highlight w:val="none"/>
              </w:rPr>
              <w:t>标处</w:t>
            </w:r>
            <w:r>
              <w:rPr>
                <w:rFonts w:hint="eastAsia" w:ascii="宋体" w:hAnsi="宋体" w:eastAsia="宋体" w:cs="宋体"/>
                <w:color w:val="auto"/>
                <w:spacing w:val="-1"/>
                <w:sz w:val="24"/>
                <w:szCs w:val="24"/>
                <w:highlight w:val="none"/>
              </w:rPr>
              <w:t>理。</w:t>
            </w:r>
          </w:p>
        </w:tc>
      </w:tr>
      <w:tr w14:paraId="4279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057" w:type="dxa"/>
            <w:noWrap w:val="0"/>
            <w:vAlign w:val="center"/>
          </w:tcPr>
          <w:p w14:paraId="41F7E8C5">
            <w:pPr>
              <w:spacing w:before="302" w:line="18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81" w:type="dxa"/>
            <w:noWrap w:val="0"/>
            <w:vAlign w:val="center"/>
          </w:tcPr>
          <w:p w14:paraId="5A1C2CEC">
            <w:pPr>
              <w:spacing w:before="267"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无效</w:t>
            </w:r>
            <w:r>
              <w:rPr>
                <w:rFonts w:hint="eastAsia" w:ascii="宋体" w:hAnsi="宋体" w:eastAsia="宋体" w:cs="宋体"/>
                <w:color w:val="auto"/>
                <w:spacing w:val="-1"/>
                <w:sz w:val="24"/>
                <w:szCs w:val="24"/>
                <w:highlight w:val="none"/>
              </w:rPr>
              <w:t>标审查</w:t>
            </w:r>
          </w:p>
        </w:tc>
        <w:tc>
          <w:tcPr>
            <w:tcW w:w="6415" w:type="dxa"/>
            <w:gridSpan w:val="2"/>
            <w:noWrap w:val="0"/>
            <w:vAlign w:val="center"/>
          </w:tcPr>
          <w:p w14:paraId="52BF1CF3">
            <w:pPr>
              <w:spacing w:before="130" w:line="259" w:lineRule="auto"/>
              <w:ind w:left="0" w:leftChars="0" w:right="14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按本项目招标文件第三章第四节无效标条款规定， 审查是否</w:t>
            </w:r>
            <w:r>
              <w:rPr>
                <w:rFonts w:hint="eastAsia" w:ascii="宋体" w:hAnsi="宋体" w:eastAsia="宋体" w:cs="宋体"/>
                <w:color w:val="auto"/>
                <w:spacing w:val="-1"/>
                <w:sz w:val="24"/>
                <w:szCs w:val="24"/>
                <w:highlight w:val="none"/>
              </w:rPr>
              <w:t>通</w:t>
            </w:r>
            <w:r>
              <w:rPr>
                <w:rFonts w:hint="eastAsia" w:ascii="宋体" w:hAnsi="宋体" w:eastAsia="宋体" w:cs="宋体"/>
                <w:color w:val="auto"/>
                <w:spacing w:val="-10"/>
                <w:sz w:val="24"/>
                <w:szCs w:val="24"/>
                <w:highlight w:val="none"/>
              </w:rPr>
              <w:t>过</w:t>
            </w:r>
            <w:r>
              <w:rPr>
                <w:rFonts w:hint="eastAsia" w:ascii="宋体" w:hAnsi="宋体" w:eastAsia="宋体" w:cs="宋体"/>
                <w:color w:val="auto"/>
                <w:spacing w:val="-9"/>
                <w:sz w:val="24"/>
                <w:szCs w:val="24"/>
                <w:highlight w:val="none"/>
              </w:rPr>
              <w:t>。</w:t>
            </w:r>
          </w:p>
        </w:tc>
      </w:tr>
    </w:tbl>
    <w:p w14:paraId="043E05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19" w:right="108" w:firstLine="6"/>
        <w:textAlignment w:val="auto"/>
        <w:rPr>
          <w:rFonts w:ascii="宋体" w:hAnsi="宋体" w:eastAsia="宋体" w:cs="宋体"/>
          <w:b/>
          <w:bCs/>
          <w:color w:val="auto"/>
          <w:sz w:val="24"/>
          <w:szCs w:val="24"/>
          <w:highlight w:val="none"/>
        </w:rPr>
      </w:pPr>
      <w:r>
        <w:rPr>
          <w:rFonts w:ascii="宋体" w:hAnsi="宋体" w:eastAsia="宋体" w:cs="宋体"/>
          <w:b/>
          <w:bCs/>
          <w:color w:val="auto"/>
          <w:spacing w:val="1"/>
          <w:sz w:val="24"/>
          <w:szCs w:val="24"/>
          <w:highlight w:val="none"/>
        </w:rPr>
        <w:t>备注： 评标委员</w:t>
      </w:r>
      <w:r>
        <w:rPr>
          <w:rFonts w:ascii="宋体" w:hAnsi="宋体" w:eastAsia="宋体" w:cs="宋体"/>
          <w:b/>
          <w:bCs/>
          <w:color w:val="auto"/>
          <w:sz w:val="24"/>
          <w:szCs w:val="24"/>
          <w:highlight w:val="none"/>
        </w:rPr>
        <w:t xml:space="preserve">会认为供应商的报价明显低于其他通过符合性审查供应商的报价，有可能 </w:t>
      </w:r>
      <w:r>
        <w:rPr>
          <w:rFonts w:ascii="宋体" w:hAnsi="宋体" w:eastAsia="宋体" w:cs="宋体"/>
          <w:b/>
          <w:bCs/>
          <w:color w:val="auto"/>
          <w:spacing w:val="3"/>
          <w:sz w:val="24"/>
          <w:szCs w:val="24"/>
          <w:highlight w:val="none"/>
        </w:rPr>
        <w:t>影响产品质量或者不能诚信履约的，供应商应在响应文件中提供合理性说明。经评标</w:t>
      </w:r>
      <w:r>
        <w:rPr>
          <w:rFonts w:ascii="宋体" w:hAnsi="宋体" w:eastAsia="宋体" w:cs="宋体"/>
          <w:b/>
          <w:bCs/>
          <w:color w:val="auto"/>
          <w:spacing w:val="2"/>
          <w:sz w:val="24"/>
          <w:szCs w:val="24"/>
          <w:highlight w:val="none"/>
        </w:rPr>
        <w:t>委</w:t>
      </w:r>
      <w:r>
        <w:rPr>
          <w:rFonts w:ascii="宋体" w:hAnsi="宋体" w:eastAsia="宋体" w:cs="宋体"/>
          <w:b/>
          <w:bCs/>
          <w:color w:val="auto"/>
          <w:sz w:val="24"/>
          <w:szCs w:val="24"/>
          <w:highlight w:val="none"/>
        </w:rPr>
        <w:t xml:space="preserve">员 </w:t>
      </w:r>
      <w:r>
        <w:rPr>
          <w:rFonts w:ascii="宋体" w:hAnsi="宋体" w:eastAsia="宋体" w:cs="宋体"/>
          <w:b/>
          <w:bCs/>
          <w:color w:val="auto"/>
          <w:spacing w:val="-2"/>
          <w:sz w:val="24"/>
          <w:szCs w:val="24"/>
          <w:highlight w:val="none"/>
        </w:rPr>
        <w:t>会认定</w:t>
      </w:r>
      <w:r>
        <w:rPr>
          <w:rFonts w:ascii="宋体" w:hAnsi="宋体" w:eastAsia="宋体" w:cs="宋体"/>
          <w:b/>
          <w:bCs/>
          <w:color w:val="auto"/>
          <w:spacing w:val="-1"/>
          <w:sz w:val="24"/>
          <w:szCs w:val="24"/>
          <w:highlight w:val="none"/>
        </w:rPr>
        <w:t>为异常低价的，作无效投标处理。</w:t>
      </w:r>
    </w:p>
    <w:p w14:paraId="6F50D24C">
      <w:pPr>
        <w:spacing w:line="345" w:lineRule="auto"/>
        <w:rPr>
          <w:rFonts w:ascii="Arial"/>
          <w:color w:val="auto"/>
          <w:sz w:val="21"/>
          <w:highlight w:val="none"/>
        </w:rPr>
      </w:pPr>
    </w:p>
    <w:p w14:paraId="0D48D725">
      <w:pPr>
        <w:spacing w:before="68" w:line="220" w:lineRule="auto"/>
        <w:ind w:left="537"/>
        <w:rPr>
          <w:color w:val="auto"/>
          <w:highlight w:val="none"/>
        </w:rPr>
        <w:sectPr>
          <w:pgSz w:w="11907" w:h="16840"/>
          <w:pgMar w:top="1291" w:right="1418" w:bottom="1361" w:left="1418" w:header="720" w:footer="720" w:gutter="0"/>
          <w:pgBorders>
            <w:top w:val="none" w:sz="0" w:space="0"/>
            <w:left w:val="none" w:sz="0" w:space="0"/>
            <w:bottom w:val="none" w:sz="0" w:space="0"/>
            <w:right w:val="none" w:sz="0" w:space="0"/>
          </w:pgBorders>
          <w:pgNumType w:fmt="decimal"/>
          <w:cols w:space="720" w:num="1"/>
          <w:docGrid w:linePitch="285" w:charSpace="0"/>
        </w:sectPr>
      </w:pPr>
      <w:r>
        <w:rPr>
          <w:rFonts w:ascii="宋体" w:hAnsi="宋体" w:eastAsia="宋体" w:cs="宋体"/>
          <w:color w:val="auto"/>
          <w:spacing w:val="10"/>
          <w:sz w:val="24"/>
          <w:szCs w:val="24"/>
          <w:highlight w:val="none"/>
        </w:rPr>
        <w:t>评标委员会(签字</w:t>
      </w:r>
      <w:r>
        <w:rPr>
          <w:rFonts w:ascii="宋体" w:hAnsi="宋体" w:eastAsia="宋体" w:cs="宋体"/>
          <w:color w:val="auto"/>
          <w:spacing w:val="8"/>
          <w:sz w:val="24"/>
          <w:szCs w:val="24"/>
          <w:highlight w:val="none"/>
        </w:rPr>
        <w:t>)</w:t>
      </w:r>
    </w:p>
    <w:p w14:paraId="13E6F025">
      <w:pPr>
        <w:pStyle w:val="9"/>
        <w:spacing w:before="72" w:line="223" w:lineRule="auto"/>
        <w:ind w:left="3393"/>
        <w:rPr>
          <w:color w:val="auto"/>
          <w:sz w:val="35"/>
          <w:szCs w:val="35"/>
          <w:highlight w:val="none"/>
        </w:rPr>
      </w:pPr>
      <w:r>
        <w:rPr>
          <w:b/>
          <w:bCs/>
          <w:color w:val="auto"/>
          <w:spacing w:val="-7"/>
          <w:sz w:val="35"/>
          <w:szCs w:val="35"/>
          <w:highlight w:val="none"/>
          <w:u w:val="single" w:color="auto"/>
        </w:rPr>
        <w:t>报</w:t>
      </w:r>
      <w:r>
        <w:rPr>
          <w:color w:val="auto"/>
          <w:spacing w:val="23"/>
          <w:sz w:val="35"/>
          <w:szCs w:val="35"/>
          <w:highlight w:val="none"/>
          <w:u w:val="single" w:color="auto"/>
        </w:rPr>
        <w:t xml:space="preserve"> </w:t>
      </w:r>
      <w:r>
        <w:rPr>
          <w:b/>
          <w:bCs/>
          <w:color w:val="auto"/>
          <w:spacing w:val="-7"/>
          <w:sz w:val="35"/>
          <w:szCs w:val="35"/>
          <w:highlight w:val="none"/>
          <w:u w:val="single" w:color="auto"/>
        </w:rPr>
        <w:t>价</w:t>
      </w:r>
      <w:r>
        <w:rPr>
          <w:color w:val="auto"/>
          <w:spacing w:val="20"/>
          <w:sz w:val="35"/>
          <w:szCs w:val="35"/>
          <w:highlight w:val="none"/>
          <w:u w:val="single" w:color="auto"/>
        </w:rPr>
        <w:t xml:space="preserve"> </w:t>
      </w:r>
      <w:r>
        <w:rPr>
          <w:b/>
          <w:bCs/>
          <w:color w:val="auto"/>
          <w:spacing w:val="-7"/>
          <w:sz w:val="35"/>
          <w:szCs w:val="35"/>
          <w:highlight w:val="none"/>
          <w:u w:val="single" w:color="auto"/>
        </w:rPr>
        <w:t>记</w:t>
      </w:r>
      <w:r>
        <w:rPr>
          <w:color w:val="auto"/>
          <w:spacing w:val="23"/>
          <w:sz w:val="35"/>
          <w:szCs w:val="35"/>
          <w:highlight w:val="none"/>
          <w:u w:val="single" w:color="auto"/>
        </w:rPr>
        <w:t xml:space="preserve"> </w:t>
      </w:r>
      <w:r>
        <w:rPr>
          <w:b/>
          <w:bCs/>
          <w:color w:val="auto"/>
          <w:spacing w:val="-7"/>
          <w:sz w:val="35"/>
          <w:szCs w:val="35"/>
          <w:highlight w:val="none"/>
          <w:u w:val="single" w:color="auto"/>
        </w:rPr>
        <w:t>录</w:t>
      </w:r>
      <w:r>
        <w:rPr>
          <w:color w:val="auto"/>
          <w:spacing w:val="20"/>
          <w:sz w:val="35"/>
          <w:szCs w:val="35"/>
          <w:highlight w:val="none"/>
          <w:u w:val="single" w:color="auto"/>
        </w:rPr>
        <w:t xml:space="preserve"> </w:t>
      </w:r>
      <w:r>
        <w:rPr>
          <w:b/>
          <w:bCs/>
          <w:color w:val="auto"/>
          <w:spacing w:val="-7"/>
          <w:sz w:val="35"/>
          <w:szCs w:val="35"/>
          <w:highlight w:val="none"/>
          <w:u w:val="single" w:color="auto"/>
        </w:rPr>
        <w:t>表</w:t>
      </w:r>
    </w:p>
    <w:p w14:paraId="0E3B1081">
      <w:pPr>
        <w:pStyle w:val="9"/>
        <w:spacing w:before="23" w:line="228" w:lineRule="auto"/>
        <w:ind w:left="0" w:leftChars="0" w:firstLine="500" w:firstLineChars="200"/>
        <w:rPr>
          <w:color w:val="auto"/>
          <w:sz w:val="24"/>
          <w:szCs w:val="24"/>
          <w:highlight w:val="none"/>
        </w:rPr>
      </w:pPr>
      <w:r>
        <w:rPr>
          <w:color w:val="auto"/>
          <w:spacing w:val="5"/>
          <w:sz w:val="24"/>
          <w:szCs w:val="24"/>
          <w:highlight w:val="none"/>
        </w:rPr>
        <w:t>项目名称：</w:t>
      </w:r>
      <w:r>
        <w:rPr>
          <w:color w:val="auto"/>
          <w:spacing w:val="3"/>
          <w:sz w:val="24"/>
          <w:szCs w:val="24"/>
          <w:highlight w:val="none"/>
        </w:rPr>
        <w:t xml:space="preserve">                                  </w:t>
      </w:r>
      <w:r>
        <w:rPr>
          <w:color w:val="auto"/>
          <w:spacing w:val="2"/>
          <w:sz w:val="24"/>
          <w:szCs w:val="24"/>
          <w:highlight w:val="none"/>
        </w:rPr>
        <w:t xml:space="preserve"> </w:t>
      </w:r>
      <w:r>
        <w:rPr>
          <w:color w:val="auto"/>
          <w:spacing w:val="5"/>
          <w:sz w:val="24"/>
          <w:szCs w:val="24"/>
          <w:highlight w:val="none"/>
        </w:rPr>
        <w:t>项目序列号：</w:t>
      </w:r>
    </w:p>
    <w:p w14:paraId="131CA53A">
      <w:pPr>
        <w:pStyle w:val="9"/>
        <w:spacing w:before="160" w:line="228" w:lineRule="auto"/>
        <w:ind w:left="0" w:leftChars="0" w:firstLine="488" w:firstLineChars="200"/>
        <w:rPr>
          <w:color w:val="auto"/>
          <w:sz w:val="24"/>
          <w:szCs w:val="24"/>
          <w:highlight w:val="none"/>
        </w:rPr>
      </w:pPr>
      <w:r>
        <w:rPr>
          <w:color w:val="auto"/>
          <w:spacing w:val="2"/>
          <w:sz w:val="24"/>
          <w:szCs w:val="24"/>
          <w:highlight w:val="none"/>
        </w:rPr>
        <w:t>品目名称：</w:t>
      </w:r>
      <w:r>
        <w:rPr>
          <w:color w:val="auto"/>
          <w:sz w:val="24"/>
          <w:szCs w:val="24"/>
          <w:highlight w:val="none"/>
        </w:rPr>
        <w:t xml:space="preserve">                                     </w:t>
      </w:r>
      <w:r>
        <w:rPr>
          <w:color w:val="auto"/>
          <w:spacing w:val="2"/>
          <w:sz w:val="24"/>
          <w:szCs w:val="24"/>
          <w:highlight w:val="none"/>
        </w:rPr>
        <w:t>品目编号：</w:t>
      </w:r>
    </w:p>
    <w:p w14:paraId="0589D0EB">
      <w:pPr>
        <w:pStyle w:val="9"/>
        <w:spacing w:before="163" w:line="228" w:lineRule="auto"/>
        <w:ind w:left="0" w:leftChars="0" w:firstLine="504" w:firstLineChars="200"/>
        <w:rPr>
          <w:color w:val="auto"/>
          <w:sz w:val="24"/>
          <w:szCs w:val="24"/>
          <w:highlight w:val="none"/>
        </w:rPr>
      </w:pPr>
      <w:r>
        <w:rPr>
          <w:color w:val="auto"/>
          <w:spacing w:val="6"/>
          <w:sz w:val="24"/>
          <w:szCs w:val="24"/>
          <w:highlight w:val="none"/>
        </w:rPr>
        <w:t>地点：贵阳市公共资源交易中心</w:t>
      </w:r>
      <w:r>
        <w:rPr>
          <w:color w:val="auto"/>
          <w:spacing w:val="1"/>
          <w:sz w:val="24"/>
          <w:szCs w:val="24"/>
          <w:highlight w:val="none"/>
        </w:rPr>
        <w:t xml:space="preserve">                 </w:t>
      </w:r>
      <w:r>
        <w:rPr>
          <w:color w:val="auto"/>
          <w:spacing w:val="6"/>
          <w:sz w:val="24"/>
          <w:szCs w:val="24"/>
          <w:highlight w:val="none"/>
        </w:rPr>
        <w:t>日期：</w:t>
      </w:r>
    </w:p>
    <w:p w14:paraId="6292AD1A">
      <w:pPr>
        <w:spacing w:line="129" w:lineRule="exact"/>
        <w:rPr>
          <w:color w:val="auto"/>
          <w:highlight w:val="none"/>
        </w:rPr>
      </w:pPr>
    </w:p>
    <w:tbl>
      <w:tblPr>
        <w:tblStyle w:val="64"/>
        <w:tblW w:w="918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2598"/>
        <w:gridCol w:w="1648"/>
        <w:gridCol w:w="1562"/>
        <w:gridCol w:w="1428"/>
        <w:gridCol w:w="943"/>
      </w:tblGrid>
      <w:tr w14:paraId="42FC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002" w:type="dxa"/>
            <w:noWrap w:val="0"/>
            <w:vAlign w:val="center"/>
          </w:tcPr>
          <w:p w14:paraId="1B7F3579">
            <w:pPr>
              <w:pStyle w:val="63"/>
              <w:spacing w:before="194" w:line="210" w:lineRule="auto"/>
              <w:ind w:left="0" w:leftChars="0" w:firstLine="0" w:firstLineChars="0"/>
              <w:jc w:val="center"/>
              <w:rPr>
                <w:color w:val="auto"/>
                <w:sz w:val="24"/>
                <w:szCs w:val="24"/>
                <w:highlight w:val="none"/>
              </w:rPr>
            </w:pPr>
            <w:r>
              <w:rPr>
                <w:rFonts w:hint="eastAsia"/>
                <w:color w:val="auto"/>
                <w:spacing w:val="-1"/>
                <w:sz w:val="24"/>
                <w:szCs w:val="24"/>
                <w:highlight w:val="none"/>
                <w:lang w:val="en-US" w:eastAsia="zh-CN"/>
              </w:rPr>
              <w:t>序号</w:t>
            </w:r>
          </w:p>
        </w:tc>
        <w:tc>
          <w:tcPr>
            <w:tcW w:w="2598" w:type="dxa"/>
            <w:noWrap w:val="0"/>
            <w:vAlign w:val="center"/>
          </w:tcPr>
          <w:p w14:paraId="2243C0C0">
            <w:pPr>
              <w:pStyle w:val="63"/>
              <w:spacing w:before="107" w:line="208" w:lineRule="auto"/>
              <w:ind w:left="0" w:leftChars="0" w:firstLine="0" w:firstLineChars="0"/>
              <w:jc w:val="center"/>
              <w:rPr>
                <w:color w:val="auto"/>
                <w:sz w:val="24"/>
                <w:szCs w:val="24"/>
                <w:highlight w:val="none"/>
              </w:rPr>
            </w:pPr>
            <w:r>
              <w:rPr>
                <w:color w:val="auto"/>
                <w:spacing w:val="-1"/>
                <w:sz w:val="24"/>
                <w:szCs w:val="24"/>
                <w:highlight w:val="none"/>
              </w:rPr>
              <w:t>供应商名称</w:t>
            </w:r>
          </w:p>
        </w:tc>
        <w:tc>
          <w:tcPr>
            <w:tcW w:w="1648" w:type="dxa"/>
            <w:noWrap w:val="0"/>
            <w:vAlign w:val="center"/>
          </w:tcPr>
          <w:p w14:paraId="24250F5B">
            <w:pPr>
              <w:pStyle w:val="63"/>
              <w:spacing w:before="78" w:line="218" w:lineRule="auto"/>
              <w:ind w:left="0" w:leftChars="0" w:firstLine="0" w:firstLineChars="0"/>
              <w:jc w:val="center"/>
              <w:rPr>
                <w:color w:val="auto"/>
                <w:sz w:val="24"/>
                <w:szCs w:val="24"/>
                <w:highlight w:val="none"/>
              </w:rPr>
            </w:pPr>
            <w:r>
              <w:rPr>
                <w:color w:val="auto"/>
                <w:spacing w:val="-11"/>
                <w:sz w:val="24"/>
                <w:szCs w:val="24"/>
                <w:highlight w:val="none"/>
              </w:rPr>
              <w:t>初始报价（元）</w:t>
            </w:r>
          </w:p>
        </w:tc>
        <w:tc>
          <w:tcPr>
            <w:tcW w:w="1562" w:type="dxa"/>
            <w:noWrap w:val="0"/>
            <w:vAlign w:val="center"/>
          </w:tcPr>
          <w:p w14:paraId="53AD13F4">
            <w:pPr>
              <w:pStyle w:val="63"/>
              <w:spacing w:before="78" w:line="218" w:lineRule="auto"/>
              <w:ind w:left="0" w:leftChars="0" w:firstLine="0" w:firstLineChars="0"/>
              <w:jc w:val="center"/>
              <w:rPr>
                <w:color w:val="auto"/>
                <w:sz w:val="24"/>
                <w:szCs w:val="24"/>
                <w:highlight w:val="none"/>
              </w:rPr>
            </w:pPr>
            <w:r>
              <w:rPr>
                <w:color w:val="auto"/>
                <w:spacing w:val="-4"/>
                <w:sz w:val="24"/>
                <w:szCs w:val="24"/>
                <w:highlight w:val="none"/>
              </w:rPr>
              <w:t>最后报价</w:t>
            </w:r>
            <w:r>
              <w:rPr>
                <w:color w:val="auto"/>
                <w:spacing w:val="-7"/>
                <w:sz w:val="24"/>
                <w:szCs w:val="24"/>
                <w:highlight w:val="none"/>
              </w:rPr>
              <w:t>（元）</w:t>
            </w:r>
          </w:p>
        </w:tc>
        <w:tc>
          <w:tcPr>
            <w:tcW w:w="1428" w:type="dxa"/>
            <w:noWrap w:val="0"/>
            <w:vAlign w:val="center"/>
          </w:tcPr>
          <w:p w14:paraId="191C29CB">
            <w:pPr>
              <w:pStyle w:val="63"/>
              <w:spacing w:before="78" w:line="360" w:lineRule="auto"/>
              <w:ind w:left="0" w:leftChars="0" w:right="132" w:firstLine="0" w:firstLineChars="0"/>
              <w:jc w:val="center"/>
              <w:rPr>
                <w:color w:val="auto"/>
                <w:sz w:val="24"/>
                <w:szCs w:val="24"/>
                <w:highlight w:val="none"/>
              </w:rPr>
            </w:pPr>
            <w:r>
              <w:rPr>
                <w:color w:val="auto"/>
                <w:spacing w:val="-2"/>
                <w:sz w:val="24"/>
                <w:szCs w:val="24"/>
                <w:highlight w:val="none"/>
              </w:rPr>
              <w:t>小微企业价格扣除后报价（元）</w:t>
            </w:r>
          </w:p>
        </w:tc>
        <w:tc>
          <w:tcPr>
            <w:tcW w:w="943" w:type="dxa"/>
            <w:noWrap w:val="0"/>
            <w:vAlign w:val="center"/>
          </w:tcPr>
          <w:p w14:paraId="2A124E13">
            <w:pPr>
              <w:spacing w:line="296" w:lineRule="auto"/>
              <w:jc w:val="center"/>
              <w:rPr>
                <w:rFonts w:ascii="Arial"/>
                <w:color w:val="auto"/>
                <w:sz w:val="21"/>
                <w:highlight w:val="none"/>
              </w:rPr>
            </w:pPr>
          </w:p>
          <w:p w14:paraId="1030A092">
            <w:pPr>
              <w:pStyle w:val="63"/>
              <w:spacing w:before="78" w:line="221" w:lineRule="auto"/>
              <w:ind w:left="0" w:leftChars="0" w:firstLine="0" w:firstLineChars="0"/>
              <w:jc w:val="center"/>
              <w:rPr>
                <w:color w:val="auto"/>
                <w:sz w:val="24"/>
                <w:szCs w:val="24"/>
                <w:highlight w:val="none"/>
              </w:rPr>
            </w:pPr>
            <w:r>
              <w:rPr>
                <w:color w:val="auto"/>
                <w:spacing w:val="-5"/>
                <w:sz w:val="24"/>
                <w:szCs w:val="24"/>
                <w:highlight w:val="none"/>
              </w:rPr>
              <w:t>排序</w:t>
            </w:r>
          </w:p>
        </w:tc>
      </w:tr>
      <w:tr w14:paraId="2A037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2" w:type="dxa"/>
            <w:noWrap w:val="0"/>
            <w:vAlign w:val="top"/>
          </w:tcPr>
          <w:p w14:paraId="163AB535">
            <w:pPr>
              <w:pStyle w:val="63"/>
              <w:spacing w:before="39" w:line="241" w:lineRule="auto"/>
              <w:ind w:left="0" w:leftChars="0" w:firstLine="0" w:firstLineChars="0"/>
              <w:jc w:val="center"/>
              <w:rPr>
                <w:color w:val="auto"/>
                <w:sz w:val="24"/>
                <w:szCs w:val="24"/>
                <w:highlight w:val="none"/>
              </w:rPr>
            </w:pPr>
            <w:r>
              <w:rPr>
                <w:color w:val="auto"/>
                <w:sz w:val="24"/>
                <w:szCs w:val="24"/>
                <w:highlight w:val="none"/>
              </w:rPr>
              <w:t>1</w:t>
            </w:r>
          </w:p>
        </w:tc>
        <w:tc>
          <w:tcPr>
            <w:tcW w:w="2598" w:type="dxa"/>
            <w:noWrap w:val="0"/>
            <w:vAlign w:val="top"/>
          </w:tcPr>
          <w:p w14:paraId="4A8E3355">
            <w:pPr>
              <w:rPr>
                <w:rFonts w:ascii="Arial"/>
                <w:color w:val="auto"/>
                <w:sz w:val="21"/>
                <w:highlight w:val="none"/>
              </w:rPr>
            </w:pPr>
          </w:p>
        </w:tc>
        <w:tc>
          <w:tcPr>
            <w:tcW w:w="1648" w:type="dxa"/>
            <w:noWrap w:val="0"/>
            <w:vAlign w:val="top"/>
          </w:tcPr>
          <w:p w14:paraId="79D617CF">
            <w:pPr>
              <w:rPr>
                <w:rFonts w:ascii="Arial"/>
                <w:color w:val="auto"/>
                <w:sz w:val="21"/>
                <w:highlight w:val="none"/>
              </w:rPr>
            </w:pPr>
          </w:p>
        </w:tc>
        <w:tc>
          <w:tcPr>
            <w:tcW w:w="1562" w:type="dxa"/>
            <w:noWrap w:val="0"/>
            <w:vAlign w:val="top"/>
          </w:tcPr>
          <w:p w14:paraId="1BEFF34E">
            <w:pPr>
              <w:rPr>
                <w:rFonts w:ascii="Arial"/>
                <w:color w:val="auto"/>
                <w:sz w:val="21"/>
                <w:highlight w:val="none"/>
              </w:rPr>
            </w:pPr>
          </w:p>
        </w:tc>
        <w:tc>
          <w:tcPr>
            <w:tcW w:w="1428" w:type="dxa"/>
            <w:noWrap w:val="0"/>
            <w:vAlign w:val="top"/>
          </w:tcPr>
          <w:p w14:paraId="52C73EEB">
            <w:pPr>
              <w:rPr>
                <w:rFonts w:ascii="Arial"/>
                <w:color w:val="auto"/>
                <w:sz w:val="21"/>
                <w:highlight w:val="none"/>
              </w:rPr>
            </w:pPr>
          </w:p>
        </w:tc>
        <w:tc>
          <w:tcPr>
            <w:tcW w:w="943" w:type="dxa"/>
            <w:noWrap w:val="0"/>
            <w:vAlign w:val="top"/>
          </w:tcPr>
          <w:p w14:paraId="3DC06414">
            <w:pPr>
              <w:rPr>
                <w:rFonts w:ascii="Arial"/>
                <w:color w:val="auto"/>
                <w:sz w:val="21"/>
                <w:highlight w:val="none"/>
              </w:rPr>
            </w:pPr>
          </w:p>
        </w:tc>
      </w:tr>
      <w:tr w14:paraId="6DA0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02" w:type="dxa"/>
            <w:noWrap w:val="0"/>
            <w:vAlign w:val="top"/>
          </w:tcPr>
          <w:p w14:paraId="3FF8F6B3">
            <w:pPr>
              <w:pStyle w:val="63"/>
              <w:spacing w:before="38" w:line="241" w:lineRule="auto"/>
              <w:ind w:left="0" w:leftChars="0" w:firstLine="0" w:firstLineChars="0"/>
              <w:jc w:val="center"/>
              <w:rPr>
                <w:color w:val="auto"/>
                <w:sz w:val="24"/>
                <w:szCs w:val="24"/>
                <w:highlight w:val="none"/>
              </w:rPr>
            </w:pPr>
            <w:r>
              <w:rPr>
                <w:color w:val="auto"/>
                <w:sz w:val="24"/>
                <w:szCs w:val="24"/>
                <w:highlight w:val="none"/>
              </w:rPr>
              <w:t>2</w:t>
            </w:r>
          </w:p>
        </w:tc>
        <w:tc>
          <w:tcPr>
            <w:tcW w:w="2598" w:type="dxa"/>
            <w:noWrap w:val="0"/>
            <w:vAlign w:val="top"/>
          </w:tcPr>
          <w:p w14:paraId="0E7A16BE">
            <w:pPr>
              <w:rPr>
                <w:rFonts w:ascii="Arial"/>
                <w:color w:val="auto"/>
                <w:sz w:val="21"/>
                <w:highlight w:val="none"/>
              </w:rPr>
            </w:pPr>
          </w:p>
        </w:tc>
        <w:tc>
          <w:tcPr>
            <w:tcW w:w="1648" w:type="dxa"/>
            <w:noWrap w:val="0"/>
            <w:vAlign w:val="top"/>
          </w:tcPr>
          <w:p w14:paraId="5B0AD45C">
            <w:pPr>
              <w:rPr>
                <w:rFonts w:ascii="Arial"/>
                <w:color w:val="auto"/>
                <w:sz w:val="21"/>
                <w:highlight w:val="none"/>
              </w:rPr>
            </w:pPr>
          </w:p>
        </w:tc>
        <w:tc>
          <w:tcPr>
            <w:tcW w:w="1562" w:type="dxa"/>
            <w:noWrap w:val="0"/>
            <w:vAlign w:val="top"/>
          </w:tcPr>
          <w:p w14:paraId="70D265CA">
            <w:pPr>
              <w:rPr>
                <w:rFonts w:ascii="Arial"/>
                <w:color w:val="auto"/>
                <w:sz w:val="21"/>
                <w:highlight w:val="none"/>
              </w:rPr>
            </w:pPr>
          </w:p>
        </w:tc>
        <w:tc>
          <w:tcPr>
            <w:tcW w:w="1428" w:type="dxa"/>
            <w:noWrap w:val="0"/>
            <w:vAlign w:val="top"/>
          </w:tcPr>
          <w:p w14:paraId="09C0DA0F">
            <w:pPr>
              <w:rPr>
                <w:rFonts w:ascii="Arial"/>
                <w:color w:val="auto"/>
                <w:sz w:val="21"/>
                <w:highlight w:val="none"/>
              </w:rPr>
            </w:pPr>
          </w:p>
        </w:tc>
        <w:tc>
          <w:tcPr>
            <w:tcW w:w="943" w:type="dxa"/>
            <w:noWrap w:val="0"/>
            <w:vAlign w:val="top"/>
          </w:tcPr>
          <w:p w14:paraId="1DC5BFA0">
            <w:pPr>
              <w:rPr>
                <w:rFonts w:ascii="Arial"/>
                <w:color w:val="auto"/>
                <w:sz w:val="21"/>
                <w:highlight w:val="none"/>
              </w:rPr>
            </w:pPr>
          </w:p>
        </w:tc>
      </w:tr>
      <w:tr w14:paraId="7293D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02" w:type="dxa"/>
            <w:noWrap w:val="0"/>
            <w:vAlign w:val="top"/>
          </w:tcPr>
          <w:p w14:paraId="1135172D">
            <w:pPr>
              <w:pStyle w:val="63"/>
              <w:spacing w:before="38"/>
              <w:ind w:left="0" w:leftChars="0" w:firstLine="0" w:firstLineChars="0"/>
              <w:jc w:val="center"/>
              <w:rPr>
                <w:color w:val="auto"/>
                <w:sz w:val="24"/>
                <w:szCs w:val="24"/>
                <w:highlight w:val="none"/>
              </w:rPr>
            </w:pPr>
            <w:r>
              <w:rPr>
                <w:color w:val="auto"/>
                <w:sz w:val="24"/>
                <w:szCs w:val="24"/>
                <w:highlight w:val="none"/>
              </w:rPr>
              <w:t>3</w:t>
            </w:r>
          </w:p>
        </w:tc>
        <w:tc>
          <w:tcPr>
            <w:tcW w:w="2598" w:type="dxa"/>
            <w:noWrap w:val="0"/>
            <w:vAlign w:val="top"/>
          </w:tcPr>
          <w:p w14:paraId="5DBD68BD">
            <w:pPr>
              <w:rPr>
                <w:rFonts w:ascii="Arial"/>
                <w:color w:val="auto"/>
                <w:sz w:val="21"/>
                <w:highlight w:val="none"/>
              </w:rPr>
            </w:pPr>
          </w:p>
        </w:tc>
        <w:tc>
          <w:tcPr>
            <w:tcW w:w="1648" w:type="dxa"/>
            <w:noWrap w:val="0"/>
            <w:vAlign w:val="top"/>
          </w:tcPr>
          <w:p w14:paraId="26EAFE6B">
            <w:pPr>
              <w:rPr>
                <w:rFonts w:ascii="Arial"/>
                <w:color w:val="auto"/>
                <w:sz w:val="21"/>
                <w:highlight w:val="none"/>
              </w:rPr>
            </w:pPr>
          </w:p>
        </w:tc>
        <w:tc>
          <w:tcPr>
            <w:tcW w:w="1562" w:type="dxa"/>
            <w:noWrap w:val="0"/>
            <w:vAlign w:val="top"/>
          </w:tcPr>
          <w:p w14:paraId="1B7D2DC3">
            <w:pPr>
              <w:rPr>
                <w:rFonts w:ascii="Arial"/>
                <w:color w:val="auto"/>
                <w:sz w:val="21"/>
                <w:highlight w:val="none"/>
              </w:rPr>
            </w:pPr>
          </w:p>
        </w:tc>
        <w:tc>
          <w:tcPr>
            <w:tcW w:w="1428" w:type="dxa"/>
            <w:noWrap w:val="0"/>
            <w:vAlign w:val="top"/>
          </w:tcPr>
          <w:p w14:paraId="7A124220">
            <w:pPr>
              <w:rPr>
                <w:rFonts w:ascii="Arial"/>
                <w:color w:val="auto"/>
                <w:sz w:val="21"/>
                <w:highlight w:val="none"/>
              </w:rPr>
            </w:pPr>
          </w:p>
        </w:tc>
        <w:tc>
          <w:tcPr>
            <w:tcW w:w="943" w:type="dxa"/>
            <w:noWrap w:val="0"/>
            <w:vAlign w:val="top"/>
          </w:tcPr>
          <w:p w14:paraId="563D2486">
            <w:pPr>
              <w:rPr>
                <w:rFonts w:ascii="Arial"/>
                <w:color w:val="auto"/>
                <w:sz w:val="21"/>
                <w:highlight w:val="none"/>
              </w:rPr>
            </w:pPr>
          </w:p>
        </w:tc>
      </w:tr>
      <w:tr w14:paraId="32A9E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02" w:type="dxa"/>
            <w:noWrap w:val="0"/>
            <w:vAlign w:val="top"/>
          </w:tcPr>
          <w:p w14:paraId="4137E638">
            <w:pPr>
              <w:pStyle w:val="63"/>
              <w:spacing w:before="283" w:line="241" w:lineRule="auto"/>
              <w:ind w:left="0" w:leftChars="0" w:firstLine="0" w:firstLineChars="0"/>
              <w:jc w:val="center"/>
              <w:rPr>
                <w:color w:val="auto"/>
                <w:sz w:val="24"/>
                <w:szCs w:val="24"/>
                <w:highlight w:val="none"/>
              </w:rPr>
            </w:pPr>
            <w:r>
              <w:rPr>
                <w:color w:val="auto"/>
                <w:sz w:val="24"/>
                <w:szCs w:val="24"/>
                <w:highlight w:val="none"/>
              </w:rPr>
              <w:t>4</w:t>
            </w:r>
          </w:p>
        </w:tc>
        <w:tc>
          <w:tcPr>
            <w:tcW w:w="2598" w:type="dxa"/>
            <w:noWrap w:val="0"/>
            <w:vAlign w:val="top"/>
          </w:tcPr>
          <w:p w14:paraId="00393923">
            <w:pPr>
              <w:rPr>
                <w:rFonts w:ascii="Arial"/>
                <w:color w:val="auto"/>
                <w:sz w:val="21"/>
                <w:highlight w:val="none"/>
              </w:rPr>
            </w:pPr>
          </w:p>
        </w:tc>
        <w:tc>
          <w:tcPr>
            <w:tcW w:w="1648" w:type="dxa"/>
            <w:noWrap w:val="0"/>
            <w:vAlign w:val="top"/>
          </w:tcPr>
          <w:p w14:paraId="745E4C71">
            <w:pPr>
              <w:rPr>
                <w:rFonts w:ascii="Arial"/>
                <w:color w:val="auto"/>
                <w:sz w:val="21"/>
                <w:highlight w:val="none"/>
              </w:rPr>
            </w:pPr>
          </w:p>
        </w:tc>
        <w:tc>
          <w:tcPr>
            <w:tcW w:w="1562" w:type="dxa"/>
            <w:noWrap w:val="0"/>
            <w:vAlign w:val="top"/>
          </w:tcPr>
          <w:p w14:paraId="49B32972">
            <w:pPr>
              <w:rPr>
                <w:rFonts w:ascii="Arial"/>
                <w:color w:val="auto"/>
                <w:sz w:val="21"/>
                <w:highlight w:val="none"/>
              </w:rPr>
            </w:pPr>
          </w:p>
        </w:tc>
        <w:tc>
          <w:tcPr>
            <w:tcW w:w="1428" w:type="dxa"/>
            <w:noWrap w:val="0"/>
            <w:vAlign w:val="top"/>
          </w:tcPr>
          <w:p w14:paraId="16FFB5C5">
            <w:pPr>
              <w:rPr>
                <w:rFonts w:ascii="Arial"/>
                <w:color w:val="auto"/>
                <w:sz w:val="21"/>
                <w:highlight w:val="none"/>
              </w:rPr>
            </w:pPr>
          </w:p>
        </w:tc>
        <w:tc>
          <w:tcPr>
            <w:tcW w:w="943" w:type="dxa"/>
            <w:noWrap w:val="0"/>
            <w:vAlign w:val="top"/>
          </w:tcPr>
          <w:p w14:paraId="7AB7746C">
            <w:pPr>
              <w:rPr>
                <w:rFonts w:ascii="Arial"/>
                <w:color w:val="auto"/>
                <w:sz w:val="21"/>
                <w:highlight w:val="none"/>
              </w:rPr>
            </w:pPr>
          </w:p>
        </w:tc>
      </w:tr>
    </w:tbl>
    <w:p w14:paraId="6549EEB6">
      <w:pPr>
        <w:spacing w:line="267" w:lineRule="auto"/>
        <w:rPr>
          <w:rFonts w:ascii="Arial"/>
          <w:color w:val="auto"/>
          <w:sz w:val="21"/>
          <w:highlight w:val="none"/>
        </w:rPr>
      </w:pPr>
    </w:p>
    <w:p w14:paraId="5AABF9BD">
      <w:pPr>
        <w:pStyle w:val="9"/>
        <w:spacing w:before="79"/>
        <w:ind w:left="121" w:right="-64" w:rightChars="0"/>
        <w:rPr>
          <w:color w:val="auto"/>
          <w:highlight w:val="none"/>
        </w:rPr>
      </w:pPr>
      <w:r>
        <w:rPr>
          <w:color w:val="auto"/>
          <w:spacing w:val="-2"/>
          <w:highlight w:val="none"/>
        </w:rPr>
        <w:t>注：价格扣除仅对投标报价未超过采购预算价的供应商有效。</w:t>
      </w:r>
      <w:r>
        <w:rPr>
          <w:color w:val="auto"/>
          <w:spacing w:val="3"/>
          <w:highlight w:val="none"/>
        </w:rPr>
        <w:t xml:space="preserve"> </w:t>
      </w:r>
      <w:r>
        <w:rPr>
          <w:color w:val="auto"/>
          <w:spacing w:val="-1"/>
          <w:highlight w:val="none"/>
        </w:rPr>
        <w:t>评标委员会（签字）</w:t>
      </w:r>
    </w:p>
    <w:p w14:paraId="355B94D6">
      <w:pPr>
        <w:rPr>
          <w:color w:val="auto"/>
          <w:highlight w:val="none"/>
        </w:rPr>
        <w:sectPr>
          <w:footerReference r:id="rId12" w:type="default"/>
          <w:pgSz w:w="11907" w:h="16840"/>
          <w:pgMar w:top="944" w:right="1786" w:bottom="884" w:left="1305" w:header="0" w:footer="720" w:gutter="0"/>
          <w:pgNumType w:fmt="decimal"/>
          <w:cols w:space="720" w:num="1"/>
        </w:sectPr>
      </w:pPr>
    </w:p>
    <w:p w14:paraId="5C7A4C1A">
      <w:pPr>
        <w:pStyle w:val="4"/>
        <w:spacing w:before="240" w:after="240"/>
        <w:rPr>
          <w:rFonts w:hint="eastAsia" w:ascii="宋体" w:hAnsi="宋体" w:eastAsia="宋体" w:cs="宋体"/>
          <w:color w:val="auto"/>
          <w:highlight w:val="none"/>
        </w:rPr>
      </w:pPr>
      <w:bookmarkStart w:id="37" w:name="_Toc407182671"/>
      <w:bookmarkStart w:id="38" w:name="_Toc4508"/>
      <w:r>
        <w:rPr>
          <w:rFonts w:hint="eastAsia" w:ascii="宋体" w:hAnsi="宋体" w:eastAsia="宋体" w:cs="宋体"/>
          <w:color w:val="auto"/>
          <w:sz w:val="30"/>
          <w:szCs w:val="30"/>
          <w:highlight w:val="none"/>
        </w:rPr>
        <w:t>第二节 废标条款</w:t>
      </w:r>
      <w:bookmarkEnd w:id="37"/>
      <w:bookmarkEnd w:id="38"/>
    </w:p>
    <w:p w14:paraId="48FAA605">
      <w:pPr>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出现下列情形之一的，本项目/品目作废标处理,项目/品目评审终止：</w:t>
      </w:r>
    </w:p>
    <w:p w14:paraId="36857F64">
      <w:pPr>
        <w:ind w:firstLine="480"/>
        <w:rPr>
          <w:rFonts w:hint="eastAsia" w:ascii="宋体" w:hAnsi="宋体" w:eastAsia="宋体" w:cs="宋体"/>
          <w:color w:val="auto"/>
          <w:highlight w:val="none"/>
        </w:rPr>
      </w:pPr>
      <w:r>
        <w:rPr>
          <w:rFonts w:hint="eastAsia" w:ascii="宋体" w:hAnsi="宋体" w:eastAsia="宋体" w:cs="宋体"/>
          <w:color w:val="auto"/>
          <w:highlight w:val="none"/>
        </w:rPr>
        <w:t>1.符合专业条件的或对采购文件作实质响应的供应商不足三家的；</w:t>
      </w:r>
    </w:p>
    <w:p w14:paraId="10502C4A">
      <w:pPr>
        <w:ind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7CABA617">
      <w:pPr>
        <w:ind w:firstLine="480"/>
        <w:rPr>
          <w:rFonts w:hint="eastAsia" w:ascii="宋体" w:hAnsi="宋体" w:eastAsia="宋体" w:cs="宋体"/>
          <w:color w:val="auto"/>
          <w:highlight w:val="none"/>
        </w:rPr>
      </w:pPr>
      <w:r>
        <w:rPr>
          <w:rFonts w:hint="eastAsia" w:ascii="宋体" w:hAnsi="宋体" w:eastAsia="宋体" w:cs="宋体"/>
          <w:color w:val="auto"/>
          <w:highlight w:val="none"/>
        </w:rPr>
        <w:t>3.供应商报价均超过了采购预算，采购人不能支付的；</w:t>
      </w:r>
    </w:p>
    <w:p w14:paraId="5852379B">
      <w:pPr>
        <w:ind w:firstLine="48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18EBBC42">
      <w:pPr>
        <w:ind w:firstLine="480"/>
        <w:rPr>
          <w:rFonts w:hint="eastAsia" w:ascii="宋体" w:hAnsi="宋体" w:eastAsia="宋体" w:cs="宋体"/>
          <w:color w:val="auto"/>
          <w:highlight w:val="none"/>
        </w:rPr>
      </w:pPr>
      <w:r>
        <w:rPr>
          <w:rFonts w:hint="eastAsia" w:ascii="宋体" w:hAnsi="宋体" w:eastAsia="宋体" w:cs="宋体"/>
          <w:color w:val="auto"/>
          <w:highlight w:val="none"/>
        </w:rPr>
        <w:t>5.法律法规规定的其他情形。</w:t>
      </w:r>
    </w:p>
    <w:p w14:paraId="57DE9315">
      <w:pPr>
        <w:pStyle w:val="4"/>
        <w:spacing w:before="240" w:after="240"/>
        <w:rPr>
          <w:rFonts w:hint="eastAsia" w:ascii="宋体" w:hAnsi="宋体" w:eastAsia="宋体" w:cs="宋体"/>
          <w:color w:val="auto"/>
          <w:highlight w:val="none"/>
        </w:rPr>
      </w:pPr>
      <w:bookmarkStart w:id="39" w:name="_Toc407182672"/>
    </w:p>
    <w:p w14:paraId="6D959D2A">
      <w:pPr>
        <w:rPr>
          <w:rFonts w:hint="eastAsia" w:ascii="宋体" w:hAnsi="宋体" w:eastAsia="宋体" w:cs="宋体"/>
          <w:color w:val="auto"/>
          <w:highlight w:val="none"/>
        </w:rPr>
      </w:pPr>
    </w:p>
    <w:p w14:paraId="0A64CFF8">
      <w:pPr>
        <w:rPr>
          <w:rFonts w:hint="eastAsia" w:ascii="宋体" w:hAnsi="宋体" w:eastAsia="宋体" w:cs="宋体"/>
          <w:color w:val="auto"/>
          <w:highlight w:val="none"/>
        </w:rPr>
      </w:pPr>
    </w:p>
    <w:p w14:paraId="29ADE36F">
      <w:pPr>
        <w:rPr>
          <w:rFonts w:hint="eastAsia" w:ascii="宋体" w:hAnsi="宋体" w:eastAsia="宋体" w:cs="宋体"/>
          <w:color w:val="auto"/>
          <w:highlight w:val="none"/>
        </w:rPr>
      </w:pPr>
    </w:p>
    <w:p w14:paraId="6F30582D">
      <w:pPr>
        <w:rPr>
          <w:rFonts w:hint="eastAsia" w:ascii="宋体" w:hAnsi="宋体" w:eastAsia="宋体" w:cs="宋体"/>
          <w:color w:val="auto"/>
          <w:highlight w:val="none"/>
        </w:rPr>
      </w:pPr>
    </w:p>
    <w:p w14:paraId="433CBE92">
      <w:pPr>
        <w:rPr>
          <w:rFonts w:hint="eastAsia" w:ascii="宋体" w:hAnsi="宋体" w:eastAsia="宋体" w:cs="宋体"/>
          <w:color w:val="auto"/>
          <w:highlight w:val="none"/>
        </w:rPr>
      </w:pPr>
    </w:p>
    <w:p w14:paraId="2FCD9322">
      <w:pPr>
        <w:rPr>
          <w:rFonts w:hint="eastAsia" w:ascii="宋体" w:hAnsi="宋体" w:eastAsia="宋体" w:cs="宋体"/>
          <w:color w:val="auto"/>
          <w:highlight w:val="none"/>
        </w:rPr>
      </w:pPr>
    </w:p>
    <w:p w14:paraId="34A44FDF">
      <w:pPr>
        <w:rPr>
          <w:rFonts w:hint="eastAsia" w:ascii="宋体" w:hAnsi="宋体" w:eastAsia="宋体" w:cs="宋体"/>
          <w:color w:val="auto"/>
          <w:highlight w:val="none"/>
        </w:rPr>
      </w:pPr>
    </w:p>
    <w:p w14:paraId="067EB208">
      <w:pPr>
        <w:rPr>
          <w:rFonts w:hint="eastAsia" w:ascii="宋体" w:hAnsi="宋体" w:eastAsia="宋体" w:cs="宋体"/>
          <w:color w:val="auto"/>
          <w:highlight w:val="none"/>
        </w:rPr>
      </w:pPr>
    </w:p>
    <w:p w14:paraId="48FDC48D">
      <w:pPr>
        <w:rPr>
          <w:rFonts w:hint="eastAsia" w:ascii="宋体" w:hAnsi="宋体" w:eastAsia="宋体" w:cs="宋体"/>
          <w:color w:val="auto"/>
          <w:highlight w:val="none"/>
        </w:rPr>
      </w:pPr>
    </w:p>
    <w:p w14:paraId="339CFD6E">
      <w:pPr>
        <w:rPr>
          <w:rFonts w:hint="eastAsia" w:ascii="宋体" w:hAnsi="宋体" w:eastAsia="宋体" w:cs="宋体"/>
          <w:color w:val="auto"/>
          <w:highlight w:val="none"/>
        </w:rPr>
      </w:pPr>
    </w:p>
    <w:p w14:paraId="53EE7AA1">
      <w:pPr>
        <w:rPr>
          <w:rFonts w:hint="eastAsia" w:ascii="宋体" w:hAnsi="宋体" w:eastAsia="宋体" w:cs="宋体"/>
          <w:color w:val="auto"/>
          <w:highlight w:val="none"/>
        </w:rPr>
      </w:pPr>
    </w:p>
    <w:p w14:paraId="396D75F6">
      <w:pPr>
        <w:rPr>
          <w:rFonts w:hint="eastAsia" w:ascii="宋体" w:hAnsi="宋体" w:eastAsia="宋体" w:cs="宋体"/>
          <w:color w:val="auto"/>
          <w:highlight w:val="none"/>
        </w:rPr>
      </w:pPr>
    </w:p>
    <w:p w14:paraId="72044E1E">
      <w:pPr>
        <w:rPr>
          <w:rFonts w:hint="eastAsia" w:ascii="宋体" w:hAnsi="宋体" w:eastAsia="宋体" w:cs="宋体"/>
          <w:color w:val="auto"/>
          <w:highlight w:val="none"/>
        </w:rPr>
      </w:pPr>
    </w:p>
    <w:p w14:paraId="7CFA9A4A">
      <w:pPr>
        <w:rPr>
          <w:rFonts w:hint="eastAsia" w:ascii="宋体" w:hAnsi="宋体" w:eastAsia="宋体" w:cs="宋体"/>
          <w:color w:val="auto"/>
          <w:highlight w:val="none"/>
        </w:rPr>
      </w:pPr>
    </w:p>
    <w:p w14:paraId="0E84F058">
      <w:pPr>
        <w:rPr>
          <w:rFonts w:hint="eastAsia" w:ascii="宋体" w:hAnsi="宋体" w:eastAsia="宋体" w:cs="宋体"/>
          <w:color w:val="auto"/>
          <w:highlight w:val="none"/>
        </w:rPr>
      </w:pPr>
    </w:p>
    <w:p w14:paraId="0840839B">
      <w:pPr>
        <w:rPr>
          <w:rFonts w:hint="eastAsia" w:ascii="宋体" w:hAnsi="宋体" w:eastAsia="宋体" w:cs="宋体"/>
          <w:color w:val="auto"/>
          <w:highlight w:val="none"/>
        </w:rPr>
      </w:pPr>
    </w:p>
    <w:p w14:paraId="54161BAB">
      <w:pPr>
        <w:rPr>
          <w:rFonts w:hint="eastAsia" w:ascii="宋体" w:hAnsi="宋体" w:eastAsia="宋体" w:cs="宋体"/>
          <w:color w:val="auto"/>
          <w:highlight w:val="none"/>
        </w:rPr>
      </w:pPr>
    </w:p>
    <w:p w14:paraId="00F6AE3E">
      <w:pPr>
        <w:rPr>
          <w:rFonts w:hint="eastAsia" w:ascii="宋体" w:hAnsi="宋体" w:eastAsia="宋体" w:cs="宋体"/>
          <w:color w:val="auto"/>
          <w:highlight w:val="none"/>
        </w:rPr>
      </w:pPr>
    </w:p>
    <w:p w14:paraId="3E775B6E">
      <w:pPr>
        <w:rPr>
          <w:rFonts w:hint="eastAsia" w:ascii="宋体" w:hAnsi="宋体" w:eastAsia="宋体" w:cs="宋体"/>
          <w:color w:val="auto"/>
          <w:highlight w:val="none"/>
        </w:rPr>
      </w:pPr>
    </w:p>
    <w:p w14:paraId="5CE9035D">
      <w:pPr>
        <w:rPr>
          <w:rFonts w:hint="eastAsia" w:ascii="宋体" w:hAnsi="宋体" w:eastAsia="宋体" w:cs="宋体"/>
          <w:color w:val="auto"/>
          <w:highlight w:val="none"/>
        </w:rPr>
      </w:pPr>
    </w:p>
    <w:p w14:paraId="0CDCE01A">
      <w:pPr>
        <w:pStyle w:val="4"/>
        <w:spacing w:before="240" w:after="240"/>
        <w:rPr>
          <w:rFonts w:hint="eastAsia" w:ascii="宋体" w:hAnsi="宋体" w:eastAsia="宋体" w:cs="宋体"/>
          <w:color w:val="auto"/>
          <w:highlight w:val="none"/>
        </w:rPr>
      </w:pPr>
      <w:bookmarkStart w:id="40" w:name="_Toc4053"/>
      <w:r>
        <w:rPr>
          <w:rFonts w:hint="eastAsia" w:ascii="宋体" w:hAnsi="宋体" w:eastAsia="宋体" w:cs="宋体"/>
          <w:color w:val="auto"/>
          <w:sz w:val="30"/>
          <w:szCs w:val="30"/>
          <w:highlight w:val="none"/>
        </w:rPr>
        <w:t>第三节 无效标条款</w:t>
      </w:r>
      <w:bookmarkEnd w:id="39"/>
      <w:bookmarkEnd w:id="40"/>
    </w:p>
    <w:p w14:paraId="43ED12A8">
      <w:pPr>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出现下列情形之一的，供应商递交的响应文件作无效标处理，该供应商的响应文件不参与评审，且不计算入有效投标供应商家数：</w:t>
      </w:r>
    </w:p>
    <w:p w14:paraId="75268DBF">
      <w:pPr>
        <w:ind w:firstLine="480"/>
        <w:rPr>
          <w:rFonts w:hint="eastAsia" w:ascii="宋体" w:hAnsi="宋体" w:eastAsia="宋体" w:cs="宋体"/>
          <w:color w:val="auto"/>
          <w:highlight w:val="none"/>
        </w:rPr>
      </w:pPr>
      <w:r>
        <w:rPr>
          <w:rFonts w:hint="eastAsia" w:ascii="宋体" w:hAnsi="宋体" w:eastAsia="宋体" w:cs="宋体"/>
          <w:color w:val="auto"/>
          <w:highlight w:val="none"/>
        </w:rPr>
        <w:t>（一）递交的响应文件未在规定时间解密成功、或未按采购文件要求签署、盖章的； 注：但不得因签章地方的当前页面签章位置偏移，作无效标依据。</w:t>
      </w:r>
    </w:p>
    <w:p w14:paraId="29D0157D">
      <w:pPr>
        <w:ind w:firstLine="480"/>
        <w:rPr>
          <w:rFonts w:hint="eastAsia" w:ascii="宋体" w:hAnsi="宋体" w:eastAsia="宋体" w:cs="宋体"/>
          <w:color w:val="auto"/>
          <w:highlight w:val="none"/>
        </w:rPr>
      </w:pPr>
      <w:r>
        <w:rPr>
          <w:rFonts w:hint="eastAsia" w:ascii="宋体" w:hAnsi="宋体" w:eastAsia="宋体" w:cs="宋体"/>
          <w:color w:val="auto"/>
          <w:highlight w:val="none"/>
        </w:rPr>
        <w:t>（二）供应商不符合采购文件规定的资格要求的；</w:t>
      </w:r>
    </w:p>
    <w:p w14:paraId="453609A7">
      <w:pPr>
        <w:ind w:firstLine="480"/>
        <w:rPr>
          <w:rFonts w:hint="eastAsia" w:ascii="宋体" w:hAnsi="宋体" w:eastAsia="宋体" w:cs="宋体"/>
          <w:color w:val="auto"/>
          <w:highlight w:val="none"/>
        </w:rPr>
      </w:pPr>
      <w:r>
        <w:rPr>
          <w:rFonts w:hint="eastAsia" w:ascii="宋体" w:hAnsi="宋体" w:eastAsia="宋体" w:cs="宋体"/>
          <w:color w:val="auto"/>
          <w:highlight w:val="none"/>
        </w:rPr>
        <w:t>（三）项目接受联合体投标时，投标联合体未提交联合投标协议的；</w:t>
      </w:r>
    </w:p>
    <w:p w14:paraId="25A7284E">
      <w:pPr>
        <w:ind w:firstLine="480"/>
        <w:rPr>
          <w:rFonts w:hint="eastAsia" w:ascii="宋体" w:hAnsi="宋体" w:eastAsia="宋体" w:cs="宋体"/>
          <w:color w:val="auto"/>
          <w:highlight w:val="none"/>
        </w:rPr>
      </w:pPr>
      <w:r>
        <w:rPr>
          <w:rFonts w:hint="eastAsia" w:ascii="宋体" w:hAnsi="宋体" w:eastAsia="宋体" w:cs="宋体"/>
          <w:color w:val="auto"/>
          <w:highlight w:val="none"/>
        </w:rPr>
        <w:t>（四）经评标委员会认定为异常低价的；</w:t>
      </w:r>
    </w:p>
    <w:p w14:paraId="51BACF81">
      <w:pPr>
        <w:ind w:firstLine="480"/>
        <w:rPr>
          <w:rFonts w:hint="eastAsia" w:ascii="宋体" w:hAnsi="宋体" w:eastAsia="宋体" w:cs="宋体"/>
          <w:color w:val="auto"/>
          <w:highlight w:val="none"/>
        </w:rPr>
      </w:pPr>
      <w:r>
        <w:rPr>
          <w:rFonts w:hint="eastAsia" w:ascii="宋体" w:hAnsi="宋体" w:eastAsia="宋体" w:cs="宋体"/>
          <w:color w:val="auto"/>
          <w:highlight w:val="none"/>
        </w:rPr>
        <w:t>（五）响应文件对采购文件的实质性要求明细表未作出响应的；</w:t>
      </w:r>
    </w:p>
    <w:p w14:paraId="0D469A04">
      <w:pPr>
        <w:ind w:firstLine="480"/>
        <w:rPr>
          <w:rFonts w:hint="eastAsia" w:ascii="宋体" w:hAnsi="宋体" w:eastAsia="宋体" w:cs="宋体"/>
          <w:color w:val="auto"/>
          <w:highlight w:val="none"/>
        </w:rPr>
      </w:pPr>
      <w:r>
        <w:rPr>
          <w:rFonts w:hint="eastAsia" w:ascii="宋体" w:hAnsi="宋体" w:eastAsia="宋体" w:cs="宋体"/>
          <w:color w:val="auto"/>
          <w:highlight w:val="none"/>
        </w:rPr>
        <w:t>（六）响应文件中含义不明确、同类问题表述不一致或者有明显文件和计算错误的内容，经评 标委员会认定影响响应文件响应的；</w:t>
      </w:r>
    </w:p>
    <w:p w14:paraId="2C8C4BBB">
      <w:pPr>
        <w:ind w:firstLine="480"/>
        <w:rPr>
          <w:rFonts w:hint="eastAsia" w:ascii="宋体" w:hAnsi="宋体" w:eastAsia="宋体" w:cs="宋体"/>
          <w:color w:val="auto"/>
          <w:highlight w:val="none"/>
        </w:rPr>
      </w:pPr>
      <w:r>
        <w:rPr>
          <w:rFonts w:hint="eastAsia" w:ascii="宋体" w:hAnsi="宋体" w:eastAsia="宋体" w:cs="宋体"/>
          <w:color w:val="auto"/>
          <w:highlight w:val="none"/>
        </w:rPr>
        <w:t>（七）投标报价超过采购文件规定的预算金额或最高限价的；</w:t>
      </w:r>
    </w:p>
    <w:p w14:paraId="7F24D442">
      <w:pPr>
        <w:ind w:firstLine="480"/>
        <w:rPr>
          <w:rFonts w:hint="eastAsia" w:ascii="宋体" w:hAnsi="宋体" w:eastAsia="宋体" w:cs="宋体"/>
          <w:color w:val="auto"/>
          <w:highlight w:val="none"/>
        </w:rPr>
      </w:pPr>
      <w:r>
        <w:rPr>
          <w:rFonts w:hint="eastAsia" w:ascii="宋体" w:hAnsi="宋体" w:eastAsia="宋体" w:cs="宋体"/>
          <w:color w:val="auto"/>
          <w:highlight w:val="none"/>
        </w:rPr>
        <w:t>（八）响应文件含有采购人不能接受的附加条件的；</w:t>
      </w:r>
    </w:p>
    <w:p w14:paraId="171D776C">
      <w:pPr>
        <w:ind w:firstLine="480"/>
        <w:rPr>
          <w:rFonts w:hint="eastAsia" w:ascii="宋体" w:hAnsi="宋体" w:eastAsia="宋体" w:cs="宋体"/>
          <w:color w:val="auto"/>
          <w:highlight w:val="none"/>
        </w:rPr>
      </w:pPr>
      <w:r>
        <w:rPr>
          <w:rFonts w:hint="eastAsia" w:ascii="宋体" w:hAnsi="宋体" w:eastAsia="宋体" w:cs="宋体"/>
          <w:color w:val="auto"/>
          <w:highlight w:val="none"/>
        </w:rPr>
        <w:t>（九）供应商有串通投标、弄虚作假、行贿等违法行为的；</w:t>
      </w:r>
    </w:p>
    <w:p w14:paraId="4B1E7A3F">
      <w:pPr>
        <w:ind w:firstLine="480"/>
        <w:rPr>
          <w:rFonts w:hint="eastAsia" w:ascii="宋体" w:hAnsi="宋体" w:eastAsia="宋体" w:cs="宋体"/>
          <w:color w:val="auto"/>
          <w:highlight w:val="none"/>
        </w:rPr>
      </w:pPr>
      <w:r>
        <w:rPr>
          <w:rFonts w:hint="eastAsia" w:ascii="宋体" w:hAnsi="宋体" w:eastAsia="宋体" w:cs="宋体"/>
          <w:color w:val="auto"/>
          <w:highlight w:val="none"/>
        </w:rPr>
        <w:t>（十）有下列情形之一的，视为投标人串通投标，其投标无效：</w:t>
      </w:r>
    </w:p>
    <w:p w14:paraId="403941D8">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14:paraId="64FD8B92">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14:paraId="091DAC73">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14:paraId="48942D28">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14:paraId="2A05EC12">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14:paraId="60E00988">
      <w:pPr>
        <w:ind w:firstLine="48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14:paraId="6087BD2B">
      <w:pPr>
        <w:ind w:firstLine="480"/>
        <w:rPr>
          <w:rFonts w:hint="eastAsia" w:ascii="宋体" w:hAnsi="宋体" w:eastAsia="宋体" w:cs="宋体"/>
          <w:color w:val="auto"/>
          <w:highlight w:val="none"/>
        </w:rPr>
      </w:pPr>
      <w:r>
        <w:rPr>
          <w:rFonts w:hint="eastAsia" w:ascii="宋体" w:hAnsi="宋体" w:eastAsia="宋体" w:cs="宋体"/>
          <w:color w:val="auto"/>
          <w:highlight w:val="none"/>
        </w:rPr>
        <w:t>（十一）投标有效期不满足采购文件要求的；</w:t>
      </w:r>
    </w:p>
    <w:p w14:paraId="5EFE9F5F">
      <w:pPr>
        <w:ind w:firstLine="480"/>
        <w:rPr>
          <w:rFonts w:hint="eastAsia" w:ascii="宋体" w:hAnsi="宋体" w:eastAsia="宋体" w:cs="宋体"/>
          <w:color w:val="auto"/>
          <w:highlight w:val="none"/>
        </w:rPr>
      </w:pPr>
      <w:r>
        <w:rPr>
          <w:rFonts w:hint="eastAsia" w:ascii="宋体" w:hAnsi="宋体" w:eastAsia="宋体" w:cs="宋体"/>
          <w:color w:val="auto"/>
          <w:highlight w:val="none"/>
        </w:rPr>
        <w:t>（十二）单位负责人为同一人或者存在直接控股、管理关系的不同供应商，不得参加同一合同项下的政府采购活动；</w:t>
      </w:r>
    </w:p>
    <w:p w14:paraId="2A279696">
      <w:pPr>
        <w:ind w:firstLine="480"/>
        <w:rPr>
          <w:rFonts w:hint="eastAsia" w:ascii="宋体" w:hAnsi="宋体" w:eastAsia="宋体" w:cs="宋体"/>
          <w:color w:val="auto"/>
          <w:highlight w:val="none"/>
        </w:rPr>
      </w:pPr>
      <w:r>
        <w:rPr>
          <w:rFonts w:hint="eastAsia" w:ascii="宋体" w:hAnsi="宋体" w:eastAsia="宋体" w:cs="宋体"/>
          <w:color w:val="auto"/>
          <w:highlight w:val="none"/>
        </w:rPr>
        <w:t>（十三）除单一来源采购项目外，为采购项目提供整体设计、规范编制或者项目管理、监理、检测等服务的供应商，再参加该采购项目的其他采购活动的；</w:t>
      </w:r>
    </w:p>
    <w:p w14:paraId="3F981C5C">
      <w:pPr>
        <w:ind w:firstLine="480"/>
        <w:rPr>
          <w:rFonts w:hint="eastAsia" w:ascii="宋体" w:hAnsi="宋体" w:eastAsia="宋体" w:cs="宋体"/>
          <w:color w:val="auto"/>
          <w:highlight w:val="none"/>
        </w:rPr>
      </w:pPr>
      <w:r>
        <w:rPr>
          <w:rFonts w:hint="eastAsia" w:ascii="宋体" w:hAnsi="宋体" w:eastAsia="宋体" w:cs="宋体"/>
          <w:color w:val="auto"/>
          <w:highlight w:val="none"/>
        </w:rPr>
        <w:t>（十四）违反政府采购法律法规，足以导致响应文件无效的情形。</w:t>
      </w:r>
    </w:p>
    <w:p w14:paraId="5AF11E4E">
      <w:pPr>
        <w:ind w:firstLine="480"/>
        <w:rPr>
          <w:rFonts w:hint="eastAsia" w:ascii="宋体" w:hAnsi="宋体" w:eastAsia="宋体" w:cs="宋体"/>
          <w:color w:val="auto"/>
          <w:highlight w:val="none"/>
        </w:rPr>
      </w:pPr>
      <w:r>
        <w:rPr>
          <w:rFonts w:hint="eastAsia" w:ascii="宋体" w:hAnsi="宋体" w:eastAsia="宋体" w:cs="宋体"/>
          <w:b/>
          <w:bCs/>
          <w:color w:val="auto"/>
          <w:highlight w:val="none"/>
        </w:rPr>
        <w:t>注：不得因文件排序等非实质性的格式、形式问题限制和影响供应商投标（响应）。</w:t>
      </w:r>
    </w:p>
    <w:p w14:paraId="1B46819B">
      <w:pPr>
        <w:pStyle w:val="2"/>
        <w:rPr>
          <w:rFonts w:hint="eastAsia" w:ascii="宋体" w:hAnsi="宋体" w:eastAsia="宋体" w:cs="宋体"/>
          <w:color w:val="auto"/>
          <w:sz w:val="44"/>
          <w:highlight w:val="none"/>
        </w:rPr>
      </w:pPr>
      <w:bookmarkStart w:id="41" w:name="_Toc10659"/>
      <w:bookmarkStart w:id="42" w:name="_Toc407182474"/>
      <w:bookmarkStart w:id="43" w:name="_Toc425163091"/>
      <w:bookmarkStart w:id="44" w:name="_Toc1259"/>
      <w:bookmarkStart w:id="45" w:name="_Toc407169881"/>
      <w:bookmarkStart w:id="46" w:name="_Toc407182673"/>
      <w:r>
        <w:rPr>
          <w:rFonts w:hint="eastAsia" w:ascii="宋体" w:hAnsi="宋体" w:eastAsia="宋体" w:cs="宋体"/>
          <w:color w:val="auto"/>
          <w:sz w:val="44"/>
          <w:highlight w:val="none"/>
        </w:rPr>
        <w:t>第二部分  通用部分</w:t>
      </w:r>
      <w:bookmarkEnd w:id="41"/>
      <w:bookmarkEnd w:id="42"/>
      <w:bookmarkEnd w:id="43"/>
      <w:bookmarkEnd w:id="44"/>
      <w:bookmarkEnd w:id="45"/>
      <w:bookmarkEnd w:id="46"/>
    </w:p>
    <w:p w14:paraId="7C337275">
      <w:pPr>
        <w:bidi w:val="0"/>
        <w:rPr>
          <w:rFonts w:hint="eastAsia"/>
          <w:color w:val="auto"/>
          <w:highlight w:val="none"/>
        </w:rPr>
      </w:pPr>
    </w:p>
    <w:p w14:paraId="1E780481">
      <w:pPr>
        <w:bidi w:val="0"/>
        <w:rPr>
          <w:rFonts w:hint="eastAsia"/>
          <w:color w:val="auto"/>
          <w:highlight w:val="none"/>
        </w:rPr>
      </w:pPr>
    </w:p>
    <w:p w14:paraId="133C47BF">
      <w:pPr>
        <w:bidi w:val="0"/>
        <w:rPr>
          <w:rFonts w:hint="eastAsia"/>
          <w:color w:val="auto"/>
          <w:highlight w:val="none"/>
        </w:rPr>
      </w:pPr>
    </w:p>
    <w:p w14:paraId="46BA0F02">
      <w:pPr>
        <w:bidi w:val="0"/>
        <w:rPr>
          <w:rFonts w:hint="eastAsia"/>
          <w:color w:val="auto"/>
          <w:highlight w:val="none"/>
        </w:rPr>
      </w:pPr>
    </w:p>
    <w:p w14:paraId="3C63FBEC">
      <w:pPr>
        <w:bidi w:val="0"/>
        <w:rPr>
          <w:rFonts w:hint="eastAsia"/>
          <w:color w:val="auto"/>
          <w:highlight w:val="none"/>
        </w:rPr>
      </w:pPr>
    </w:p>
    <w:p w14:paraId="143935F3">
      <w:pPr>
        <w:bidi w:val="0"/>
        <w:rPr>
          <w:rFonts w:hint="eastAsia"/>
          <w:color w:val="auto"/>
          <w:highlight w:val="none"/>
        </w:rPr>
      </w:pPr>
    </w:p>
    <w:p w14:paraId="3F5533E6">
      <w:pPr>
        <w:bidi w:val="0"/>
        <w:rPr>
          <w:rFonts w:hint="eastAsia"/>
          <w:color w:val="auto"/>
          <w:highlight w:val="none"/>
        </w:rPr>
      </w:pPr>
    </w:p>
    <w:p w14:paraId="669935C3">
      <w:pPr>
        <w:bidi w:val="0"/>
        <w:rPr>
          <w:rFonts w:hint="eastAsia"/>
          <w:color w:val="auto"/>
          <w:highlight w:val="none"/>
        </w:rPr>
      </w:pPr>
    </w:p>
    <w:p w14:paraId="517BD47C">
      <w:pPr>
        <w:bidi w:val="0"/>
        <w:rPr>
          <w:rFonts w:hint="eastAsia"/>
          <w:color w:val="auto"/>
          <w:highlight w:val="none"/>
        </w:rPr>
      </w:pPr>
    </w:p>
    <w:p w14:paraId="275D9785">
      <w:pPr>
        <w:bidi w:val="0"/>
        <w:rPr>
          <w:rFonts w:hint="eastAsia"/>
          <w:color w:val="auto"/>
          <w:highlight w:val="none"/>
        </w:rPr>
      </w:pPr>
    </w:p>
    <w:p w14:paraId="1B8B7F93">
      <w:pPr>
        <w:bidi w:val="0"/>
        <w:rPr>
          <w:rFonts w:hint="eastAsia"/>
          <w:color w:val="auto"/>
          <w:highlight w:val="none"/>
        </w:rPr>
      </w:pPr>
    </w:p>
    <w:p w14:paraId="4280C7F6">
      <w:pPr>
        <w:bidi w:val="0"/>
        <w:rPr>
          <w:rFonts w:hint="eastAsia"/>
          <w:color w:val="auto"/>
          <w:highlight w:val="none"/>
        </w:rPr>
      </w:pPr>
    </w:p>
    <w:p w14:paraId="5A2DFD74">
      <w:pPr>
        <w:bidi w:val="0"/>
        <w:rPr>
          <w:rFonts w:hint="eastAsia"/>
          <w:color w:val="auto"/>
          <w:highlight w:val="none"/>
        </w:rPr>
      </w:pPr>
    </w:p>
    <w:p w14:paraId="38EC7393">
      <w:pPr>
        <w:bidi w:val="0"/>
        <w:rPr>
          <w:rFonts w:hint="eastAsia"/>
          <w:color w:val="auto"/>
          <w:highlight w:val="none"/>
        </w:rPr>
      </w:pPr>
    </w:p>
    <w:p w14:paraId="134AB619">
      <w:pPr>
        <w:bidi w:val="0"/>
        <w:rPr>
          <w:rFonts w:hint="eastAsia"/>
          <w:color w:val="auto"/>
          <w:highlight w:val="none"/>
        </w:rPr>
      </w:pPr>
    </w:p>
    <w:p w14:paraId="134BEADC">
      <w:pPr>
        <w:bidi w:val="0"/>
        <w:rPr>
          <w:rFonts w:hint="eastAsia"/>
          <w:color w:val="auto"/>
          <w:highlight w:val="none"/>
        </w:rPr>
      </w:pPr>
    </w:p>
    <w:p w14:paraId="0DD64435">
      <w:pPr>
        <w:bidi w:val="0"/>
        <w:rPr>
          <w:rFonts w:hint="eastAsia"/>
          <w:color w:val="auto"/>
          <w:highlight w:val="none"/>
        </w:rPr>
      </w:pPr>
    </w:p>
    <w:p w14:paraId="3AC275A0">
      <w:pPr>
        <w:bidi w:val="0"/>
        <w:rPr>
          <w:rFonts w:hint="eastAsia"/>
          <w:color w:val="auto"/>
          <w:highlight w:val="none"/>
        </w:rPr>
      </w:pPr>
    </w:p>
    <w:p w14:paraId="04042AD7">
      <w:pPr>
        <w:bidi w:val="0"/>
        <w:rPr>
          <w:rFonts w:hint="eastAsia"/>
          <w:color w:val="auto"/>
          <w:highlight w:val="none"/>
        </w:rPr>
      </w:pPr>
    </w:p>
    <w:p w14:paraId="7E744B33">
      <w:pPr>
        <w:bidi w:val="0"/>
        <w:rPr>
          <w:rFonts w:hint="eastAsia"/>
          <w:color w:val="auto"/>
          <w:highlight w:val="none"/>
        </w:rPr>
      </w:pPr>
    </w:p>
    <w:p w14:paraId="51366ED5">
      <w:pPr>
        <w:bidi w:val="0"/>
        <w:rPr>
          <w:rFonts w:hint="eastAsia"/>
          <w:color w:val="auto"/>
          <w:highlight w:val="none"/>
        </w:rPr>
      </w:pPr>
    </w:p>
    <w:p w14:paraId="5C02D82B">
      <w:pPr>
        <w:bidi w:val="0"/>
        <w:rPr>
          <w:rFonts w:hint="eastAsia"/>
          <w:color w:val="auto"/>
          <w:highlight w:val="none"/>
        </w:rPr>
      </w:pPr>
    </w:p>
    <w:p w14:paraId="665494FF">
      <w:pPr>
        <w:bidi w:val="0"/>
        <w:rPr>
          <w:rFonts w:hint="eastAsia"/>
          <w:color w:val="auto"/>
          <w:highlight w:val="none"/>
        </w:rPr>
      </w:pPr>
    </w:p>
    <w:p w14:paraId="6B9B356A">
      <w:pPr>
        <w:bidi w:val="0"/>
        <w:rPr>
          <w:rFonts w:hint="eastAsia"/>
          <w:color w:val="auto"/>
          <w:highlight w:val="none"/>
        </w:rPr>
      </w:pPr>
    </w:p>
    <w:p w14:paraId="37D4A019">
      <w:pPr>
        <w:bidi w:val="0"/>
        <w:rPr>
          <w:rFonts w:hint="eastAsia"/>
          <w:color w:val="auto"/>
          <w:highlight w:val="none"/>
        </w:rPr>
      </w:pPr>
    </w:p>
    <w:p w14:paraId="6E4950D5">
      <w:pPr>
        <w:bidi w:val="0"/>
        <w:rPr>
          <w:rFonts w:hint="eastAsia"/>
          <w:color w:val="auto"/>
          <w:highlight w:val="none"/>
        </w:rPr>
      </w:pPr>
    </w:p>
    <w:p w14:paraId="33DCFE4E">
      <w:pPr>
        <w:pStyle w:val="3"/>
        <w:spacing w:before="120" w:after="120"/>
        <w:rPr>
          <w:rFonts w:hint="eastAsia" w:ascii="宋体" w:hAnsi="宋体" w:eastAsia="宋体" w:cs="宋体"/>
          <w:color w:val="auto"/>
          <w:sz w:val="30"/>
          <w:szCs w:val="30"/>
          <w:highlight w:val="none"/>
        </w:rPr>
      </w:pPr>
      <w:bookmarkStart w:id="47" w:name="_Toc407182674"/>
      <w:bookmarkStart w:id="48" w:name="_Toc407169882"/>
      <w:bookmarkStart w:id="49" w:name="_Toc10426"/>
      <w:bookmarkStart w:id="50" w:name="_Toc425163092"/>
      <w:r>
        <w:rPr>
          <w:rFonts w:hint="eastAsia" w:ascii="宋体" w:hAnsi="宋体" w:eastAsia="宋体" w:cs="宋体"/>
          <w:color w:val="auto"/>
          <w:sz w:val="30"/>
          <w:szCs w:val="30"/>
          <w:highlight w:val="none"/>
        </w:rPr>
        <w:t xml:space="preserve">第四章  </w:t>
      </w:r>
      <w:bookmarkEnd w:id="47"/>
      <w:bookmarkEnd w:id="48"/>
      <w:r>
        <w:rPr>
          <w:rFonts w:hint="eastAsia" w:ascii="宋体" w:hAnsi="宋体" w:eastAsia="宋体" w:cs="宋体"/>
          <w:color w:val="auto"/>
          <w:sz w:val="30"/>
          <w:szCs w:val="30"/>
          <w:highlight w:val="none"/>
        </w:rPr>
        <w:t>政府采购程序</w:t>
      </w:r>
      <w:bookmarkEnd w:id="49"/>
      <w:bookmarkEnd w:id="50"/>
    </w:p>
    <w:p w14:paraId="3B5DF395">
      <w:pPr>
        <w:pStyle w:val="4"/>
        <w:spacing w:before="240" w:after="240"/>
        <w:rPr>
          <w:rFonts w:hint="eastAsia" w:ascii="宋体" w:hAnsi="宋体" w:eastAsia="宋体" w:cs="宋体"/>
          <w:color w:val="auto"/>
          <w:highlight w:val="none"/>
        </w:rPr>
      </w:pPr>
      <w:bookmarkStart w:id="51" w:name="_Toc26654"/>
      <w:bookmarkStart w:id="52" w:name="_Toc407182675"/>
      <w:r>
        <w:rPr>
          <w:rFonts w:hint="eastAsia" w:ascii="宋体" w:hAnsi="宋体" w:eastAsia="宋体" w:cs="宋体"/>
          <w:color w:val="auto"/>
          <w:sz w:val="30"/>
          <w:szCs w:val="30"/>
          <w:highlight w:val="none"/>
        </w:rPr>
        <w:t>第一节 发布采购公告</w:t>
      </w:r>
      <w:bookmarkEnd w:id="51"/>
      <w:bookmarkEnd w:id="52"/>
    </w:p>
    <w:p w14:paraId="20449FF0">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一、公告发布媒体</w:t>
      </w:r>
    </w:p>
    <w:p w14:paraId="5900C644">
      <w:pPr>
        <w:spacing w:before="240" w:beforeLines="100" w:after="120" w:afterLines="50"/>
        <w:ind w:firstLine="484" w:firstLineChars="202"/>
        <w:rPr>
          <w:rFonts w:ascii="宋体" w:hAnsi="宋体" w:eastAsia="宋体" w:cs="宋体"/>
          <w:color w:val="auto"/>
          <w:highlight w:val="none"/>
        </w:rPr>
      </w:pPr>
      <w:r>
        <w:rPr>
          <w:rFonts w:hint="eastAsia" w:ascii="宋体" w:hAnsi="宋体" w:eastAsia="宋体" w:cs="宋体"/>
          <w:color w:val="auto"/>
          <w:highlight w:val="none"/>
        </w:rPr>
        <w:t>全国公共资源交易平台（贵州省.贵阳市）（</w:t>
      </w:r>
      <w:r>
        <w:rPr>
          <w:rFonts w:ascii="宋体" w:hAnsi="宋体" w:eastAsia="宋体" w:cs="宋体"/>
          <w:color w:val="auto"/>
          <w:highlight w:val="none"/>
        </w:rPr>
        <w:t>http://ggzy.guiyang.gov.cn/</w:t>
      </w:r>
      <w:r>
        <w:rPr>
          <w:rFonts w:hint="eastAsia" w:ascii="宋体" w:hAnsi="宋体" w:eastAsia="宋体" w:cs="宋体"/>
          <w:color w:val="auto"/>
          <w:highlight w:val="none"/>
        </w:rPr>
        <w:t>）、贵州省政府采购网（</w:t>
      </w:r>
      <w:r>
        <w:rPr>
          <w:rFonts w:ascii="宋体" w:hAnsi="宋体" w:eastAsia="宋体" w:cs="宋体"/>
          <w:color w:val="auto"/>
          <w:highlight w:val="none"/>
        </w:rPr>
        <w:t>http://www.ccgp-guizhou.gov.cn/</w:t>
      </w:r>
      <w:r>
        <w:rPr>
          <w:rFonts w:hint="eastAsia" w:ascii="宋体" w:hAnsi="宋体" w:eastAsia="宋体" w:cs="宋体"/>
          <w:color w:val="auto"/>
          <w:highlight w:val="none"/>
        </w:rPr>
        <w:t>）及法律法规规定的其他媒体。</w:t>
      </w:r>
    </w:p>
    <w:p w14:paraId="5AE753E5">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二、变更公告</w:t>
      </w:r>
    </w:p>
    <w:p w14:paraId="1587DE19">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将根据实际情况及需要，发布技术参数、谈判时间调整等有关变更公告。供应商须关注贵阳市公共资源交易监管网变更公告栏及其他相关网站和媒体发布的关于本项目的相关变更公告，变更公告是采购文件的组成部分，与采购文件具有同等法律效力。</w:t>
      </w:r>
    </w:p>
    <w:p w14:paraId="51D80077">
      <w:pPr>
        <w:pStyle w:val="4"/>
        <w:spacing w:before="240" w:after="240"/>
        <w:rPr>
          <w:rFonts w:hint="eastAsia" w:ascii="宋体" w:hAnsi="宋体" w:eastAsia="宋体" w:cs="宋体"/>
          <w:color w:val="auto"/>
          <w:highlight w:val="none"/>
        </w:rPr>
      </w:pPr>
      <w:bookmarkStart w:id="53" w:name="_Toc407182676"/>
    </w:p>
    <w:p w14:paraId="39467164">
      <w:pPr>
        <w:rPr>
          <w:rFonts w:hint="eastAsia" w:ascii="宋体" w:hAnsi="宋体" w:eastAsia="宋体" w:cs="宋体"/>
          <w:color w:val="auto"/>
          <w:highlight w:val="none"/>
        </w:rPr>
      </w:pPr>
    </w:p>
    <w:p w14:paraId="756F744A">
      <w:pPr>
        <w:rPr>
          <w:rFonts w:hint="eastAsia" w:ascii="宋体" w:hAnsi="宋体" w:eastAsia="宋体" w:cs="宋体"/>
          <w:color w:val="auto"/>
          <w:highlight w:val="none"/>
        </w:rPr>
      </w:pPr>
    </w:p>
    <w:p w14:paraId="4E7F44BC">
      <w:pPr>
        <w:rPr>
          <w:rFonts w:hint="eastAsia" w:ascii="宋体" w:hAnsi="宋体" w:eastAsia="宋体" w:cs="宋体"/>
          <w:color w:val="auto"/>
          <w:highlight w:val="none"/>
        </w:rPr>
      </w:pPr>
    </w:p>
    <w:p w14:paraId="75510E0F">
      <w:pPr>
        <w:rPr>
          <w:rFonts w:hint="eastAsia" w:ascii="宋体" w:hAnsi="宋体" w:eastAsia="宋体" w:cs="宋体"/>
          <w:color w:val="auto"/>
          <w:highlight w:val="none"/>
        </w:rPr>
      </w:pPr>
    </w:p>
    <w:p w14:paraId="7DF45118">
      <w:pPr>
        <w:rPr>
          <w:rFonts w:hint="eastAsia" w:ascii="宋体" w:hAnsi="宋体" w:eastAsia="宋体" w:cs="宋体"/>
          <w:color w:val="auto"/>
          <w:highlight w:val="none"/>
        </w:rPr>
      </w:pPr>
    </w:p>
    <w:p w14:paraId="36373B5C">
      <w:pPr>
        <w:rPr>
          <w:rFonts w:hint="eastAsia" w:ascii="宋体" w:hAnsi="宋体" w:eastAsia="宋体" w:cs="宋体"/>
          <w:color w:val="auto"/>
          <w:highlight w:val="none"/>
        </w:rPr>
      </w:pPr>
    </w:p>
    <w:p w14:paraId="55D27803">
      <w:pPr>
        <w:rPr>
          <w:rFonts w:hint="eastAsia" w:ascii="宋体" w:hAnsi="宋体" w:eastAsia="宋体" w:cs="宋体"/>
          <w:color w:val="auto"/>
          <w:highlight w:val="none"/>
        </w:rPr>
      </w:pPr>
    </w:p>
    <w:p w14:paraId="0030FF2C">
      <w:pPr>
        <w:rPr>
          <w:rFonts w:hint="eastAsia" w:ascii="宋体" w:hAnsi="宋体" w:eastAsia="宋体" w:cs="宋体"/>
          <w:color w:val="auto"/>
          <w:highlight w:val="none"/>
        </w:rPr>
      </w:pPr>
    </w:p>
    <w:p w14:paraId="4BDE45A8">
      <w:pPr>
        <w:rPr>
          <w:rFonts w:hint="eastAsia" w:ascii="宋体" w:hAnsi="宋体" w:eastAsia="宋体" w:cs="宋体"/>
          <w:color w:val="auto"/>
          <w:highlight w:val="none"/>
        </w:rPr>
      </w:pPr>
    </w:p>
    <w:p w14:paraId="199CBD25">
      <w:pPr>
        <w:rPr>
          <w:rFonts w:hint="eastAsia" w:ascii="宋体" w:hAnsi="宋体" w:eastAsia="宋体" w:cs="宋体"/>
          <w:color w:val="auto"/>
          <w:highlight w:val="none"/>
        </w:rPr>
      </w:pPr>
    </w:p>
    <w:p w14:paraId="6CD714F4">
      <w:pPr>
        <w:rPr>
          <w:rFonts w:hint="eastAsia" w:ascii="宋体" w:hAnsi="宋体" w:eastAsia="宋体" w:cs="宋体"/>
          <w:color w:val="auto"/>
          <w:highlight w:val="none"/>
        </w:rPr>
      </w:pPr>
    </w:p>
    <w:p w14:paraId="2087D9A9">
      <w:pPr>
        <w:rPr>
          <w:rFonts w:hint="eastAsia" w:ascii="宋体" w:hAnsi="宋体" w:eastAsia="宋体" w:cs="宋体"/>
          <w:color w:val="auto"/>
          <w:highlight w:val="none"/>
        </w:rPr>
      </w:pPr>
    </w:p>
    <w:p w14:paraId="42F99CA5">
      <w:pPr>
        <w:rPr>
          <w:rFonts w:hint="eastAsia" w:ascii="宋体" w:hAnsi="宋体" w:eastAsia="宋体" w:cs="宋体"/>
          <w:color w:val="auto"/>
          <w:highlight w:val="none"/>
        </w:rPr>
      </w:pPr>
    </w:p>
    <w:p w14:paraId="4A508B45">
      <w:pPr>
        <w:rPr>
          <w:rFonts w:hint="eastAsia" w:ascii="宋体" w:hAnsi="宋体" w:eastAsia="宋体" w:cs="宋体"/>
          <w:color w:val="auto"/>
          <w:highlight w:val="none"/>
        </w:rPr>
      </w:pPr>
    </w:p>
    <w:p w14:paraId="4272E1F2">
      <w:pPr>
        <w:rPr>
          <w:rFonts w:hint="eastAsia" w:ascii="宋体" w:hAnsi="宋体" w:eastAsia="宋体" w:cs="宋体"/>
          <w:color w:val="auto"/>
          <w:highlight w:val="none"/>
        </w:rPr>
      </w:pPr>
    </w:p>
    <w:p w14:paraId="5004D4AE">
      <w:pPr>
        <w:pStyle w:val="4"/>
        <w:spacing w:before="240" w:after="240"/>
        <w:rPr>
          <w:rFonts w:hint="eastAsia" w:ascii="宋体" w:hAnsi="宋体" w:eastAsia="宋体" w:cs="宋体"/>
          <w:color w:val="auto"/>
          <w:highlight w:val="none"/>
        </w:rPr>
      </w:pPr>
      <w:bookmarkStart w:id="54" w:name="_Toc19818"/>
      <w:r>
        <w:rPr>
          <w:rFonts w:hint="eastAsia" w:ascii="宋体" w:hAnsi="宋体" w:eastAsia="宋体" w:cs="宋体"/>
          <w:color w:val="auto"/>
          <w:sz w:val="30"/>
          <w:szCs w:val="30"/>
          <w:highlight w:val="none"/>
        </w:rPr>
        <w:t>第二节 获取采购文件</w:t>
      </w:r>
      <w:bookmarkEnd w:id="53"/>
      <w:bookmarkEnd w:id="54"/>
    </w:p>
    <w:p w14:paraId="0C046362">
      <w:pPr>
        <w:spacing w:before="120" w:beforeLines="50" w:after="120" w:afterLines="50"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一、获取时间</w:t>
      </w:r>
    </w:p>
    <w:p w14:paraId="5676680D">
      <w:pPr>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响应文件递交截止时间前一日 23:59。。</w:t>
      </w:r>
    </w:p>
    <w:p w14:paraId="55D2DB23">
      <w:pPr>
        <w:spacing w:before="240" w:beforeLines="100" w:after="120" w:afterLines="50"/>
        <w:ind w:firstLine="0" w:firstLineChars="0"/>
        <w:rPr>
          <w:rFonts w:ascii="宋体" w:hAnsi="宋体" w:eastAsia="宋体" w:cs="宋体"/>
          <w:color w:val="auto"/>
          <w:highlight w:val="none"/>
        </w:rPr>
      </w:pPr>
      <w:r>
        <w:rPr>
          <w:rFonts w:hint="eastAsia" w:ascii="宋体" w:hAnsi="宋体" w:eastAsia="宋体" w:cs="宋体"/>
          <w:color w:val="auto"/>
          <w:highlight w:val="none"/>
        </w:rPr>
        <w:t>二、获取方式</w:t>
      </w:r>
    </w:p>
    <w:p w14:paraId="7B6FAC66">
      <w:pPr>
        <w:spacing w:before="240" w:beforeLines="100" w:after="120" w:afterLines="50"/>
        <w:ind w:firstLine="480" w:firstLineChars="200"/>
        <w:rPr>
          <w:rFonts w:ascii="宋体" w:hAnsi="宋体" w:eastAsia="宋体" w:cs="宋体"/>
          <w:color w:val="auto"/>
          <w:highlight w:val="none"/>
        </w:rPr>
      </w:pPr>
      <w:r>
        <w:rPr>
          <w:rFonts w:hint="eastAsia" w:ascii="宋体" w:hAnsi="宋体" w:eastAsia="宋体" w:cs="宋体"/>
          <w:color w:val="auto"/>
          <w:highlight w:val="none"/>
        </w:rPr>
        <w:t>以本项目公告中获取方式为准。根据《省发展改革委等九部门关于在贵州省公共资 源交易领域对法院失信被执行人实施信用联合惩戒的通知》黔发改财金（2019）1035 号文件要求，对失信供应商实施信用联合惩戒，拒绝其下载采购文件。</w:t>
      </w:r>
    </w:p>
    <w:p w14:paraId="15EA3514">
      <w:pPr>
        <w:spacing w:before="120" w:beforeLines="50" w:after="120" w:afterLines="50"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三、采购文件的澄清和修改</w:t>
      </w:r>
    </w:p>
    <w:p w14:paraId="351BCD86">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（一）采购文件的澄清和修改：采购人或者采购代理机构可以对已发出的采购文 件进行必要的澄清或者修改。澄清或者修改的内容可能影响投标文件编制的，采购人或 者采购代理机构应当在投标文件递交截止时间至少 3 个工作日前，以更正公告形式通知 所有获取采购文件的潜在供应商；不足 3 个工作日的，采购人或者采购代理机构应当顺 延提交响应文件的截止时间。澄清或修改的内容是采购文件的组成部分，对所有供应商 均具有约束力。所有采购文件的澄清或修改将以更正公告形式发布。</w:t>
      </w:r>
    </w:p>
    <w:p w14:paraId="50AF6198">
      <w:pPr>
        <w:spacing w:before="240" w:beforeLines="100" w:after="12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（二）采购文件的质疑：供应商或潜在供应商对采购文件中存在的任何含糊、遗漏、 相互矛盾之处，或对技术规格及其他条件不清楚，或采购文件具有不合理、不公平、歧 视性、限制性、指向性条款损害潜在供应商权益的，或供应商有疑问的其他事项，供应 商或潜在供应商可向采购人或代理机构提出质疑，对采购人或采购代理机构质疑回复不 满意的，或者采购人、采购代理机构未在规定时间内作出答复的，可以在答复期满后 15 个工作日内可向主管财政部门进行投诉。未递交质疑函的视为充分理解并认可采购文件 及补充变更的所有内容。</w:t>
      </w:r>
    </w:p>
    <w:p w14:paraId="04DEA926">
      <w:pPr>
        <w:spacing w:before="120" w:beforeLines="50" w:after="120" w:afterLines="50" w:line="240" w:lineRule="auto"/>
        <w:ind w:firstLine="486" w:firstLineChars="205"/>
        <w:rPr>
          <w:rFonts w:hint="eastAsia" w:ascii="宋体" w:hAnsi="宋体" w:eastAsia="宋体" w:cs="宋体"/>
          <w:b/>
          <w:color w:val="auto"/>
          <w:highlight w:val="none"/>
        </w:rPr>
      </w:pPr>
      <w:r>
        <w:rPr>
          <w:rFonts w:hint="eastAsia" w:ascii="宋体" w:hAnsi="宋体" w:eastAsia="宋体" w:cs="宋体"/>
          <w:b/>
          <w:bCs/>
          <w:color w:val="auto"/>
          <w:spacing w:val="-2"/>
          <w:highlight w:val="none"/>
        </w:rPr>
        <w:t>采购文件质疑、投诉的具体要求和流程详见采购文件第十一节：质疑和投诉</w:t>
      </w:r>
      <w:r>
        <w:rPr>
          <w:rFonts w:hint="eastAsia" w:ascii="宋体" w:hAnsi="宋体" w:eastAsia="宋体" w:cs="宋体"/>
          <w:b/>
          <w:color w:val="auto"/>
          <w:highlight w:val="none"/>
        </w:rPr>
        <w:t>。</w:t>
      </w:r>
    </w:p>
    <w:p w14:paraId="56972110">
      <w:pPr>
        <w:spacing w:before="120" w:beforeLines="50" w:after="120" w:afterLines="50" w:line="240" w:lineRule="auto"/>
        <w:ind w:firstLine="494" w:firstLineChars="205"/>
        <w:rPr>
          <w:rFonts w:hint="eastAsia" w:ascii="宋体" w:hAnsi="宋体" w:eastAsia="宋体" w:cs="宋体"/>
          <w:b/>
          <w:color w:val="auto"/>
          <w:highlight w:val="none"/>
        </w:rPr>
      </w:pPr>
    </w:p>
    <w:p w14:paraId="7D4530EE">
      <w:pPr>
        <w:ind w:left="0" w:leftChars="0" w:firstLine="0" w:firstLineChars="0"/>
        <w:rPr>
          <w:rFonts w:hint="eastAsia"/>
          <w:color w:val="auto"/>
          <w:highlight w:val="none"/>
        </w:rPr>
      </w:pPr>
      <w:bookmarkStart w:id="55" w:name="_Toc407182677"/>
    </w:p>
    <w:p w14:paraId="1FA54A19">
      <w:pPr>
        <w:pStyle w:val="4"/>
        <w:spacing w:before="240" w:after="240"/>
        <w:rPr>
          <w:rFonts w:hint="eastAsia" w:ascii="宋体" w:hAnsi="宋体" w:eastAsia="宋体" w:cs="宋体"/>
          <w:color w:val="auto"/>
          <w:highlight w:val="none"/>
        </w:rPr>
      </w:pPr>
      <w:bookmarkStart w:id="56" w:name="_Toc26314"/>
      <w:r>
        <w:rPr>
          <w:rFonts w:hint="eastAsia" w:ascii="宋体" w:hAnsi="宋体" w:eastAsia="宋体" w:cs="宋体"/>
          <w:color w:val="auto"/>
          <w:sz w:val="30"/>
          <w:szCs w:val="30"/>
          <w:highlight w:val="none"/>
        </w:rPr>
        <w:t>第三节 交纳投标保证金</w:t>
      </w:r>
      <w:bookmarkEnd w:id="55"/>
      <w:bookmarkEnd w:id="56"/>
    </w:p>
    <w:p w14:paraId="3CC7CD18">
      <w:pPr>
        <w:spacing w:before="120" w:beforeLines="50" w:after="120" w:afterLines="50" w:line="240" w:lineRule="auto"/>
        <w:ind w:firstLine="480"/>
        <w:rPr>
          <w:rFonts w:hint="eastAsia" w:ascii="宋体" w:hAnsi="宋体" w:eastAsia="宋体" w:cs="宋体"/>
          <w:color w:val="auto"/>
          <w:highlight w:val="none"/>
        </w:rPr>
      </w:pPr>
      <w:bookmarkStart w:id="57" w:name="_Toc407182678"/>
      <w:r>
        <w:rPr>
          <w:rFonts w:hint="eastAsia" w:ascii="宋体" w:hAnsi="宋体" w:eastAsia="宋体" w:cs="宋体"/>
          <w:color w:val="auto"/>
          <w:highlight w:val="none"/>
        </w:rPr>
        <w:t>一、是否交纳保证金：</w:t>
      </w:r>
    </w:p>
    <w:p w14:paraId="00148658">
      <w:pPr>
        <w:spacing w:before="120" w:beforeLines="50" w:after="120" w:afterLines="50" w:line="240"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是 □                         否 </w:t>
      </w: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 xml:space="preserve">     </w:t>
      </w:r>
    </w:p>
    <w:p w14:paraId="149503B4">
      <w:pPr>
        <w:spacing w:before="120" w:beforeLines="50" w:after="120" w:afterLines="50"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二、交纳金额（如需）</w:t>
      </w:r>
    </w:p>
    <w:p w14:paraId="47EC263E">
      <w:pPr>
        <w:spacing w:before="120" w:beforeLines="5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三、交纳截止时间</w:t>
      </w:r>
    </w:p>
    <w:p w14:paraId="5186B3A5">
      <w:pPr>
        <w:spacing w:before="120" w:beforeLines="5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银行转账：投标截至时间前 1 小时。</w:t>
      </w:r>
    </w:p>
    <w:p w14:paraId="0CFD4432">
      <w:pPr>
        <w:spacing w:before="120" w:beforeLines="5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电子保单：投标截至时间前一日 24 点前。</w:t>
      </w:r>
    </w:p>
    <w:p w14:paraId="2E13565C">
      <w:pPr>
        <w:spacing w:before="120" w:beforeLines="50" w:after="120" w:afterLines="50"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四、交纳方式（如需）</w:t>
      </w:r>
    </w:p>
    <w:p w14:paraId="04AF7B62">
      <w:pPr>
        <w:spacing w:before="120" w:beforeLines="50" w:after="120" w:afterLines="50"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保证金交纳方式：银行转账、电子保单。</w:t>
      </w:r>
    </w:p>
    <w:p w14:paraId="3E43258E">
      <w:pPr>
        <w:spacing w:before="240" w:beforeLines="100" w:after="120" w:afterLines="50"/>
        <w:ind w:firstLine="562"/>
        <w:rPr>
          <w:rFonts w:hint="eastAsia" w:ascii="宋体" w:hAnsi="宋体" w:eastAsia="宋体" w:cs="宋体"/>
          <w:color w:val="auto"/>
          <w:highlight w:val="none"/>
        </w:rPr>
      </w:pPr>
      <w:r>
        <w:rPr>
          <w:rFonts w:hint="eastAsia" w:ascii="宋体" w:hAnsi="宋体" w:eastAsia="宋体" w:cs="宋体"/>
          <w:color w:val="auto"/>
          <w:highlight w:val="none"/>
        </w:rPr>
        <w:t>选择银行转账的，通过系统分配的随机码直接通过供应商账户转到交易中心投标保 证金专户，经银行确认后交纳完成，系统进行记录。</w:t>
      </w:r>
    </w:p>
    <w:p w14:paraId="24812910">
      <w:pPr>
        <w:spacing w:before="240" w:beforeLines="100" w:after="120" w:afterLines="50"/>
        <w:ind w:firstLine="562"/>
        <w:rPr>
          <w:rFonts w:hint="eastAsia" w:ascii="宋体" w:hAnsi="宋体" w:eastAsia="宋体" w:cs="宋体"/>
          <w:color w:val="auto"/>
          <w:highlight w:val="none"/>
        </w:rPr>
      </w:pPr>
      <w:r>
        <w:rPr>
          <w:rFonts w:hint="eastAsia" w:ascii="宋体" w:hAnsi="宋体" w:eastAsia="宋体" w:cs="宋体"/>
          <w:color w:val="auto"/>
          <w:highlight w:val="none"/>
        </w:rPr>
        <w:t>选择电子保单的，供应商通过系统自主选择办理，并按流程提交相关申办资料，担 保机构在规定时限内在线完成审核并出具电子保单推送到交易系统，系统进行记录。</w:t>
      </w:r>
    </w:p>
    <w:p w14:paraId="4C04DB98">
      <w:pPr>
        <w:spacing w:before="240" w:beforeLines="100" w:after="120" w:afterLines="50"/>
        <w:ind w:firstLine="562"/>
        <w:rPr>
          <w:rFonts w:hint="eastAsia" w:ascii="宋体" w:hAnsi="宋体" w:eastAsia="宋体" w:cs="宋体"/>
          <w:color w:val="auto"/>
          <w:highlight w:val="none"/>
        </w:rPr>
      </w:pPr>
      <w:r>
        <w:rPr>
          <w:rFonts w:hint="eastAsia" w:ascii="宋体" w:hAnsi="宋体" w:eastAsia="宋体" w:cs="宋体"/>
          <w:color w:val="auto"/>
          <w:highlight w:val="none"/>
        </w:rPr>
        <w:t>特别提示：投标保证金未在交纳截止时间前完成交纳的（以系统查询结果为准）， 视为未交纳投标保证金，不能参与投标。</w:t>
      </w:r>
    </w:p>
    <w:p w14:paraId="07E83D2D">
      <w:pPr>
        <w:spacing w:before="240" w:beforeLines="100" w:after="120" w:afterLines="50"/>
        <w:ind w:firstLine="562"/>
        <w:rPr>
          <w:rFonts w:hint="eastAsia" w:ascii="宋体" w:hAnsi="宋体" w:eastAsia="宋体" w:cs="宋体"/>
          <w:color w:val="auto"/>
          <w:highlight w:val="none"/>
        </w:rPr>
      </w:pPr>
      <w:r>
        <w:rPr>
          <w:rFonts w:hint="eastAsia" w:ascii="宋体" w:hAnsi="宋体" w:eastAsia="宋体" w:cs="宋体"/>
          <w:color w:val="auto"/>
          <w:highlight w:val="none"/>
        </w:rPr>
        <w:t>具体交纳方式以贵阳市公共资源交易中心电子交易系统提供的交纳方式为准</w:t>
      </w:r>
    </w:p>
    <w:p w14:paraId="19227C60">
      <w:pPr>
        <w:spacing w:before="240" w:beforeLines="100" w:after="120" w:afterLines="50"/>
        <w:ind w:firstLine="491" w:firstLineChars="205"/>
        <w:rPr>
          <w:rFonts w:ascii="宋体" w:hAnsi="宋体" w:eastAsia="宋体" w:cs="宋体"/>
          <w:color w:val="auto"/>
          <w:highlight w:val="none"/>
        </w:rPr>
      </w:pPr>
    </w:p>
    <w:p w14:paraId="1EF8B52A">
      <w:pPr>
        <w:spacing w:before="240" w:beforeLines="100" w:after="120" w:afterLines="50"/>
        <w:ind w:firstLine="491" w:firstLineChars="205"/>
        <w:rPr>
          <w:rFonts w:ascii="宋体" w:hAnsi="宋体" w:eastAsia="宋体" w:cs="宋体"/>
          <w:color w:val="auto"/>
          <w:highlight w:val="none"/>
        </w:rPr>
      </w:pPr>
    </w:p>
    <w:p w14:paraId="55426B63">
      <w:pPr>
        <w:spacing w:before="240" w:beforeLines="100" w:after="120" w:afterLines="50"/>
        <w:ind w:firstLine="491" w:firstLineChars="205"/>
        <w:rPr>
          <w:rFonts w:ascii="宋体" w:hAnsi="宋体" w:eastAsia="宋体" w:cs="宋体"/>
          <w:color w:val="auto"/>
          <w:highlight w:val="none"/>
        </w:rPr>
      </w:pPr>
    </w:p>
    <w:p w14:paraId="10B20592">
      <w:pPr>
        <w:spacing w:before="240" w:beforeLines="100" w:after="120" w:afterLines="50"/>
        <w:ind w:firstLine="491" w:firstLineChars="205"/>
        <w:rPr>
          <w:rFonts w:ascii="宋体" w:hAnsi="宋体" w:eastAsia="宋体" w:cs="宋体"/>
          <w:color w:val="auto"/>
          <w:highlight w:val="none"/>
        </w:rPr>
      </w:pPr>
    </w:p>
    <w:p w14:paraId="50822174">
      <w:pPr>
        <w:spacing w:before="240" w:beforeLines="100" w:after="120" w:afterLines="50"/>
        <w:ind w:firstLine="491" w:firstLineChars="205"/>
        <w:rPr>
          <w:rFonts w:ascii="宋体" w:hAnsi="宋体" w:eastAsia="宋体" w:cs="宋体"/>
          <w:color w:val="auto"/>
          <w:highlight w:val="none"/>
        </w:rPr>
      </w:pPr>
    </w:p>
    <w:p w14:paraId="6BFAECA7">
      <w:pPr>
        <w:bidi w:val="0"/>
        <w:rPr>
          <w:rFonts w:hint="eastAsia"/>
          <w:color w:val="auto"/>
          <w:highlight w:val="none"/>
        </w:rPr>
      </w:pPr>
    </w:p>
    <w:p w14:paraId="720D48E0">
      <w:pPr>
        <w:pStyle w:val="4"/>
        <w:spacing w:before="240" w:after="240"/>
        <w:rPr>
          <w:rFonts w:hint="eastAsia" w:ascii="宋体" w:hAnsi="宋体" w:eastAsia="宋体" w:cs="宋体"/>
          <w:color w:val="auto"/>
          <w:highlight w:val="none"/>
        </w:rPr>
      </w:pPr>
      <w:bookmarkStart w:id="58" w:name="_Toc25549"/>
      <w:r>
        <w:rPr>
          <w:rFonts w:hint="eastAsia" w:ascii="宋体" w:hAnsi="宋体" w:eastAsia="宋体" w:cs="宋体"/>
          <w:color w:val="auto"/>
          <w:sz w:val="30"/>
          <w:szCs w:val="30"/>
          <w:highlight w:val="none"/>
        </w:rPr>
        <w:t xml:space="preserve">第四节 </w:t>
      </w:r>
      <w:bookmarkEnd w:id="57"/>
      <w:r>
        <w:rPr>
          <w:rFonts w:hint="eastAsia" w:ascii="宋体" w:hAnsi="宋体" w:eastAsia="宋体" w:cs="宋体"/>
          <w:color w:val="auto"/>
          <w:sz w:val="30"/>
          <w:szCs w:val="30"/>
          <w:highlight w:val="none"/>
        </w:rPr>
        <w:t>编制和上传投标响应文件</w:t>
      </w:r>
      <w:bookmarkEnd w:id="58"/>
    </w:p>
    <w:p w14:paraId="53AD5706">
      <w:pPr>
        <w:spacing w:before="240" w:beforeLines="100" w:after="120" w:afterLines="50"/>
        <w:ind w:firstLine="491" w:firstLineChars="205"/>
        <w:rPr>
          <w:rFonts w:hint="eastAsia" w:ascii="宋体" w:hAnsi="宋体" w:eastAsia="宋体" w:cs="宋体"/>
          <w:color w:val="auto"/>
          <w:highlight w:val="none"/>
        </w:rPr>
      </w:pPr>
      <w:bookmarkStart w:id="59" w:name="_Toc407182679"/>
      <w:r>
        <w:rPr>
          <w:rFonts w:hint="eastAsia" w:ascii="宋体" w:hAnsi="宋体" w:eastAsia="宋体" w:cs="宋体"/>
          <w:color w:val="auto"/>
          <w:highlight w:val="none"/>
        </w:rPr>
        <w:t>一、递交时间</w:t>
      </w:r>
    </w:p>
    <w:p w14:paraId="7466C8F4">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以本项目公告时间为准，如本项目有变更公告的，以变更公告时间为准（供应商须 在递交文件截止时间将加密的响应文件上传系统）。</w:t>
      </w:r>
    </w:p>
    <w:p w14:paraId="408B276F">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二、递交要求</w:t>
      </w:r>
    </w:p>
    <w:p w14:paraId="7F810F03">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供应商需使用专用投标文件制作工具，生成加密响应文件上传系统。投标保证金未 交纳的供应商无法上传响应文件。根据《省发展改革委等九部门关于在贵州省公共资源 交易领域对法院失信被执行人实施信用联合惩戒的通知》黔发改财金（2019）1035 号文 件要求，对失信供应商实施信用联合惩戒，拒绝接受其响应文件，其响应文件无法上传。</w:t>
      </w:r>
    </w:p>
    <w:p w14:paraId="09D6829A">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三、响应文件的补充、修改和撤回</w:t>
      </w:r>
    </w:p>
    <w:p w14:paraId="2315F03C">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（1）供应商在上传响应文件后，在投标截止时间前可撤回其响应文件。撤回后重 新编辑修改后生成新的加密响应文件重新上传。</w:t>
      </w:r>
    </w:p>
    <w:p w14:paraId="324BA7E4">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（2）若本项目采购文件发生变更，请按照最新变更后的采购文件重新编制响应文 件，加密上传。否则开标时未能正常解密，视为无效标处理。</w:t>
      </w:r>
    </w:p>
    <w:p w14:paraId="3E47E14D">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（3）投标截止时间以后不得补充、修改或撤回响应文件。</w:t>
      </w:r>
    </w:p>
    <w:p w14:paraId="138A5FB6">
      <w:pPr>
        <w:spacing w:before="240" w:beforeLines="100" w:after="12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特别提示：供应商使用专用投标文件制作工具，通过 CA 锁生成加密响应文件。保 证金交纳后方可上传加密的响应文件。投标截止时间前，供应商可随时撤回和重新递交 响应文件。</w:t>
      </w:r>
    </w:p>
    <w:p w14:paraId="32F2E2E2">
      <w:pPr>
        <w:spacing w:before="240" w:beforeLines="100" w:after="120" w:afterLines="50"/>
        <w:ind w:firstLine="491" w:firstLineChars="205"/>
        <w:rPr>
          <w:rFonts w:hint="eastAsia" w:ascii="宋体" w:hAnsi="宋体" w:eastAsia="宋体" w:cs="宋体"/>
          <w:color w:val="auto"/>
          <w:highlight w:val="none"/>
        </w:rPr>
      </w:pPr>
    </w:p>
    <w:p w14:paraId="7A2DEE2C">
      <w:pPr>
        <w:spacing w:before="240" w:beforeLines="100" w:after="120" w:afterLines="50"/>
        <w:ind w:firstLine="491" w:firstLineChars="205"/>
        <w:rPr>
          <w:rFonts w:hint="eastAsia" w:ascii="宋体" w:hAnsi="宋体" w:eastAsia="宋体" w:cs="宋体"/>
          <w:color w:val="auto"/>
          <w:highlight w:val="none"/>
        </w:rPr>
      </w:pPr>
    </w:p>
    <w:p w14:paraId="2FD4F60E">
      <w:pPr>
        <w:bidi w:val="0"/>
        <w:rPr>
          <w:rFonts w:hint="eastAsia"/>
          <w:color w:val="auto"/>
          <w:highlight w:val="none"/>
        </w:rPr>
      </w:pPr>
    </w:p>
    <w:p w14:paraId="127224E8">
      <w:pPr>
        <w:pStyle w:val="4"/>
        <w:spacing w:before="240" w:after="240"/>
        <w:rPr>
          <w:rFonts w:hint="eastAsia" w:ascii="宋体" w:hAnsi="宋体" w:eastAsia="宋体" w:cs="宋体"/>
          <w:color w:val="auto"/>
          <w:highlight w:val="none"/>
        </w:rPr>
      </w:pPr>
      <w:bookmarkStart w:id="60" w:name="_Toc25229"/>
      <w:r>
        <w:rPr>
          <w:rFonts w:hint="eastAsia" w:ascii="宋体" w:hAnsi="宋体" w:eastAsia="宋体" w:cs="宋体"/>
          <w:color w:val="auto"/>
          <w:sz w:val="30"/>
          <w:szCs w:val="30"/>
          <w:highlight w:val="none"/>
        </w:rPr>
        <w:t xml:space="preserve">第五节 </w:t>
      </w:r>
      <w:bookmarkEnd w:id="59"/>
      <w:r>
        <w:rPr>
          <w:rFonts w:hint="eastAsia" w:ascii="宋体" w:hAnsi="宋体" w:eastAsia="宋体" w:cs="宋体"/>
          <w:color w:val="auto"/>
          <w:sz w:val="30"/>
          <w:szCs w:val="30"/>
          <w:highlight w:val="none"/>
        </w:rPr>
        <w:t xml:space="preserve"> 竞争性谈判程序</w:t>
      </w:r>
      <w:bookmarkEnd w:id="60"/>
    </w:p>
    <w:p w14:paraId="42B25904">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一、谈判时间</w:t>
      </w:r>
    </w:p>
    <w:p w14:paraId="465985AC">
      <w:pPr>
        <w:ind w:firstLine="480"/>
        <w:rPr>
          <w:rFonts w:hint="eastAsia" w:ascii="宋体" w:hAnsi="宋体" w:eastAsia="宋体" w:cs="宋体"/>
          <w:color w:val="auto"/>
          <w:highlight w:val="none"/>
        </w:rPr>
      </w:pPr>
      <w:r>
        <w:rPr>
          <w:rFonts w:hint="eastAsia" w:ascii="宋体" w:hAnsi="宋体" w:eastAsia="宋体" w:cs="宋体"/>
          <w:color w:val="auto"/>
          <w:highlight w:val="none"/>
        </w:rPr>
        <w:t>以本项目公告时间为准。如发布变更公告的，以变更公告时间为准。</w:t>
      </w:r>
    </w:p>
    <w:p w14:paraId="045F20E5">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二、谈判地点</w:t>
      </w:r>
    </w:p>
    <w:p w14:paraId="78921D6E">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本项目采用贵阳市远投网开系统进行。</w:t>
      </w:r>
    </w:p>
    <w:p w14:paraId="414B2C37">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三、谈判准备</w:t>
      </w:r>
    </w:p>
    <w:p w14:paraId="57EECE03">
      <w:pPr>
        <w:ind w:firstLine="480" w:firstLineChars="200"/>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t>供应商应在响应文件递交截止时间前提前检查设备和网络是否能正常使用，按照《浏览器设置及驱动安装操作手册》（下载网址：http://ggzy.guiyang.gov.cn/zlxzzx/zfcgl/202204/t20220408_73273593.html） 的要求完成浏览器设置 和驱动安装。若供应商未在响应文件递交截止时间前完成准备工作，导致无法正常解密和提交最后报价，产生的后果由供应商自行承担。咨询联系电话：0851-84839751（交易中心信息处） 0851-84839725（交易中心交易管理二处）</w:t>
      </w:r>
    </w:p>
    <w:p w14:paraId="660DDD7A">
      <w:pPr>
        <w:ind w:firstLine="0" w:firstLineChars="0"/>
        <w:rPr>
          <w:rStyle w:val="27"/>
          <w:rFonts w:hint="eastAsia" w:ascii="宋体" w:hAnsi="宋体" w:eastAsia="宋体" w:cs="宋体"/>
          <w:color w:val="auto"/>
          <w:highlight w:val="none"/>
        </w:rPr>
      </w:pPr>
      <w:r>
        <w:rPr>
          <w:rStyle w:val="27"/>
          <w:rFonts w:hint="eastAsia" w:ascii="宋体" w:hAnsi="宋体" w:eastAsia="宋体" w:cs="宋体"/>
          <w:color w:val="auto"/>
          <w:highlight w:val="none"/>
          <w:lang w:val="en-US" w:eastAsia="zh-CN"/>
        </w:rPr>
        <w:t>四</w:t>
      </w:r>
      <w:r>
        <w:rPr>
          <w:rStyle w:val="27"/>
          <w:rFonts w:hint="eastAsia" w:ascii="宋体" w:hAnsi="宋体" w:eastAsia="宋体" w:cs="宋体"/>
          <w:color w:val="auto"/>
          <w:highlight w:val="none"/>
        </w:rPr>
        <w:t>、谈判流程</w:t>
      </w:r>
    </w:p>
    <w:p w14:paraId="66AD688C">
      <w:pPr>
        <w:ind w:firstLine="482"/>
        <w:rPr>
          <w:rFonts w:hint="eastAsia" w:ascii="宋体" w:hAnsi="宋体" w:eastAsia="宋体" w:cs="宋体"/>
          <w:color w:val="auto"/>
          <w:highlight w:val="none"/>
        </w:rPr>
      </w:pPr>
      <w:r>
        <w:rPr>
          <w:rFonts w:hint="eastAsia" w:ascii="宋体" w:hAnsi="宋体" w:eastAsia="宋体" w:cs="宋体"/>
          <w:color w:val="auto"/>
          <w:highlight w:val="none"/>
        </w:rPr>
        <w:t>1.会议准备：投标供应商应于响应文件递交截止时间前 30 分钟登录贵阳市公共资 源交易中心电子交易系统，检查设备和网络是否能正常使用。</w:t>
      </w:r>
    </w:p>
    <w:p w14:paraId="2096766F">
      <w:pPr>
        <w:ind w:firstLine="482"/>
        <w:rPr>
          <w:rFonts w:hint="eastAsia" w:ascii="宋体" w:hAnsi="宋体" w:eastAsia="宋体" w:cs="宋体"/>
          <w:color w:val="auto"/>
          <w:highlight w:val="none"/>
        </w:rPr>
      </w:pPr>
      <w:r>
        <w:rPr>
          <w:rFonts w:hint="eastAsia" w:ascii="宋体" w:hAnsi="宋体" w:eastAsia="宋体" w:cs="宋体"/>
          <w:color w:val="auto"/>
          <w:highlight w:val="none"/>
        </w:rPr>
        <w:t>2.解密响应文件：响应文件递交截止时间起，系统自动发起解密指令，解密时长为 30 分钟，投标供应商须在解密时间内完成解密，解密完成后自动转入评审流程。解密后 投标供应商不足 3 家的，本项目作废标处理。根据《省发展改革委等九部门关于在贵州省公共资源交易领域对法院失信被执行人实施信用联合惩戒的通知》黔发改财金（2019） 1035 号文件要求，对失信供应商实施信用联合惩戒，拒绝接受其响应文件，其响应文件 无法解密。</w:t>
      </w:r>
    </w:p>
    <w:p w14:paraId="6FD52EB7">
      <w:pPr>
        <w:ind w:firstLine="482"/>
        <w:rPr>
          <w:rFonts w:hint="eastAsia" w:ascii="宋体" w:hAnsi="宋体" w:eastAsia="宋体" w:cs="宋体"/>
          <w:color w:val="auto"/>
          <w:highlight w:val="none"/>
        </w:rPr>
      </w:pPr>
      <w:r>
        <w:rPr>
          <w:rFonts w:hint="eastAsia" w:ascii="宋体" w:hAnsi="宋体" w:eastAsia="宋体" w:cs="宋体"/>
          <w:color w:val="auto"/>
          <w:highlight w:val="none"/>
        </w:rPr>
        <w:t>3.评审流程：评标委员会登录在线评标系统，确认无需回避后，通过评标系统自动推选一名评标组长，由评标组长按照以下流程组织评标。</w:t>
      </w:r>
    </w:p>
    <w:p w14:paraId="463BFA60">
      <w:pPr>
        <w:ind w:firstLine="482"/>
        <w:rPr>
          <w:rFonts w:hint="eastAsia" w:ascii="宋体" w:hAnsi="宋体" w:eastAsia="宋体" w:cs="宋体"/>
          <w:color w:val="auto"/>
          <w:highlight w:val="none"/>
        </w:rPr>
      </w:pPr>
      <w:r>
        <w:rPr>
          <w:rFonts w:hint="eastAsia" w:ascii="宋体" w:hAnsi="宋体" w:eastAsia="宋体" w:cs="宋体"/>
          <w:color w:val="auto"/>
          <w:highlight w:val="none"/>
        </w:rPr>
        <w:t>3.1 资格性审查：评标委员会依照《资格审查表》所列内容对供应商进行资格性审查，审查通过的供应商进入符合性审查，通过资格性审查的供应商不足 3 家的，本项目作废标处理，评标工作结束。</w:t>
      </w:r>
    </w:p>
    <w:p w14:paraId="24F04D56">
      <w:pPr>
        <w:ind w:firstLine="482"/>
        <w:rPr>
          <w:rFonts w:hint="eastAsia" w:ascii="宋体" w:hAnsi="宋体" w:eastAsia="宋体" w:cs="宋体"/>
          <w:color w:val="auto"/>
          <w:highlight w:val="none"/>
        </w:rPr>
      </w:pPr>
      <w:r>
        <w:rPr>
          <w:rFonts w:hint="eastAsia" w:ascii="宋体" w:hAnsi="宋体" w:eastAsia="宋体" w:cs="宋体"/>
          <w:color w:val="auto"/>
          <w:highlight w:val="none"/>
        </w:rPr>
        <w:t>3.2 符合性审查：评标委员会依照《符合性审查表》所列内容对供应商进行符合性审查，审查通过的供应商进入评分环节，通过符合性审查的供应商不足 3 家的，本项目作废标处理，评标工作结束。</w:t>
      </w:r>
    </w:p>
    <w:p w14:paraId="74D36608">
      <w:pPr>
        <w:ind w:firstLine="482"/>
        <w:rPr>
          <w:rFonts w:hint="eastAsia" w:ascii="宋体" w:hAnsi="宋体" w:eastAsia="宋体" w:cs="宋体"/>
          <w:color w:val="auto"/>
          <w:highlight w:val="none"/>
        </w:rPr>
      </w:pPr>
      <w:r>
        <w:rPr>
          <w:rFonts w:hint="eastAsia" w:ascii="宋体" w:hAnsi="宋体" w:eastAsia="宋体" w:cs="宋体"/>
          <w:color w:val="auto"/>
          <w:highlight w:val="none"/>
        </w:rPr>
        <w:t>3.3 谈判及最后报价：评标委员会在线发出谈判指令，指令发出后，供应商在系统提示的时限内完成最后报价和其他承诺填写并提交。未在时限内提交的，视为退出谈判。提交最后报价的供应商不得少于 3 家，不足 3 家的，本项目作废标处理，评标工作结束。</w:t>
      </w:r>
    </w:p>
    <w:p w14:paraId="3FB465DB">
      <w:pPr>
        <w:ind w:firstLine="482"/>
        <w:rPr>
          <w:rFonts w:hint="eastAsia" w:ascii="宋体" w:hAnsi="宋体" w:eastAsia="宋体" w:cs="宋体"/>
          <w:color w:val="auto"/>
          <w:highlight w:val="none"/>
        </w:rPr>
      </w:pPr>
      <w:r>
        <w:rPr>
          <w:rFonts w:hint="eastAsia" w:ascii="宋体" w:hAnsi="宋体" w:eastAsia="宋体" w:cs="宋体"/>
          <w:color w:val="auto"/>
          <w:highlight w:val="none"/>
        </w:rPr>
        <w:t>3.4 谈判结束后，根据供应商的最后报价及相关承诺，评标委员会对合格的 3 家及以上的供应商进行价格评比，在全部满足谈判文件实质性要求前提下，按最后报价由低 到高顺序排列谈判成交候选供应商，推荐最后报价不超过财政预算且报价最低的供应商为成交供应商。最终报价相同的供应商，在符合采购需求前提下，</w:t>
      </w:r>
      <w:r>
        <w:rPr>
          <w:rFonts w:hint="eastAsia" w:ascii="宋体" w:hAnsi="宋体" w:eastAsia="宋体" w:cs="宋体"/>
          <w:color w:val="auto"/>
          <w:highlight w:val="none"/>
          <w:lang w:eastAsia="zh-CN"/>
        </w:rPr>
        <w:t>采购人采取随机确定的方式确定中标人</w:t>
      </w:r>
      <w:r>
        <w:rPr>
          <w:rFonts w:hint="eastAsia" w:ascii="宋体" w:hAnsi="宋体" w:eastAsia="宋体" w:cs="宋体"/>
          <w:color w:val="auto"/>
          <w:highlight w:val="none"/>
        </w:rPr>
        <w:t>。</w:t>
      </w:r>
    </w:p>
    <w:p w14:paraId="78D2B91D">
      <w:pPr>
        <w:ind w:firstLine="482"/>
        <w:rPr>
          <w:rFonts w:hint="eastAsia" w:ascii="宋体" w:hAnsi="宋体" w:eastAsia="宋体" w:cs="宋体"/>
          <w:color w:val="auto"/>
          <w:highlight w:val="none"/>
        </w:rPr>
      </w:pPr>
      <w:r>
        <w:rPr>
          <w:rFonts w:hint="eastAsia" w:ascii="宋体" w:hAnsi="宋体" w:eastAsia="宋体" w:cs="宋体"/>
          <w:color w:val="auto"/>
          <w:highlight w:val="none"/>
        </w:rPr>
        <w:t>3.5 评审复核：评标委员会对评审过程和评审结果进行复核。评标委员会可对评审过程和结果中存在的遗漏或偏差进行修正，完成复核后，确定评标结果及推荐排序。</w:t>
      </w:r>
    </w:p>
    <w:p w14:paraId="02061FCD">
      <w:pPr>
        <w:ind w:firstLine="482"/>
        <w:rPr>
          <w:rFonts w:hint="eastAsia" w:ascii="宋体" w:hAnsi="宋体" w:eastAsia="宋体" w:cs="宋体"/>
          <w:color w:val="auto"/>
          <w:highlight w:val="none"/>
        </w:rPr>
      </w:pPr>
      <w:r>
        <w:rPr>
          <w:rFonts w:hint="eastAsia" w:ascii="宋体" w:hAnsi="宋体" w:eastAsia="宋体" w:cs="宋体"/>
          <w:color w:val="auto"/>
          <w:highlight w:val="none"/>
        </w:rPr>
        <w:t>3.6 评标报告：评标组长根据谈判情况，主持编写评标报告。评标委员会成员须在 评标报告上签字确认。持不同意见的评标委员会成员应当在报告上签署不同意见及理由，否则视为同意评标报告。</w:t>
      </w:r>
    </w:p>
    <w:p w14:paraId="3677D427">
      <w:pPr>
        <w:ind w:firstLine="482"/>
        <w:rPr>
          <w:rFonts w:hint="eastAsia" w:ascii="宋体" w:hAnsi="宋体" w:eastAsia="宋体" w:cs="宋体"/>
          <w:color w:val="auto"/>
          <w:highlight w:val="none"/>
        </w:rPr>
      </w:pPr>
      <w:r>
        <w:rPr>
          <w:rFonts w:hint="eastAsia" w:ascii="宋体" w:hAnsi="宋体" w:eastAsia="宋体" w:cs="宋体"/>
          <w:color w:val="auto"/>
          <w:highlight w:val="none"/>
        </w:rPr>
        <w:t>3.7 评标结束：评标委员会出具评标报告，复核无误签字确认后，评标组长点击评标工作结束，评标专家方可离开评标区，不得擅自进入其他评标室。评审费用由系统自动计算发放。</w:t>
      </w:r>
    </w:p>
    <w:p w14:paraId="3AC1326B">
      <w:pPr>
        <w:ind w:firstLine="482"/>
        <w:rPr>
          <w:rFonts w:hint="eastAsia" w:ascii="宋体" w:hAnsi="宋体" w:eastAsia="宋体" w:cs="宋体"/>
          <w:color w:val="auto"/>
          <w:highlight w:val="none"/>
        </w:rPr>
      </w:pPr>
      <w:r>
        <w:rPr>
          <w:rFonts w:hint="eastAsia" w:ascii="宋体" w:hAnsi="宋体" w:eastAsia="宋体" w:cs="宋体"/>
          <w:color w:val="auto"/>
          <w:highlight w:val="none"/>
        </w:rPr>
        <w:t>五、评标委员会</w:t>
      </w:r>
    </w:p>
    <w:p w14:paraId="3E3EB8E7">
      <w:pPr>
        <w:ind w:firstLine="482"/>
        <w:rPr>
          <w:rFonts w:hint="eastAsia" w:ascii="宋体" w:hAnsi="宋体" w:eastAsia="宋体" w:cs="宋体"/>
          <w:color w:val="auto"/>
          <w:highlight w:val="none"/>
        </w:rPr>
      </w:pPr>
      <w:r>
        <w:rPr>
          <w:rFonts w:hint="eastAsia" w:ascii="宋体" w:hAnsi="宋体" w:eastAsia="宋体" w:cs="宋体"/>
          <w:color w:val="auto"/>
          <w:highlight w:val="none"/>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 见承担责任。</w:t>
      </w:r>
    </w:p>
    <w:p w14:paraId="06720F2A">
      <w:pPr>
        <w:ind w:firstLine="482"/>
        <w:rPr>
          <w:rFonts w:hint="eastAsia" w:ascii="宋体" w:hAnsi="宋体" w:eastAsia="宋体" w:cs="宋体"/>
          <w:color w:val="auto"/>
          <w:highlight w:val="none"/>
        </w:rPr>
      </w:pPr>
      <w:r>
        <w:rPr>
          <w:rFonts w:hint="eastAsia" w:ascii="宋体" w:hAnsi="宋体" w:eastAsia="宋体" w:cs="宋体"/>
          <w:color w:val="auto"/>
          <w:highlight w:val="none"/>
        </w:rPr>
        <w:t>（一）享有的权利：</w:t>
      </w:r>
    </w:p>
    <w:p w14:paraId="22FB5709">
      <w:pPr>
        <w:ind w:firstLine="482"/>
        <w:rPr>
          <w:rFonts w:hint="eastAsia" w:ascii="宋体" w:hAnsi="宋体" w:eastAsia="宋体" w:cs="宋体"/>
          <w:color w:val="auto"/>
          <w:highlight w:val="none"/>
        </w:rPr>
      </w:pPr>
      <w:r>
        <w:rPr>
          <w:rFonts w:hint="eastAsia" w:ascii="宋体" w:hAnsi="宋体" w:eastAsia="宋体" w:cs="宋体"/>
          <w:color w:val="auto"/>
          <w:highlight w:val="none"/>
        </w:rPr>
        <w:t>1．对政府采购制度及相关情况的知情权；</w:t>
      </w:r>
    </w:p>
    <w:p w14:paraId="5800DC72">
      <w:pPr>
        <w:ind w:firstLine="482"/>
        <w:rPr>
          <w:rFonts w:hint="eastAsia" w:ascii="宋体" w:hAnsi="宋体" w:eastAsia="宋体" w:cs="宋体"/>
          <w:color w:val="auto"/>
          <w:highlight w:val="none"/>
        </w:rPr>
      </w:pPr>
      <w:r>
        <w:rPr>
          <w:rFonts w:hint="eastAsia" w:ascii="宋体" w:hAnsi="宋体" w:eastAsia="宋体" w:cs="宋体"/>
          <w:color w:val="auto"/>
          <w:highlight w:val="none"/>
        </w:rPr>
        <w:t>2．对供应商所供货物和服务质量的评审权；</w:t>
      </w:r>
    </w:p>
    <w:p w14:paraId="3AAAC070">
      <w:pPr>
        <w:ind w:firstLine="482"/>
        <w:rPr>
          <w:rFonts w:hint="eastAsia" w:ascii="宋体" w:hAnsi="宋体" w:eastAsia="宋体" w:cs="宋体"/>
          <w:color w:val="auto"/>
          <w:highlight w:val="none"/>
        </w:rPr>
      </w:pPr>
      <w:r>
        <w:rPr>
          <w:rFonts w:hint="eastAsia" w:ascii="宋体" w:hAnsi="宋体" w:eastAsia="宋体" w:cs="宋体"/>
          <w:color w:val="auto"/>
          <w:highlight w:val="none"/>
        </w:rPr>
        <w:t>3．推荐中标候选供应商的表决权；</w:t>
      </w:r>
    </w:p>
    <w:p w14:paraId="54DBB24A">
      <w:pPr>
        <w:ind w:firstLine="482"/>
        <w:rPr>
          <w:rFonts w:hint="eastAsia" w:ascii="宋体" w:hAnsi="宋体" w:eastAsia="宋体" w:cs="宋体"/>
          <w:color w:val="auto"/>
          <w:highlight w:val="none"/>
        </w:rPr>
      </w:pPr>
      <w:r>
        <w:rPr>
          <w:rFonts w:hint="eastAsia" w:ascii="宋体" w:hAnsi="宋体" w:eastAsia="宋体" w:cs="宋体"/>
          <w:color w:val="auto"/>
          <w:highlight w:val="none"/>
        </w:rPr>
        <w:t>4．按规定获得相应的评审劳务报酬；</w:t>
      </w:r>
    </w:p>
    <w:p w14:paraId="056EFDF3">
      <w:pPr>
        <w:ind w:firstLine="482"/>
        <w:rPr>
          <w:rFonts w:hint="eastAsia" w:ascii="宋体" w:hAnsi="宋体" w:eastAsia="宋体" w:cs="宋体"/>
          <w:color w:val="auto"/>
          <w:highlight w:val="none"/>
        </w:rPr>
      </w:pPr>
      <w:r>
        <w:rPr>
          <w:rFonts w:hint="eastAsia" w:ascii="宋体" w:hAnsi="宋体" w:eastAsia="宋体" w:cs="宋体"/>
          <w:color w:val="auto"/>
          <w:highlight w:val="none"/>
        </w:rPr>
        <w:t>5．法律、法规和规章规定的其他权利。</w:t>
      </w:r>
    </w:p>
    <w:p w14:paraId="4AC60578">
      <w:pPr>
        <w:ind w:firstLine="482"/>
        <w:rPr>
          <w:rFonts w:hint="eastAsia" w:ascii="宋体" w:hAnsi="宋体" w:eastAsia="宋体" w:cs="宋体"/>
          <w:color w:val="auto"/>
          <w:highlight w:val="none"/>
        </w:rPr>
      </w:pPr>
      <w:r>
        <w:rPr>
          <w:rFonts w:hint="eastAsia" w:ascii="宋体" w:hAnsi="宋体" w:eastAsia="宋体" w:cs="宋体"/>
          <w:color w:val="auto"/>
          <w:highlight w:val="none"/>
        </w:rPr>
        <w:t>（二）承担的义务：</w:t>
      </w:r>
    </w:p>
    <w:p w14:paraId="03F2811E">
      <w:pPr>
        <w:ind w:firstLine="482"/>
        <w:rPr>
          <w:rFonts w:hint="eastAsia" w:ascii="宋体" w:hAnsi="宋体" w:eastAsia="宋体" w:cs="宋体"/>
          <w:color w:val="auto"/>
          <w:highlight w:val="none"/>
        </w:rPr>
      </w:pPr>
      <w:r>
        <w:rPr>
          <w:rFonts w:hint="eastAsia" w:ascii="宋体" w:hAnsi="宋体" w:eastAsia="宋体" w:cs="宋体"/>
          <w:color w:val="auto"/>
          <w:highlight w:val="none"/>
        </w:rPr>
        <w:t>1．为政府采购工作提供科学合理、经济有效的评审意见；</w:t>
      </w:r>
    </w:p>
    <w:p w14:paraId="16FF0922">
      <w:pPr>
        <w:ind w:firstLine="482"/>
        <w:rPr>
          <w:rFonts w:hint="eastAsia" w:ascii="宋体" w:hAnsi="宋体" w:eastAsia="宋体" w:cs="宋体"/>
          <w:color w:val="auto"/>
          <w:highlight w:val="none"/>
        </w:rPr>
      </w:pPr>
      <w:r>
        <w:rPr>
          <w:rFonts w:hint="eastAsia" w:ascii="宋体" w:hAnsi="宋体" w:eastAsia="宋体" w:cs="宋体"/>
          <w:color w:val="auto"/>
          <w:highlight w:val="none"/>
        </w:rPr>
        <w:t>2．严格遵守政府采购评审工作纪律，不得向外界泄露评审情况；</w:t>
      </w:r>
    </w:p>
    <w:p w14:paraId="5A40461B">
      <w:pPr>
        <w:ind w:firstLine="482"/>
        <w:rPr>
          <w:rFonts w:hint="eastAsia" w:ascii="宋体" w:hAnsi="宋体" w:eastAsia="宋体" w:cs="宋体"/>
          <w:color w:val="auto"/>
          <w:highlight w:val="none"/>
        </w:rPr>
      </w:pPr>
      <w:r>
        <w:rPr>
          <w:rFonts w:hint="eastAsia" w:ascii="宋体" w:hAnsi="宋体" w:eastAsia="宋体" w:cs="宋体"/>
          <w:color w:val="auto"/>
          <w:highlight w:val="none"/>
        </w:rPr>
        <w:t>3．发现供应商在政府采购活动中有不正当竞争或恶意串通等违规行为，应及时向政府采购评审工作的组织者或财政部门报告并加以制止；</w:t>
      </w:r>
    </w:p>
    <w:p w14:paraId="31EF6914">
      <w:pPr>
        <w:ind w:firstLine="482"/>
        <w:rPr>
          <w:rFonts w:hint="eastAsia" w:ascii="宋体" w:hAnsi="宋体" w:eastAsia="宋体" w:cs="宋体"/>
          <w:color w:val="auto"/>
          <w:highlight w:val="none"/>
        </w:rPr>
      </w:pPr>
      <w:r>
        <w:rPr>
          <w:rFonts w:hint="eastAsia" w:ascii="宋体" w:hAnsi="宋体" w:eastAsia="宋体" w:cs="宋体"/>
          <w:color w:val="auto"/>
          <w:highlight w:val="none"/>
        </w:rPr>
        <w:t>4．解答有关方面对政府采购评审工作中有关问题的咨询或质疑；</w:t>
      </w:r>
    </w:p>
    <w:p w14:paraId="36722F87">
      <w:pPr>
        <w:ind w:firstLine="482"/>
        <w:rPr>
          <w:rFonts w:hint="eastAsia" w:ascii="宋体" w:hAnsi="宋体" w:eastAsia="宋体" w:cs="宋体"/>
          <w:color w:val="auto"/>
          <w:highlight w:val="none"/>
        </w:rPr>
      </w:pPr>
      <w:r>
        <w:rPr>
          <w:rFonts w:hint="eastAsia" w:ascii="宋体" w:hAnsi="宋体" w:eastAsia="宋体" w:cs="宋体"/>
          <w:color w:val="auto"/>
          <w:highlight w:val="none"/>
        </w:rPr>
        <w:t>5．法律、法规和规章规定的其他义务。</w:t>
      </w:r>
    </w:p>
    <w:p w14:paraId="2C0399B9">
      <w:p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六、响应文件表述出现前后不一致的，以下列先后顺序为准：</w:t>
      </w:r>
    </w:p>
    <w:p w14:paraId="7E0AD686">
      <w:pPr>
        <w:ind w:firstLine="482"/>
        <w:rPr>
          <w:rFonts w:hint="eastAsia" w:ascii="宋体" w:hAnsi="宋体" w:eastAsia="宋体" w:cs="宋体"/>
          <w:color w:val="auto"/>
          <w:highlight w:val="none"/>
        </w:rPr>
      </w:pPr>
      <w:r>
        <w:rPr>
          <w:rFonts w:hint="eastAsia" w:ascii="宋体" w:hAnsi="宋体" w:eastAsia="宋体" w:cs="宋体"/>
          <w:color w:val="auto"/>
          <w:highlight w:val="none"/>
        </w:rPr>
        <w:t>1. 投标函与其他文件不一致的，以投标函为准；</w:t>
      </w:r>
    </w:p>
    <w:p w14:paraId="05DE8A41">
      <w:pPr>
        <w:ind w:firstLine="482"/>
        <w:rPr>
          <w:rFonts w:hint="eastAsia" w:ascii="宋体" w:hAnsi="宋体" w:eastAsia="宋体" w:cs="宋体"/>
          <w:color w:val="auto"/>
          <w:highlight w:val="none"/>
        </w:rPr>
      </w:pPr>
      <w:r>
        <w:rPr>
          <w:rFonts w:hint="eastAsia" w:ascii="宋体" w:hAnsi="宋体" w:eastAsia="宋体" w:cs="宋体"/>
          <w:color w:val="auto"/>
          <w:highlight w:val="none"/>
        </w:rPr>
        <w:t>2. 响应文件前后不一致的，以响应文件的前述内容为准。</w:t>
      </w:r>
    </w:p>
    <w:p w14:paraId="04CBEC1B">
      <w:pPr>
        <w:ind w:firstLine="482"/>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同时出现两种以上不一致的，以上述先后顺序为准。</w:t>
      </w:r>
    </w:p>
    <w:p w14:paraId="02074921">
      <w:pPr>
        <w:ind w:firstLine="482"/>
        <w:rPr>
          <w:rFonts w:hint="eastAsia" w:ascii="宋体" w:hAnsi="宋体" w:eastAsia="宋体" w:cs="宋体"/>
          <w:color w:val="auto"/>
          <w:highlight w:val="none"/>
        </w:rPr>
      </w:pPr>
      <w:r>
        <w:rPr>
          <w:rFonts w:hint="eastAsia" w:ascii="宋体" w:hAnsi="宋体" w:eastAsia="宋体" w:cs="宋体"/>
          <w:color w:val="auto"/>
          <w:highlight w:val="none"/>
        </w:rPr>
        <w:t>特别提醒：使用远投网开系统参与开标的供应商应注意以下几点：</w:t>
      </w:r>
    </w:p>
    <w:p w14:paraId="0D62A030">
      <w:pPr>
        <w:ind w:firstLine="482"/>
        <w:rPr>
          <w:rFonts w:hint="eastAsia" w:ascii="宋体" w:hAnsi="宋体" w:eastAsia="宋体" w:cs="宋体"/>
          <w:color w:val="auto"/>
          <w:highlight w:val="none"/>
        </w:rPr>
      </w:pPr>
      <w:r>
        <w:rPr>
          <w:rFonts w:hint="eastAsia" w:ascii="宋体" w:hAnsi="宋体" w:eastAsia="宋体" w:cs="宋体"/>
          <w:color w:val="auto"/>
          <w:highlight w:val="none"/>
        </w:rPr>
        <w:t>1. 设备、 软件、CA 应满足本次远程磋商会议要求；</w:t>
      </w:r>
    </w:p>
    <w:p w14:paraId="4CEC1F9A">
      <w:pPr>
        <w:ind w:firstLine="482"/>
        <w:rPr>
          <w:rFonts w:hint="eastAsia" w:ascii="宋体" w:hAnsi="宋体" w:eastAsia="宋体" w:cs="宋体"/>
          <w:color w:val="auto"/>
          <w:highlight w:val="none"/>
        </w:rPr>
      </w:pPr>
      <w:r>
        <w:rPr>
          <w:rFonts w:hint="eastAsia" w:ascii="宋体" w:hAnsi="宋体" w:eastAsia="宋体" w:cs="宋体"/>
          <w:color w:val="auto"/>
          <w:highlight w:val="none"/>
        </w:rPr>
        <w:t>2. 供应商应保证使用编制响应文件的 CA 解密时，设备正常，网络稳定，确保在规定时间内完成解密活动；若供应商未在规定时间内无法完成解密的，视为未响应投标，作无效标处理；根据《省发展改革委等九部门关于在贵州省公共资源交易领域对法院失 信被执行人实施信用联合惩戒的通知》黔发改财金（2019）1035 号文件要求，对失信供应商实施信用联合惩戒，拒绝接受其响应文件，其响应文件无法解密。</w:t>
      </w:r>
    </w:p>
    <w:p w14:paraId="3C4514F9">
      <w:pPr>
        <w:ind w:firstLine="482"/>
        <w:rPr>
          <w:rFonts w:hint="eastAsia" w:ascii="宋体" w:hAnsi="宋体" w:eastAsia="宋体" w:cs="宋体"/>
          <w:b/>
          <w:color w:val="auto"/>
          <w:highlight w:val="none"/>
        </w:rPr>
      </w:pPr>
      <w:r>
        <w:rPr>
          <w:rFonts w:hint="eastAsia" w:ascii="宋体" w:hAnsi="宋体" w:eastAsia="宋体" w:cs="宋体"/>
          <w:color w:val="auto"/>
          <w:highlight w:val="none"/>
        </w:rPr>
        <w:t>3. 在评标委员会评审期间（未发出谈判指令前），供应商应保持在设备旁，确保及时完成在线谈判活动</w:t>
      </w:r>
      <w:r>
        <w:rPr>
          <w:rFonts w:hint="eastAsia" w:ascii="宋体" w:hAnsi="宋体" w:eastAsia="宋体" w:cs="宋体"/>
          <w:b/>
          <w:color w:val="auto"/>
          <w:highlight w:val="none"/>
        </w:rPr>
        <w:t>。</w:t>
      </w:r>
    </w:p>
    <w:p w14:paraId="24481F81">
      <w:pPr>
        <w:ind w:firstLine="482"/>
        <w:rPr>
          <w:rFonts w:hint="eastAsia" w:ascii="宋体" w:hAnsi="宋体" w:eastAsia="宋体" w:cs="宋体"/>
          <w:b/>
          <w:color w:val="auto"/>
          <w:highlight w:val="none"/>
        </w:rPr>
      </w:pPr>
    </w:p>
    <w:p w14:paraId="7F642029">
      <w:pPr>
        <w:ind w:firstLine="482"/>
        <w:rPr>
          <w:rFonts w:hint="eastAsia" w:ascii="宋体" w:hAnsi="宋体" w:eastAsia="宋体" w:cs="宋体"/>
          <w:b/>
          <w:color w:val="auto"/>
          <w:highlight w:val="none"/>
        </w:rPr>
      </w:pPr>
    </w:p>
    <w:p w14:paraId="7C823D59">
      <w:pPr>
        <w:ind w:firstLine="482"/>
        <w:rPr>
          <w:rFonts w:hint="eastAsia" w:ascii="宋体" w:hAnsi="宋体" w:eastAsia="宋体" w:cs="宋体"/>
          <w:b/>
          <w:color w:val="auto"/>
          <w:highlight w:val="none"/>
        </w:rPr>
      </w:pPr>
    </w:p>
    <w:p w14:paraId="51B345F9">
      <w:pPr>
        <w:ind w:firstLine="482"/>
        <w:rPr>
          <w:rFonts w:hint="eastAsia" w:ascii="宋体" w:hAnsi="宋体" w:eastAsia="宋体" w:cs="宋体"/>
          <w:b/>
          <w:color w:val="auto"/>
          <w:highlight w:val="none"/>
        </w:rPr>
      </w:pPr>
    </w:p>
    <w:p w14:paraId="258730DD">
      <w:pPr>
        <w:ind w:firstLine="482"/>
        <w:rPr>
          <w:rFonts w:hint="eastAsia" w:ascii="宋体" w:hAnsi="宋体" w:eastAsia="宋体" w:cs="宋体"/>
          <w:b/>
          <w:color w:val="auto"/>
          <w:highlight w:val="none"/>
        </w:rPr>
      </w:pPr>
    </w:p>
    <w:p w14:paraId="2EC761BE">
      <w:pPr>
        <w:ind w:firstLine="482"/>
        <w:rPr>
          <w:rFonts w:hint="eastAsia" w:ascii="宋体" w:hAnsi="宋体" w:eastAsia="宋体" w:cs="宋体"/>
          <w:b/>
          <w:color w:val="auto"/>
          <w:highlight w:val="none"/>
        </w:rPr>
      </w:pPr>
    </w:p>
    <w:p w14:paraId="6A84367B">
      <w:pPr>
        <w:ind w:firstLine="482"/>
        <w:rPr>
          <w:rFonts w:hint="eastAsia" w:ascii="宋体" w:hAnsi="宋体" w:eastAsia="宋体" w:cs="宋体"/>
          <w:b/>
          <w:color w:val="auto"/>
          <w:highlight w:val="none"/>
        </w:rPr>
      </w:pPr>
    </w:p>
    <w:p w14:paraId="20BDB62C">
      <w:pPr>
        <w:ind w:firstLine="482"/>
        <w:rPr>
          <w:rFonts w:hint="eastAsia" w:ascii="宋体" w:hAnsi="宋体" w:eastAsia="宋体" w:cs="宋体"/>
          <w:b/>
          <w:color w:val="auto"/>
          <w:highlight w:val="none"/>
        </w:rPr>
      </w:pPr>
    </w:p>
    <w:p w14:paraId="1F6AA7EE">
      <w:pPr>
        <w:ind w:firstLine="482"/>
        <w:rPr>
          <w:rFonts w:hint="eastAsia" w:ascii="宋体" w:hAnsi="宋体" w:eastAsia="宋体" w:cs="宋体"/>
          <w:b/>
          <w:color w:val="auto"/>
          <w:highlight w:val="none"/>
        </w:rPr>
      </w:pPr>
    </w:p>
    <w:p w14:paraId="56659658">
      <w:pPr>
        <w:pStyle w:val="4"/>
        <w:spacing w:before="240" w:after="240"/>
        <w:rPr>
          <w:rFonts w:hint="eastAsia" w:ascii="宋体" w:hAnsi="宋体" w:eastAsia="宋体" w:cs="宋体"/>
          <w:color w:val="auto"/>
          <w:sz w:val="30"/>
          <w:szCs w:val="30"/>
          <w:highlight w:val="none"/>
        </w:rPr>
      </w:pPr>
      <w:bookmarkStart w:id="61" w:name="_Toc20836"/>
      <w:r>
        <w:rPr>
          <w:rFonts w:hint="eastAsia" w:ascii="宋体" w:hAnsi="宋体" w:eastAsia="宋体" w:cs="宋体"/>
          <w:color w:val="auto"/>
          <w:sz w:val="30"/>
          <w:szCs w:val="30"/>
          <w:highlight w:val="none"/>
        </w:rPr>
        <w:t>第六节 发布中标结果公告及发送中标通知书</w:t>
      </w:r>
      <w:bookmarkEnd w:id="61"/>
    </w:p>
    <w:p w14:paraId="449BBF3B">
      <w:pPr>
        <w:ind w:firstLine="482"/>
        <w:rPr>
          <w:rFonts w:hint="eastAsia" w:ascii="宋体" w:hAnsi="宋体" w:eastAsia="宋体" w:cs="宋体"/>
          <w:color w:val="auto"/>
          <w:highlight w:val="none"/>
        </w:rPr>
      </w:pPr>
      <w:r>
        <w:rPr>
          <w:rFonts w:hint="eastAsia" w:ascii="宋体" w:hAnsi="宋体" w:eastAsia="宋体" w:cs="宋体"/>
          <w:color w:val="auto"/>
          <w:highlight w:val="none"/>
        </w:rPr>
        <w:t>一、中标结果公告发布媒体</w:t>
      </w:r>
    </w:p>
    <w:p w14:paraId="259B2FE4">
      <w:pPr>
        <w:ind w:firstLine="482"/>
        <w:rPr>
          <w:rFonts w:hint="eastAsia" w:ascii="宋体" w:hAnsi="宋体" w:eastAsia="宋体" w:cs="宋体"/>
          <w:color w:val="auto"/>
          <w:highlight w:val="none"/>
        </w:rPr>
      </w:pPr>
      <w:r>
        <w:rPr>
          <w:rFonts w:hint="eastAsia" w:ascii="宋体" w:hAnsi="宋体" w:eastAsia="宋体" w:cs="宋体"/>
          <w:color w:val="auto"/>
          <w:highlight w:val="none"/>
        </w:rPr>
        <w:t>全国公共资源交易平台（贵州省.贵阳市）（http://ggzy.guiyang.gov.cn/）、贵州省政府采购网（http://www.ccgp-guizhou.gov.cn/）及法律法规规定的其他媒体。</w:t>
      </w:r>
    </w:p>
    <w:p w14:paraId="6D131913">
      <w:pPr>
        <w:ind w:firstLine="482"/>
        <w:rPr>
          <w:rFonts w:hint="eastAsia" w:ascii="宋体" w:hAnsi="宋体" w:eastAsia="宋体" w:cs="宋体"/>
          <w:color w:val="auto"/>
          <w:highlight w:val="none"/>
        </w:rPr>
      </w:pPr>
      <w:r>
        <w:rPr>
          <w:rFonts w:hint="eastAsia" w:ascii="宋体" w:hAnsi="宋体" w:eastAsia="宋体" w:cs="宋体"/>
          <w:color w:val="auto"/>
          <w:highlight w:val="none"/>
        </w:rPr>
        <w:t>二.中标结果公告和中标通知书发布流程</w:t>
      </w:r>
    </w:p>
    <w:p w14:paraId="698FC4F5">
      <w:pPr>
        <w:ind w:firstLine="482"/>
        <w:rPr>
          <w:rFonts w:hint="eastAsia" w:ascii="宋体" w:hAnsi="宋体" w:eastAsia="宋体" w:cs="宋体"/>
          <w:color w:val="auto"/>
          <w:highlight w:val="none"/>
        </w:rPr>
      </w:pPr>
      <w:r>
        <w:rPr>
          <w:rFonts w:hint="eastAsia" w:ascii="宋体" w:hAnsi="宋体" w:eastAsia="宋体" w:cs="宋体"/>
          <w:color w:val="auto"/>
          <w:highlight w:val="none"/>
        </w:rPr>
        <w:t>采购人应当通过系统自评审结束之日起 7 个工作日内点击发布中标结果公告，同时 向中标人发送中标通知书。中标通知书对采购人和中标（成交）供应商具有同等法律效 力。中标通知书发出后，采购人改变中标结果，或者中标（成交）供应商放弃中标，应 当承担相应的法律责任。</w:t>
      </w:r>
    </w:p>
    <w:p w14:paraId="282568AB">
      <w:pPr>
        <w:ind w:firstLine="482"/>
        <w:rPr>
          <w:rFonts w:hint="eastAsia" w:ascii="宋体" w:hAnsi="宋体" w:eastAsia="宋体" w:cs="宋体"/>
          <w:color w:val="auto"/>
          <w:highlight w:val="none"/>
        </w:rPr>
      </w:pPr>
      <w:r>
        <w:rPr>
          <w:rFonts w:hint="eastAsia" w:ascii="宋体" w:hAnsi="宋体" w:eastAsia="宋体" w:cs="宋体"/>
          <w:color w:val="auto"/>
          <w:highlight w:val="none"/>
        </w:rPr>
        <w:t>根据《省发展改革委等九部门关于在贵州省公共资源交易领域对法院失信被执行人 实施信用联合惩戒的通知》黔发改财金（2019）1035 号文件要求，对失信供应商实施信 用联合惩戒，拒绝确定该供应商为中标人，采购人可以按照评审报告推荐的中标候选人名单排序，确定下一候选人为中标或者成交供应商，也可以重新开展政府采购活动。</w:t>
      </w:r>
    </w:p>
    <w:p w14:paraId="70C52AF4">
      <w:pPr>
        <w:ind w:firstLine="482"/>
        <w:rPr>
          <w:rFonts w:hint="eastAsia" w:ascii="宋体" w:hAnsi="宋体" w:eastAsia="宋体" w:cs="宋体"/>
          <w:color w:val="auto"/>
          <w:highlight w:val="none"/>
          <w:lang w:eastAsia="zh-CN"/>
        </w:rPr>
      </w:pPr>
      <w:r>
        <w:rPr>
          <w:rFonts w:hint="eastAsia" w:ascii="宋体" w:hAnsi="宋体" w:eastAsia="宋体" w:cs="宋体"/>
          <w:color w:val="auto"/>
          <w:highlight w:val="none"/>
        </w:rPr>
        <w:t>对未通过资格审查的供应商，由系统自动告知其未通过的原因；采用综合评分法 评审的，由系统自动告知未中标本人的评审得分和排序</w:t>
      </w:r>
      <w:r>
        <w:rPr>
          <w:rFonts w:hint="eastAsia" w:ascii="宋体" w:hAnsi="宋体" w:eastAsia="宋体" w:cs="宋体"/>
          <w:color w:val="auto"/>
          <w:highlight w:val="none"/>
          <w:lang w:eastAsia="zh-CN"/>
        </w:rPr>
        <w:t>。</w:t>
      </w:r>
    </w:p>
    <w:p w14:paraId="3DD2B423">
      <w:pPr>
        <w:ind w:firstLine="482"/>
        <w:rPr>
          <w:rFonts w:hint="eastAsia" w:ascii="宋体" w:hAnsi="宋体" w:eastAsia="宋体" w:cs="宋体"/>
          <w:b/>
          <w:color w:val="auto"/>
          <w:highlight w:val="none"/>
        </w:rPr>
      </w:pPr>
    </w:p>
    <w:p w14:paraId="4F76116A">
      <w:pPr>
        <w:ind w:firstLine="482"/>
        <w:rPr>
          <w:rFonts w:hint="eastAsia" w:ascii="宋体" w:hAnsi="宋体" w:eastAsia="宋体" w:cs="宋体"/>
          <w:b/>
          <w:color w:val="auto"/>
          <w:highlight w:val="none"/>
        </w:rPr>
      </w:pPr>
    </w:p>
    <w:p w14:paraId="369FB327">
      <w:pPr>
        <w:ind w:firstLine="482"/>
        <w:rPr>
          <w:rFonts w:hint="eastAsia" w:ascii="宋体" w:hAnsi="宋体" w:eastAsia="宋体" w:cs="宋体"/>
          <w:b/>
          <w:color w:val="auto"/>
          <w:highlight w:val="none"/>
        </w:rPr>
      </w:pPr>
    </w:p>
    <w:p w14:paraId="5366A9E9">
      <w:pPr>
        <w:ind w:firstLine="482"/>
        <w:rPr>
          <w:rFonts w:hint="eastAsia" w:ascii="宋体" w:hAnsi="宋体" w:eastAsia="宋体" w:cs="宋体"/>
          <w:b/>
          <w:color w:val="auto"/>
          <w:highlight w:val="none"/>
        </w:rPr>
      </w:pPr>
    </w:p>
    <w:p w14:paraId="4550051E">
      <w:pPr>
        <w:ind w:firstLine="482"/>
        <w:rPr>
          <w:rFonts w:hint="eastAsia" w:ascii="宋体" w:hAnsi="宋体" w:eastAsia="宋体" w:cs="宋体"/>
          <w:b/>
          <w:color w:val="auto"/>
          <w:highlight w:val="none"/>
        </w:rPr>
      </w:pPr>
    </w:p>
    <w:p w14:paraId="0C5E58B5">
      <w:pPr>
        <w:ind w:firstLine="482"/>
        <w:rPr>
          <w:rFonts w:hint="eastAsia" w:ascii="宋体" w:hAnsi="宋体" w:eastAsia="宋体" w:cs="宋体"/>
          <w:b/>
          <w:color w:val="auto"/>
          <w:highlight w:val="none"/>
        </w:rPr>
      </w:pPr>
    </w:p>
    <w:p w14:paraId="6147C271">
      <w:pPr>
        <w:ind w:firstLine="482"/>
        <w:rPr>
          <w:rFonts w:hint="eastAsia" w:ascii="宋体" w:hAnsi="宋体" w:eastAsia="宋体" w:cs="宋体"/>
          <w:b/>
          <w:color w:val="auto"/>
          <w:highlight w:val="none"/>
        </w:rPr>
      </w:pPr>
    </w:p>
    <w:p w14:paraId="4AAA61AB">
      <w:pPr>
        <w:ind w:firstLine="482"/>
        <w:rPr>
          <w:rFonts w:hint="eastAsia" w:ascii="宋体" w:hAnsi="宋体" w:eastAsia="宋体" w:cs="宋体"/>
          <w:b/>
          <w:color w:val="auto"/>
          <w:highlight w:val="none"/>
        </w:rPr>
      </w:pPr>
    </w:p>
    <w:p w14:paraId="6A4D7D66">
      <w:pPr>
        <w:ind w:firstLine="482"/>
        <w:rPr>
          <w:rFonts w:hint="eastAsia" w:ascii="宋体" w:hAnsi="宋体" w:eastAsia="宋体" w:cs="宋体"/>
          <w:b/>
          <w:color w:val="auto"/>
          <w:highlight w:val="none"/>
        </w:rPr>
      </w:pPr>
    </w:p>
    <w:p w14:paraId="1BF34DE6">
      <w:pPr>
        <w:ind w:firstLine="482"/>
        <w:rPr>
          <w:rFonts w:hint="eastAsia" w:ascii="宋体" w:hAnsi="宋体" w:eastAsia="宋体" w:cs="宋体"/>
          <w:b/>
          <w:color w:val="auto"/>
          <w:highlight w:val="none"/>
        </w:rPr>
      </w:pPr>
    </w:p>
    <w:p w14:paraId="605EEFE9">
      <w:pPr>
        <w:ind w:firstLine="482"/>
        <w:rPr>
          <w:rFonts w:hint="eastAsia" w:ascii="宋体" w:hAnsi="宋体" w:eastAsia="宋体" w:cs="宋体"/>
          <w:b/>
          <w:color w:val="auto"/>
          <w:highlight w:val="none"/>
        </w:rPr>
      </w:pPr>
    </w:p>
    <w:p w14:paraId="32ADAD8F">
      <w:pPr>
        <w:ind w:firstLine="482"/>
        <w:rPr>
          <w:rFonts w:hint="eastAsia" w:ascii="宋体" w:hAnsi="宋体" w:eastAsia="宋体" w:cs="宋体"/>
          <w:b/>
          <w:color w:val="auto"/>
          <w:highlight w:val="none"/>
        </w:rPr>
      </w:pPr>
    </w:p>
    <w:p w14:paraId="63F01853">
      <w:pPr>
        <w:ind w:firstLine="482"/>
        <w:rPr>
          <w:rFonts w:hint="eastAsia" w:ascii="宋体" w:hAnsi="宋体" w:eastAsia="宋体" w:cs="宋体"/>
          <w:b/>
          <w:color w:val="auto"/>
          <w:highlight w:val="none"/>
        </w:rPr>
      </w:pPr>
    </w:p>
    <w:p w14:paraId="3203D3DA">
      <w:pPr>
        <w:pStyle w:val="4"/>
        <w:spacing w:before="240" w:after="240"/>
        <w:rPr>
          <w:rFonts w:hint="eastAsia" w:ascii="宋体" w:hAnsi="宋体" w:eastAsia="宋体" w:cs="宋体"/>
          <w:color w:val="auto"/>
          <w:sz w:val="30"/>
          <w:szCs w:val="30"/>
          <w:highlight w:val="none"/>
        </w:rPr>
      </w:pPr>
      <w:bookmarkStart w:id="62" w:name="_Toc7755"/>
      <w:r>
        <w:rPr>
          <w:rFonts w:hint="eastAsia" w:ascii="宋体" w:hAnsi="宋体" w:eastAsia="宋体" w:cs="宋体"/>
          <w:color w:val="auto"/>
          <w:sz w:val="30"/>
          <w:szCs w:val="30"/>
          <w:highlight w:val="none"/>
        </w:rPr>
        <w:t>第七节 支付代理服务费</w:t>
      </w:r>
      <w:bookmarkEnd w:id="62"/>
    </w:p>
    <w:p w14:paraId="6740C0C8">
      <w:pPr>
        <w:spacing w:beforeLines="50" w:afterLines="50"/>
        <w:ind w:firstLine="480"/>
        <w:rPr>
          <w:rFonts w:ascii="宋体" w:hAnsi="宋体" w:eastAsia="宋体" w:cs="宋体"/>
          <w:color w:val="auto"/>
          <w:highlight w:val="none"/>
        </w:rPr>
      </w:pPr>
      <w:r>
        <w:rPr>
          <w:rFonts w:hint="eastAsia" w:ascii="宋体" w:hAnsi="宋体" w:eastAsia="宋体" w:cs="宋体"/>
          <w:color w:val="auto"/>
          <w:highlight w:val="none"/>
        </w:rPr>
        <w:t>一、收费标准</w:t>
      </w:r>
    </w:p>
    <w:p w14:paraId="094DE70A">
      <w:pPr>
        <w:spacing w:beforeLines="50" w:afterLines="50"/>
        <w:ind w:firstLine="491" w:firstLineChars="205"/>
        <w:rPr>
          <w:rFonts w:hint="eastAsia" w:ascii="宋体" w:hAnsi="宋体" w:eastAsia="宋体" w:cs="宋体"/>
          <w:color w:val="auto"/>
          <w:highlight w:val="none"/>
        </w:rPr>
      </w:pPr>
      <w:r>
        <w:rPr>
          <w:rFonts w:hint="eastAsia" w:ascii="宋体" w:hAnsi="宋体" w:eastAsia="宋体" w:cs="宋体"/>
          <w:color w:val="auto"/>
          <w:highlight w:val="none"/>
        </w:rPr>
        <w:t>代理机构严格遵守《价格法》、《关于商品和服务实行明码标价的规定》等法律法规规定，告知有关服务项目、服务内容、服务质量，以及服务价格等，并在相关服务合同中约定。代理机构提供的服务，应当符合国家和行业有关标准规范，满足合同约定的服务内容和质量等要求。不得违反标准规范规定或合同约定，通过降低服务质量、减少服务内容等手段进行恶性竞争，扰乱正常市场秩序。</w:t>
      </w:r>
    </w:p>
    <w:p w14:paraId="3D1BC3E5">
      <w:pPr>
        <w:spacing w:before="240" w:beforeLines="100" w:beforeAutospacing="0" w:after="120" w:afterLines="50" w:afterAutospacing="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代理机构参考</w:t>
      </w:r>
      <w:r>
        <w:rPr>
          <w:rFonts w:hint="eastAsia" w:ascii="宋体" w:hAnsi="宋体" w:eastAsia="宋体" w:cs="宋体"/>
          <w:color w:val="auto"/>
          <w:sz w:val="24"/>
          <w:szCs w:val="24"/>
          <w:highlight w:val="none"/>
          <w:lang w:val="en-US" w:eastAsia="zh-CN"/>
        </w:rPr>
        <w:t>黔价房【2011】69号文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以中标价为核算基数，不下浮</w:t>
      </w:r>
      <w:r>
        <w:rPr>
          <w:rFonts w:hint="eastAsia" w:ascii="宋体" w:hAnsi="宋体" w:eastAsia="宋体" w:cs="宋体"/>
          <w:color w:val="auto"/>
          <w:sz w:val="24"/>
          <w:szCs w:val="24"/>
          <w:highlight w:val="none"/>
        </w:rPr>
        <w:t>向中标供应商收取代理服务费。</w:t>
      </w:r>
    </w:p>
    <w:p w14:paraId="03352428">
      <w:pPr>
        <w:spacing w:beforeLines="50" w:beforeAutospacing="0" w:afterLines="50" w:afterAutospacing="0" w:line="300" w:lineRule="auto"/>
        <w:ind w:firstLine="480" w:firstLineChars="200"/>
        <w:rPr>
          <w:rFonts w:hint="eastAsia"/>
          <w:color w:val="auto"/>
          <w:highlight w:val="none"/>
        </w:rPr>
      </w:pPr>
      <w:r>
        <w:rPr>
          <w:rFonts w:hint="eastAsia" w:ascii="宋体" w:hAnsi="宋体" w:eastAsia="宋体" w:cs="宋体"/>
          <w:color w:val="auto"/>
          <w:sz w:val="24"/>
          <w:highlight w:val="none"/>
        </w:rPr>
        <w:t>由□采购人☑中标人支付。</w:t>
      </w:r>
    </w:p>
    <w:p w14:paraId="45700733">
      <w:pPr>
        <w:ind w:firstLine="0" w:firstLineChars="0"/>
        <w:rPr>
          <w:rStyle w:val="27"/>
          <w:rFonts w:ascii="宋体" w:hAnsi="宋体" w:eastAsia="宋体" w:cs="宋体"/>
          <w:color w:val="auto"/>
          <w:highlight w:val="none"/>
        </w:rPr>
      </w:pPr>
      <w:r>
        <w:rPr>
          <w:rStyle w:val="27"/>
          <w:rFonts w:hint="eastAsia" w:ascii="宋体" w:hAnsi="宋体" w:eastAsia="宋体" w:cs="宋体"/>
          <w:color w:val="auto"/>
          <w:highlight w:val="none"/>
        </w:rPr>
        <w:t>二、支付方式</w:t>
      </w:r>
    </w:p>
    <w:p w14:paraId="5C529AEF">
      <w:pPr>
        <w:spacing w:beforeLines="100" w:beforeAutospacing="0" w:afterLines="50" w:afterAutospacing="0"/>
        <w:ind w:firstLine="491" w:firstLineChars="205"/>
        <w:rPr>
          <w:rFonts w:ascii="宋体" w:hAnsi="宋体" w:eastAsia="宋体" w:cs="宋体"/>
          <w:color w:val="auto"/>
          <w:highlight w:val="none"/>
        </w:rPr>
      </w:pPr>
      <w:r>
        <w:rPr>
          <w:rFonts w:hint="eastAsia" w:ascii="宋体" w:hAnsi="宋体" w:eastAsia="宋体" w:cs="宋体"/>
          <w:color w:val="auto"/>
          <w:sz w:val="24"/>
          <w:highlight w:val="none"/>
        </w:rPr>
        <w:t>中标(成交) 通知书发出同时， □采购人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中标人向代理机构支付代理服务费。代理服务费可采取现金、银行汇款、电汇款或其他代理机构认可的方式进行支付</w:t>
      </w:r>
      <w:r>
        <w:rPr>
          <w:rFonts w:hint="eastAsia" w:ascii="宋体" w:hAnsi="宋体" w:eastAsia="宋体" w:cs="宋体"/>
          <w:color w:val="auto"/>
          <w:highlight w:val="none"/>
        </w:rPr>
        <w:t>。</w:t>
      </w:r>
    </w:p>
    <w:p w14:paraId="14D5D438">
      <w:pPr>
        <w:ind w:firstLine="0" w:firstLineChars="0"/>
        <w:rPr>
          <w:rStyle w:val="27"/>
          <w:rFonts w:ascii="宋体" w:hAnsi="宋体" w:eastAsia="宋体" w:cs="宋体"/>
          <w:color w:val="auto"/>
          <w:highlight w:val="none"/>
        </w:rPr>
      </w:pPr>
      <w:r>
        <w:rPr>
          <w:rStyle w:val="27"/>
          <w:rFonts w:hint="eastAsia" w:ascii="宋体" w:hAnsi="宋体" w:eastAsia="宋体" w:cs="宋体"/>
          <w:color w:val="auto"/>
          <w:highlight w:val="none"/>
        </w:rPr>
        <w:t>三、账户信息</w:t>
      </w:r>
    </w:p>
    <w:p w14:paraId="1525F1BA">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ascii="宋体" w:hAnsi="宋体" w:eastAsia="宋体" w:cs="宋体"/>
          <w:color w:val="auto"/>
          <w:highlight w:val="none"/>
        </w:rPr>
      </w:pPr>
      <w:r>
        <w:rPr>
          <w:rFonts w:hint="eastAsia" w:ascii="宋体" w:hAnsi="宋体" w:eastAsia="宋体" w:cs="宋体"/>
          <w:color w:val="auto"/>
          <w:highlight w:val="none"/>
        </w:rPr>
        <w:t>户  名：</w:t>
      </w:r>
      <w:r>
        <w:rPr>
          <w:rFonts w:hint="eastAsia" w:ascii="宋体" w:hAnsi="宋体" w:eastAsia="宋体" w:cs="宋体"/>
          <w:color w:val="auto"/>
          <w:highlight w:val="none"/>
          <w:u w:val="single"/>
          <w:lang w:val="en-US" w:eastAsia="zh-CN"/>
        </w:rPr>
        <w:t>贵州欣盛建设工程咨询有限公司</w:t>
      </w:r>
    </w:p>
    <w:p w14:paraId="399FF26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lang w:eastAsia="zh-CN"/>
        </w:rPr>
        <w:t>37010078801000003983</w:t>
      </w:r>
    </w:p>
    <w:p w14:paraId="6E0F7FCA">
      <w:pPr>
        <w:ind w:firstLine="12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开户行：</w:t>
      </w:r>
      <w:r>
        <w:rPr>
          <w:rFonts w:hint="eastAsia" w:ascii="宋体" w:hAnsi="宋体" w:eastAsia="宋体" w:cs="宋体"/>
          <w:color w:val="auto"/>
          <w:highlight w:val="none"/>
          <w:u w:val="single"/>
          <w:lang w:eastAsia="zh-CN"/>
        </w:rPr>
        <w:t>浦发银行贵阳分行营业部</w:t>
      </w:r>
    </w:p>
    <w:p w14:paraId="54B575AD">
      <w:pPr>
        <w:ind w:firstLine="1200" w:firstLineChars="500"/>
        <w:rPr>
          <w:rFonts w:hint="eastAsia" w:ascii="宋体" w:hAnsi="宋体" w:eastAsia="宋体" w:cs="宋体"/>
          <w:color w:val="auto"/>
          <w:highlight w:val="none"/>
          <w:u w:val="none"/>
          <w:lang w:eastAsia="zh-CN"/>
        </w:rPr>
      </w:pPr>
    </w:p>
    <w:p w14:paraId="38912F4D">
      <w:pPr>
        <w:ind w:firstLine="1200" w:firstLineChars="500"/>
        <w:rPr>
          <w:rFonts w:hint="eastAsia" w:ascii="宋体" w:hAnsi="宋体" w:eastAsia="宋体" w:cs="宋体"/>
          <w:color w:val="auto"/>
          <w:highlight w:val="none"/>
          <w:u w:val="none"/>
          <w:lang w:eastAsia="zh-CN"/>
        </w:rPr>
      </w:pPr>
    </w:p>
    <w:p w14:paraId="51987349">
      <w:pPr>
        <w:ind w:firstLine="1200" w:firstLineChars="500"/>
        <w:rPr>
          <w:rFonts w:hint="eastAsia" w:ascii="宋体" w:hAnsi="宋体" w:eastAsia="宋体" w:cs="宋体"/>
          <w:color w:val="auto"/>
          <w:highlight w:val="none"/>
          <w:u w:val="none"/>
          <w:lang w:eastAsia="zh-CN"/>
        </w:rPr>
      </w:pPr>
    </w:p>
    <w:p w14:paraId="67DC6323">
      <w:pPr>
        <w:ind w:firstLine="1200" w:firstLineChars="500"/>
        <w:rPr>
          <w:rFonts w:hint="eastAsia" w:ascii="宋体" w:hAnsi="宋体" w:eastAsia="宋体" w:cs="宋体"/>
          <w:color w:val="auto"/>
          <w:highlight w:val="none"/>
          <w:u w:val="none"/>
          <w:lang w:eastAsia="zh-CN"/>
        </w:rPr>
      </w:pPr>
    </w:p>
    <w:p w14:paraId="64225CC1">
      <w:pPr>
        <w:ind w:firstLine="1200" w:firstLineChars="500"/>
        <w:rPr>
          <w:rFonts w:hint="eastAsia" w:ascii="宋体" w:hAnsi="宋体" w:eastAsia="宋体" w:cs="宋体"/>
          <w:color w:val="auto"/>
          <w:highlight w:val="none"/>
          <w:u w:val="none"/>
          <w:lang w:eastAsia="zh-CN"/>
        </w:rPr>
      </w:pPr>
    </w:p>
    <w:p w14:paraId="005E8F44">
      <w:pPr>
        <w:ind w:firstLine="1200" w:firstLineChars="500"/>
        <w:rPr>
          <w:rFonts w:hint="eastAsia" w:ascii="宋体" w:hAnsi="宋体" w:eastAsia="宋体" w:cs="宋体"/>
          <w:color w:val="auto"/>
          <w:highlight w:val="none"/>
          <w:u w:val="none"/>
          <w:lang w:eastAsia="zh-CN"/>
        </w:rPr>
      </w:pPr>
    </w:p>
    <w:p w14:paraId="4A5B6EAC">
      <w:pPr>
        <w:ind w:firstLine="1200" w:firstLineChars="500"/>
        <w:rPr>
          <w:rFonts w:hint="eastAsia" w:ascii="宋体" w:hAnsi="宋体" w:eastAsia="宋体" w:cs="宋体"/>
          <w:color w:val="auto"/>
          <w:highlight w:val="none"/>
          <w:u w:val="none"/>
          <w:lang w:eastAsia="zh-CN"/>
        </w:rPr>
      </w:pPr>
    </w:p>
    <w:p w14:paraId="6C9AC09C">
      <w:pPr>
        <w:ind w:firstLine="1200" w:firstLineChars="500"/>
        <w:rPr>
          <w:rFonts w:hint="eastAsia" w:ascii="宋体" w:hAnsi="宋体" w:eastAsia="宋体" w:cs="宋体"/>
          <w:color w:val="auto"/>
          <w:highlight w:val="none"/>
          <w:u w:val="none"/>
          <w:lang w:eastAsia="zh-CN"/>
        </w:rPr>
      </w:pPr>
    </w:p>
    <w:p w14:paraId="13E42171">
      <w:pPr>
        <w:ind w:firstLine="1200" w:firstLineChars="500"/>
        <w:rPr>
          <w:rFonts w:hint="eastAsia" w:ascii="宋体" w:hAnsi="宋体" w:eastAsia="宋体" w:cs="宋体"/>
          <w:color w:val="auto"/>
          <w:highlight w:val="none"/>
          <w:u w:val="none"/>
          <w:lang w:eastAsia="zh-CN"/>
        </w:rPr>
      </w:pPr>
    </w:p>
    <w:p w14:paraId="427EE857">
      <w:pPr>
        <w:ind w:firstLine="1200" w:firstLineChars="500"/>
        <w:rPr>
          <w:rFonts w:hint="eastAsia" w:ascii="宋体" w:hAnsi="宋体" w:eastAsia="宋体" w:cs="宋体"/>
          <w:color w:val="auto"/>
          <w:highlight w:val="none"/>
          <w:u w:val="none"/>
          <w:lang w:eastAsia="zh-CN"/>
        </w:rPr>
      </w:pPr>
    </w:p>
    <w:p w14:paraId="50D5A0A2">
      <w:pPr>
        <w:ind w:firstLine="1200" w:firstLineChars="500"/>
        <w:rPr>
          <w:rFonts w:hint="eastAsia" w:ascii="宋体" w:hAnsi="宋体" w:eastAsia="宋体" w:cs="宋体"/>
          <w:color w:val="auto"/>
          <w:highlight w:val="none"/>
          <w:u w:val="none"/>
          <w:lang w:eastAsia="zh-CN"/>
        </w:rPr>
      </w:pPr>
    </w:p>
    <w:p w14:paraId="490CE1DF">
      <w:pPr>
        <w:pStyle w:val="4"/>
        <w:spacing w:before="240" w:after="240"/>
        <w:rPr>
          <w:rFonts w:hint="eastAsia" w:ascii="宋体" w:hAnsi="宋体" w:eastAsia="宋体" w:cs="宋体"/>
          <w:color w:val="auto"/>
          <w:sz w:val="30"/>
          <w:szCs w:val="30"/>
          <w:highlight w:val="none"/>
          <w:lang w:eastAsia="zh-CN"/>
        </w:rPr>
      </w:pPr>
      <w:bookmarkStart w:id="63" w:name="_Toc6979"/>
      <w:r>
        <w:rPr>
          <w:rFonts w:hint="eastAsia" w:ascii="宋体" w:hAnsi="宋体" w:eastAsia="宋体" w:cs="宋体"/>
          <w:color w:val="auto"/>
          <w:sz w:val="30"/>
          <w:szCs w:val="30"/>
          <w:highlight w:val="none"/>
          <w:lang w:eastAsia="zh-CN"/>
        </w:rPr>
        <w:t>第八节 政府采购合同签订、备案、公告及履约验收</w:t>
      </w:r>
      <w:bookmarkEnd w:id="63"/>
    </w:p>
    <w:p w14:paraId="019C7DA4">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一、合同签订、备案及公告时间</w:t>
      </w:r>
    </w:p>
    <w:p w14:paraId="28D4C632">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采购人在中标（成交）通知书发出之日起三十日内，通过贵阳市公共资源交易中心 电子交易系统在线编制和签订政府采购合同，中标（成交）供应商收到采购人发出的采 购合同后需在 5 个工作日内完成网签，若合同内容超出约定事项的，中标（成交）供应 商应点击退回并说明退回理由，无正当理由退回或超期未在系统进行操作的，视为中标（成交）供应商拒绝签订合同，自动放弃中标资格。采购合同签订完成后推送至同级财 政部门备案。</w:t>
      </w:r>
    </w:p>
    <w:p w14:paraId="55D7D27F">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备案完成后，将政府采购合同自动同步在全国公共资源交易平台（贵州省.贵阳市）（ http://ggzy.guiyang.gov.cn/ ） 上公告，同时还应在贵州省政府采购网（http://www.ccgp-guizhou.gov.cn/）进行公告。</w:t>
      </w:r>
    </w:p>
    <w:p w14:paraId="7AADE565">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中标人拒绝与采购人签订合同的，采购人可以按照评审报告推荐的中标候选人名单排序，确定下一候选人为中标或者成交供应商，也可以重新开展政府采购活动。</w:t>
      </w:r>
    </w:p>
    <w:p w14:paraId="1E449D4D">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除法定情形外，中标人拒绝签订采购合同的，投标保证金将不予退还。</w:t>
      </w:r>
    </w:p>
    <w:p w14:paraId="44DBE33E">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采购合同备案完成后，采购人可自行通过贵阳市公共资源交易电子招投标系统打印《贵阳市公共资源进场交易证明书》。采购人凭《贵阳市公共资源进场交易证明书》到财政部门办理后续资金拨付等相关手续。</w:t>
      </w:r>
    </w:p>
    <w:p w14:paraId="4839523C">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三、履约验收</w:t>
      </w:r>
    </w:p>
    <w:p w14:paraId="6DD7441B">
      <w:pPr>
        <w:spacing w:beforeLines="50" w:afterLines="50"/>
        <w:ind w:firstLine="491" w:firstLineChars="205"/>
        <w:rPr>
          <w:rFonts w:hint="eastAsia" w:ascii="宋体" w:hAnsi="宋体" w:eastAsia="宋体" w:cs="宋体"/>
          <w:color w:val="auto"/>
          <w:highlight w:val="none"/>
          <w:u w:val="none"/>
          <w:lang w:eastAsia="zh-CN"/>
        </w:rPr>
      </w:pPr>
      <w:r>
        <w:rPr>
          <w:rFonts w:hint="eastAsia" w:ascii="宋体" w:hAnsi="宋体" w:eastAsia="宋体" w:cs="宋体"/>
          <w:color w:val="auto"/>
          <w:highlight w:val="none"/>
          <w:lang w:eastAsia="zh-CN"/>
        </w:rPr>
        <w:t>中标人在合同约定服务期（供货期）内，完成合同约定内容，可向采购人提交履约验收申请，采购人应按照合同约定方式在规定期限内完成履约验收工作，并将验收相关资料上传贵阳市公共资源交易电子招投标系统，并在全国公共资源交易平台（贵州省. 贵阳市 ） （ http://ggzy.guiyang.gov.cn/ ） 、 贵州省政府采 购 网（http://www.ccgp-guizhou.gov.cn/）进行公告。</w:t>
      </w:r>
    </w:p>
    <w:p w14:paraId="0267C906">
      <w:pPr>
        <w:ind w:firstLine="1200" w:firstLineChars="500"/>
        <w:rPr>
          <w:rFonts w:hint="eastAsia" w:ascii="宋体" w:hAnsi="宋体" w:eastAsia="宋体" w:cs="宋体"/>
          <w:color w:val="auto"/>
          <w:highlight w:val="none"/>
          <w:u w:val="none"/>
          <w:lang w:eastAsia="zh-CN"/>
        </w:rPr>
      </w:pPr>
    </w:p>
    <w:p w14:paraId="05241C2E">
      <w:pPr>
        <w:ind w:firstLine="1200" w:firstLineChars="500"/>
        <w:rPr>
          <w:rFonts w:hint="eastAsia" w:ascii="宋体" w:hAnsi="宋体" w:eastAsia="宋体" w:cs="宋体"/>
          <w:color w:val="auto"/>
          <w:highlight w:val="none"/>
          <w:u w:val="none"/>
          <w:lang w:eastAsia="zh-CN"/>
        </w:rPr>
      </w:pPr>
    </w:p>
    <w:p w14:paraId="4DAD600B">
      <w:pPr>
        <w:ind w:firstLine="1200" w:firstLineChars="500"/>
        <w:rPr>
          <w:rFonts w:hint="eastAsia" w:ascii="宋体" w:hAnsi="宋体" w:eastAsia="宋体" w:cs="宋体"/>
          <w:color w:val="auto"/>
          <w:highlight w:val="none"/>
          <w:u w:val="none"/>
          <w:lang w:eastAsia="zh-CN"/>
        </w:rPr>
      </w:pPr>
    </w:p>
    <w:p w14:paraId="1BFE306E">
      <w:pPr>
        <w:ind w:firstLine="1200" w:firstLineChars="500"/>
        <w:rPr>
          <w:rFonts w:hint="eastAsia" w:ascii="宋体" w:hAnsi="宋体" w:eastAsia="宋体" w:cs="宋体"/>
          <w:color w:val="auto"/>
          <w:highlight w:val="none"/>
          <w:u w:val="none"/>
          <w:lang w:eastAsia="zh-CN"/>
        </w:rPr>
      </w:pPr>
    </w:p>
    <w:p w14:paraId="698BB412">
      <w:pPr>
        <w:pStyle w:val="4"/>
        <w:spacing w:before="240" w:after="240"/>
        <w:rPr>
          <w:rFonts w:hint="eastAsia" w:ascii="宋体" w:hAnsi="宋体" w:eastAsia="宋体" w:cs="宋体"/>
          <w:color w:val="auto"/>
          <w:sz w:val="30"/>
          <w:szCs w:val="30"/>
          <w:highlight w:val="none"/>
          <w:lang w:eastAsia="zh-CN"/>
        </w:rPr>
      </w:pPr>
      <w:bookmarkStart w:id="64" w:name="_Toc10626"/>
      <w:r>
        <w:rPr>
          <w:rFonts w:hint="eastAsia" w:ascii="宋体" w:hAnsi="宋体" w:eastAsia="宋体" w:cs="宋体"/>
          <w:color w:val="auto"/>
          <w:sz w:val="30"/>
          <w:szCs w:val="30"/>
          <w:highlight w:val="none"/>
          <w:lang w:eastAsia="zh-CN"/>
        </w:rPr>
        <w:t>第九节 保证金退返</w:t>
      </w:r>
      <w:bookmarkEnd w:id="64"/>
    </w:p>
    <w:p w14:paraId="63F774B1">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（仅适用于银行转账方式交纳投标保证金的投标供应商）</w:t>
      </w:r>
    </w:p>
    <w:p w14:paraId="177969AE">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一、退回时间和方式</w:t>
      </w:r>
    </w:p>
    <w:p w14:paraId="15D9DB36">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1.非中标人的保证金于中标（成交）通知书发出后第 5 个工作日，通过贵阳市公共资源交易电子招投标系统自动退还。</w:t>
      </w:r>
    </w:p>
    <w:p w14:paraId="11E59129">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2.中标人的保证金在采购合同备案完成后, 通过贵阳市公共资源交易电子招投标系统自动退还。</w:t>
      </w:r>
    </w:p>
    <w:p w14:paraId="6296D52A">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3.终止公告发出后，系统自动退还所有投标保证金。</w:t>
      </w:r>
    </w:p>
    <w:p w14:paraId="152F7117">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4.废标公告发出后，系统自动退还所有投标保证金。</w:t>
      </w:r>
    </w:p>
    <w:p w14:paraId="76666C76">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二、发生下列情况之一的，投标保证金将不予退还：法律法规的情形。</w:t>
      </w:r>
    </w:p>
    <w:p w14:paraId="3E89BC3A">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1.供应商有《中华人民共和国政府采购法》第七十七条所列行为的；</w:t>
      </w:r>
    </w:p>
    <w:p w14:paraId="13AF57FC">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2.开标后在投标有效期间内，供应商撤回响应文件的；</w:t>
      </w:r>
    </w:p>
    <w:p w14:paraId="2185A20E">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3.中标或成交后，无正当理由，拒不与采购人签订合同的；</w:t>
      </w:r>
    </w:p>
    <w:p w14:paraId="0F8B4AB5">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4.法律法规及采购文件规定的其他情形。</w:t>
      </w:r>
    </w:p>
    <w:p w14:paraId="720B738E">
      <w:pPr>
        <w:spacing w:beforeLines="50" w:afterLines="50"/>
        <w:ind w:firstLine="491" w:firstLineChars="20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注：开标过程中，若供应商递交的电子响应文件被系统检测出硬盘序列号相同，投标保证金自动锁定，根据监督部门最终认定意见进行处理。</w:t>
      </w:r>
    </w:p>
    <w:p w14:paraId="2B41BF0F">
      <w:pPr>
        <w:ind w:firstLine="482"/>
        <w:rPr>
          <w:rFonts w:hint="eastAsia" w:ascii="宋体" w:hAnsi="宋体" w:eastAsia="宋体" w:cs="宋体"/>
          <w:b/>
          <w:color w:val="auto"/>
          <w:highlight w:val="none"/>
        </w:rPr>
      </w:pPr>
    </w:p>
    <w:p w14:paraId="494FEDDD">
      <w:pPr>
        <w:ind w:firstLine="482"/>
        <w:rPr>
          <w:rFonts w:hint="eastAsia" w:ascii="宋体" w:hAnsi="宋体" w:eastAsia="宋体" w:cs="宋体"/>
          <w:b/>
          <w:color w:val="auto"/>
          <w:highlight w:val="none"/>
        </w:rPr>
      </w:pPr>
    </w:p>
    <w:p w14:paraId="5398C461">
      <w:pPr>
        <w:ind w:firstLine="482"/>
        <w:rPr>
          <w:rFonts w:hint="eastAsia" w:ascii="宋体" w:hAnsi="宋体" w:eastAsia="宋体" w:cs="宋体"/>
          <w:b/>
          <w:color w:val="auto"/>
          <w:highlight w:val="none"/>
        </w:rPr>
      </w:pPr>
    </w:p>
    <w:p w14:paraId="1ABB8583">
      <w:pPr>
        <w:ind w:firstLine="482"/>
        <w:rPr>
          <w:rFonts w:hint="eastAsia" w:ascii="宋体" w:hAnsi="宋体" w:eastAsia="宋体" w:cs="宋体"/>
          <w:b/>
          <w:color w:val="auto"/>
          <w:highlight w:val="none"/>
        </w:rPr>
      </w:pPr>
    </w:p>
    <w:p w14:paraId="7661119D">
      <w:pPr>
        <w:ind w:firstLine="482"/>
        <w:rPr>
          <w:rFonts w:hint="eastAsia" w:ascii="宋体" w:hAnsi="宋体" w:eastAsia="宋体" w:cs="宋体"/>
          <w:b/>
          <w:color w:val="auto"/>
          <w:highlight w:val="none"/>
        </w:rPr>
      </w:pPr>
    </w:p>
    <w:p w14:paraId="5FF423BE">
      <w:pPr>
        <w:ind w:firstLine="482"/>
        <w:rPr>
          <w:rFonts w:hint="eastAsia" w:ascii="宋体" w:hAnsi="宋体" w:eastAsia="宋体" w:cs="宋体"/>
          <w:b/>
          <w:color w:val="auto"/>
          <w:highlight w:val="none"/>
        </w:rPr>
      </w:pPr>
    </w:p>
    <w:p w14:paraId="09C212FC">
      <w:pPr>
        <w:ind w:firstLine="482"/>
        <w:rPr>
          <w:rFonts w:hint="eastAsia" w:ascii="宋体" w:hAnsi="宋体" w:eastAsia="宋体" w:cs="宋体"/>
          <w:b/>
          <w:color w:val="auto"/>
          <w:highlight w:val="none"/>
        </w:rPr>
      </w:pPr>
    </w:p>
    <w:p w14:paraId="78798D54">
      <w:pPr>
        <w:ind w:firstLine="482"/>
        <w:rPr>
          <w:rFonts w:hint="eastAsia" w:ascii="宋体" w:hAnsi="宋体" w:eastAsia="宋体" w:cs="宋体"/>
          <w:b/>
          <w:color w:val="auto"/>
          <w:highlight w:val="none"/>
        </w:rPr>
      </w:pPr>
    </w:p>
    <w:p w14:paraId="4CBFD8E3">
      <w:pPr>
        <w:ind w:firstLine="482"/>
        <w:rPr>
          <w:rFonts w:hint="eastAsia" w:ascii="宋体" w:hAnsi="宋体" w:eastAsia="宋体" w:cs="宋体"/>
          <w:b/>
          <w:color w:val="auto"/>
          <w:highlight w:val="none"/>
        </w:rPr>
      </w:pPr>
    </w:p>
    <w:p w14:paraId="2D3D3337">
      <w:pPr>
        <w:ind w:firstLine="482"/>
        <w:rPr>
          <w:rFonts w:hint="eastAsia" w:ascii="宋体" w:hAnsi="宋体" w:eastAsia="宋体" w:cs="宋体"/>
          <w:b/>
          <w:color w:val="auto"/>
          <w:highlight w:val="none"/>
        </w:rPr>
      </w:pPr>
    </w:p>
    <w:p w14:paraId="414C5692">
      <w:pPr>
        <w:pStyle w:val="4"/>
        <w:spacing w:before="240" w:after="240"/>
        <w:rPr>
          <w:rFonts w:hint="eastAsia" w:ascii="宋体" w:hAnsi="宋体" w:eastAsia="宋体" w:cs="宋体"/>
          <w:color w:val="auto"/>
          <w:sz w:val="30"/>
          <w:szCs w:val="30"/>
          <w:highlight w:val="none"/>
          <w:lang w:eastAsia="zh-CN"/>
        </w:rPr>
      </w:pPr>
      <w:bookmarkStart w:id="65" w:name="_Toc7878"/>
      <w:r>
        <w:rPr>
          <w:rFonts w:hint="eastAsia" w:ascii="宋体" w:hAnsi="宋体" w:eastAsia="宋体" w:cs="宋体"/>
          <w:color w:val="auto"/>
          <w:sz w:val="30"/>
          <w:szCs w:val="30"/>
          <w:highlight w:val="none"/>
          <w:lang w:eastAsia="zh-CN"/>
        </w:rPr>
        <w:t>第十节 质疑和投诉</w:t>
      </w:r>
      <w:bookmarkEnd w:id="65"/>
    </w:p>
    <w:p w14:paraId="142C9D9A">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一、质疑</w:t>
      </w:r>
    </w:p>
    <w:p w14:paraId="2941E825">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（一）质疑时效</w:t>
      </w:r>
    </w:p>
    <w:p w14:paraId="7A89FA9E">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供应商认为采购文件、采购过程和中标、成交结果使自己的权益受到损害的，可以 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七个工作日内，通过贵阳市公共资源交易中心电子交易系统向采购人或代理机 构提出质疑。</w:t>
      </w:r>
    </w:p>
    <w:p w14:paraId="219D081E">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（二）受理条件</w:t>
      </w:r>
    </w:p>
    <w:p w14:paraId="1210FE5B">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供应商所提出质疑，必需有认为采购文件、采购过程、中标和成交结果等使自已的利益受到损害的事实和依据，对与采购活动无关的供应商或者没有提出使自己的利益受 到损害的事实和依据的质疑，可不予受理。</w:t>
      </w:r>
    </w:p>
    <w:p w14:paraId="4B779AAA">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（三）质疑函内容：</w:t>
      </w:r>
    </w:p>
    <w:p w14:paraId="3C98D2F1">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质疑函内容包含：供应商名称、地址、邮编、联系人及联系电话；质疑项目的名称、 项目序列号；质疑事项和与质疑事项相关的请求；事实依据；必要的法律依据；提出质疑的日期（系统自动生成）。</w:t>
      </w:r>
    </w:p>
    <w:p w14:paraId="55E281B6">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（四）递交方式</w:t>
      </w:r>
    </w:p>
    <w:p w14:paraId="371AEDBA">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在法定时间内提出质疑。供应商在认为采购文件、采购过程、中标和成交结果等使自已的利益受到损害后的七个工作日内，通过贵阳市公共资源交易中心电子交易系统在线编辑质疑函，并上传必要的证明文件，加盖电子章后，推送采购人和代理机构。</w:t>
      </w:r>
    </w:p>
    <w:p w14:paraId="7EF1AB17">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（五）质疑回复</w:t>
      </w:r>
    </w:p>
    <w:p w14:paraId="1A01A09B">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代理机构在法定期限内对质疑事项作出答复，经采购人确认后，系统自动将质疑事 项和答复内容通知质疑供应商和其他有关供应商。</w:t>
      </w:r>
    </w:p>
    <w:p w14:paraId="5366F085">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二、投诉</w:t>
      </w:r>
    </w:p>
    <w:p w14:paraId="16E296A7">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（一）投诉时效</w:t>
      </w:r>
    </w:p>
    <w:p w14:paraId="3375AA72">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提出质疑的供应商对采购人或代理机构的答复不满意或采购人、采购代理机构在规定的时间内未作出答复的，可在收到答复之日起或答复期满后十五个工作日内向采购人 同级政府采购监督部门投诉。</w:t>
      </w:r>
    </w:p>
    <w:p w14:paraId="73ED72ED">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（二）受理条件</w:t>
      </w:r>
    </w:p>
    <w:p w14:paraId="39130BDE">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满足《政府采购质疑和投诉办法》（财政部令第94 号）第十九条规定。</w:t>
      </w:r>
    </w:p>
    <w:p w14:paraId="1E82A180">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（三）递交方式</w:t>
      </w:r>
    </w:p>
    <w:p w14:paraId="51B10123">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在法定时限内发起投诉。通过贵阳市公共资源交易中心电子交易系统在线编辑投诉书，并上传必要的证明文件，加盖电子章后，推送监督部门。</w:t>
      </w:r>
    </w:p>
    <w:p w14:paraId="058D60EA">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（四）投诉回复</w:t>
      </w:r>
    </w:p>
    <w:p w14:paraId="6D55BA2E">
      <w:pPr>
        <w:ind w:firstLine="482"/>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供应商发起投诉后，监督部门应在 5 个工作日内确认是否受理。监督部门应当自收到投诉之日起 30 个工作日内是对投诉事项作出处理决定，编辑投诉处理决定书，点击发布投诉处理决定公告后，系统自动将投诉事项和处理决定内容通知投诉人和与投诉事项相关的当事人</w:t>
      </w:r>
      <w:r>
        <w:rPr>
          <w:rFonts w:hint="eastAsia" w:ascii="宋体" w:hAnsi="宋体" w:eastAsia="宋体" w:cs="宋体"/>
          <w:b w:val="0"/>
          <w:bCs/>
          <w:color w:val="auto"/>
          <w:highlight w:val="none"/>
          <w:lang w:eastAsia="zh-CN"/>
        </w:rPr>
        <w:t>。</w:t>
      </w:r>
    </w:p>
    <w:p w14:paraId="56E1FF06">
      <w:pPr>
        <w:ind w:firstLine="482"/>
        <w:rPr>
          <w:rFonts w:hint="eastAsia" w:ascii="宋体" w:hAnsi="宋体" w:eastAsia="宋体" w:cs="宋体"/>
          <w:b w:val="0"/>
          <w:bCs/>
          <w:color w:val="auto"/>
          <w:highlight w:val="none"/>
          <w:lang w:eastAsia="zh-CN"/>
        </w:rPr>
      </w:pPr>
    </w:p>
    <w:p w14:paraId="38E2D663">
      <w:pPr>
        <w:ind w:firstLine="480"/>
        <w:rPr>
          <w:rFonts w:hint="eastAsia" w:ascii="宋体" w:hAnsi="宋体" w:eastAsia="宋体" w:cs="宋体"/>
          <w:color w:val="auto"/>
          <w:highlight w:val="none"/>
        </w:rPr>
      </w:pPr>
    </w:p>
    <w:p w14:paraId="0DC2DB39">
      <w:pPr>
        <w:ind w:firstLine="480"/>
        <w:rPr>
          <w:rFonts w:hint="eastAsia" w:ascii="宋体" w:hAnsi="宋体" w:eastAsia="宋体" w:cs="宋体"/>
          <w:color w:val="auto"/>
          <w:highlight w:val="none"/>
        </w:rPr>
        <w:sectPr>
          <w:pgSz w:w="11907" w:h="16840"/>
          <w:pgMar w:top="1304" w:right="1588" w:bottom="1304" w:left="1588" w:header="720" w:footer="720" w:gutter="0"/>
          <w:pgNumType w:fmt="decimal"/>
          <w:cols w:space="720" w:num="1"/>
          <w:docGrid w:linePitch="285" w:charSpace="0"/>
        </w:sectPr>
      </w:pPr>
    </w:p>
    <w:p w14:paraId="27133A65">
      <w:pPr>
        <w:pStyle w:val="3"/>
        <w:spacing w:before="120" w:after="120"/>
        <w:rPr>
          <w:rFonts w:hint="eastAsia" w:ascii="宋体" w:hAnsi="宋体" w:eastAsia="宋体" w:cs="宋体"/>
          <w:color w:val="auto"/>
          <w:sz w:val="30"/>
          <w:szCs w:val="30"/>
          <w:highlight w:val="none"/>
        </w:rPr>
      </w:pPr>
      <w:bookmarkStart w:id="66" w:name="_Toc425163102"/>
      <w:bookmarkStart w:id="67" w:name="_Toc4263"/>
      <w:bookmarkStart w:id="68" w:name="_Toc407182684"/>
      <w:bookmarkStart w:id="69" w:name="_Toc407169892"/>
      <w:r>
        <w:rPr>
          <w:rFonts w:hint="eastAsia" w:ascii="宋体" w:hAnsi="宋体" w:eastAsia="宋体" w:cs="宋体"/>
          <w:color w:val="auto"/>
          <w:sz w:val="30"/>
          <w:szCs w:val="30"/>
          <w:highlight w:val="none"/>
        </w:rPr>
        <w:t>第五章  政府采购合同</w:t>
      </w:r>
      <w:bookmarkEnd w:id="66"/>
      <w:bookmarkEnd w:id="67"/>
      <w:bookmarkEnd w:id="68"/>
      <w:bookmarkEnd w:id="69"/>
    </w:p>
    <w:p w14:paraId="6C1E6B26">
      <w:pPr>
        <w:pStyle w:val="9"/>
        <w:spacing w:before="169" w:line="223" w:lineRule="auto"/>
        <w:ind w:left="693"/>
        <w:rPr>
          <w:rFonts w:ascii="仿宋" w:hAnsi="仿宋" w:eastAsia="仿宋" w:cs="仿宋"/>
          <w:color w:val="auto"/>
          <w:spacing w:val="-21"/>
          <w:sz w:val="52"/>
          <w:szCs w:val="52"/>
          <w:highlight w:val="none"/>
        </w:rPr>
      </w:pPr>
    </w:p>
    <w:p w14:paraId="58836D3F">
      <w:pPr>
        <w:pStyle w:val="9"/>
        <w:spacing w:before="169" w:line="223" w:lineRule="auto"/>
        <w:ind w:left="693"/>
        <w:rPr>
          <w:rFonts w:ascii="仿宋" w:hAnsi="仿宋" w:eastAsia="仿宋" w:cs="仿宋"/>
          <w:color w:val="auto"/>
          <w:spacing w:val="-21"/>
          <w:sz w:val="52"/>
          <w:szCs w:val="52"/>
          <w:highlight w:val="none"/>
        </w:rPr>
      </w:pPr>
    </w:p>
    <w:p w14:paraId="2873D0FD">
      <w:pPr>
        <w:pStyle w:val="9"/>
        <w:spacing w:before="169" w:line="223" w:lineRule="auto"/>
        <w:ind w:left="0" w:leftChars="0" w:firstLine="956" w:firstLineChars="200"/>
        <w:rPr>
          <w:color w:val="auto"/>
          <w:sz w:val="52"/>
          <w:szCs w:val="52"/>
          <w:highlight w:val="none"/>
        </w:rPr>
      </w:pPr>
      <w:r>
        <w:rPr>
          <w:rFonts w:ascii="仿宋" w:hAnsi="仿宋" w:eastAsia="仿宋" w:cs="仿宋"/>
          <w:color w:val="auto"/>
          <w:spacing w:val="-21"/>
          <w:sz w:val="52"/>
          <w:szCs w:val="52"/>
          <w:highlight w:val="none"/>
        </w:rPr>
        <w:t>政 府</w:t>
      </w:r>
      <w:r>
        <w:rPr>
          <w:rFonts w:ascii="仿宋" w:hAnsi="仿宋" w:eastAsia="仿宋" w:cs="仿宋"/>
          <w:color w:val="auto"/>
          <w:spacing w:val="40"/>
          <w:sz w:val="52"/>
          <w:szCs w:val="52"/>
          <w:highlight w:val="none"/>
        </w:rPr>
        <w:t xml:space="preserve"> </w:t>
      </w:r>
      <w:r>
        <w:rPr>
          <w:rFonts w:ascii="仿宋" w:hAnsi="仿宋" w:eastAsia="仿宋" w:cs="仿宋"/>
          <w:color w:val="auto"/>
          <w:spacing w:val="-21"/>
          <w:sz w:val="52"/>
          <w:szCs w:val="52"/>
          <w:highlight w:val="none"/>
        </w:rPr>
        <w:t>采</w:t>
      </w:r>
      <w:r>
        <w:rPr>
          <w:rFonts w:ascii="仿宋" w:hAnsi="仿宋" w:eastAsia="仿宋" w:cs="仿宋"/>
          <w:color w:val="auto"/>
          <w:spacing w:val="33"/>
          <w:sz w:val="52"/>
          <w:szCs w:val="52"/>
          <w:highlight w:val="none"/>
        </w:rPr>
        <w:t xml:space="preserve"> </w:t>
      </w:r>
      <w:r>
        <w:rPr>
          <w:rFonts w:ascii="仿宋" w:hAnsi="仿宋" w:eastAsia="仿宋" w:cs="仿宋"/>
          <w:color w:val="auto"/>
          <w:spacing w:val="-21"/>
          <w:sz w:val="52"/>
          <w:szCs w:val="52"/>
          <w:highlight w:val="none"/>
        </w:rPr>
        <w:t>购</w:t>
      </w:r>
      <w:r>
        <w:rPr>
          <w:rFonts w:ascii="仿宋" w:hAnsi="仿宋" w:eastAsia="仿宋" w:cs="仿宋"/>
          <w:color w:val="auto"/>
          <w:spacing w:val="48"/>
          <w:sz w:val="52"/>
          <w:szCs w:val="52"/>
          <w:highlight w:val="none"/>
        </w:rPr>
        <w:t xml:space="preserve"> </w:t>
      </w:r>
      <w:r>
        <w:rPr>
          <w:rFonts w:ascii="仿宋" w:hAnsi="仿宋" w:eastAsia="仿宋" w:cs="仿宋"/>
          <w:color w:val="auto"/>
          <w:spacing w:val="-21"/>
          <w:sz w:val="52"/>
          <w:szCs w:val="52"/>
          <w:highlight w:val="none"/>
        </w:rPr>
        <w:t>合</w:t>
      </w:r>
      <w:r>
        <w:rPr>
          <w:rFonts w:ascii="仿宋" w:hAnsi="仿宋" w:eastAsia="仿宋" w:cs="仿宋"/>
          <w:color w:val="auto"/>
          <w:spacing w:val="95"/>
          <w:sz w:val="52"/>
          <w:szCs w:val="52"/>
          <w:highlight w:val="none"/>
        </w:rPr>
        <w:t xml:space="preserve"> </w:t>
      </w:r>
      <w:r>
        <w:rPr>
          <w:rFonts w:ascii="仿宋" w:hAnsi="仿宋" w:eastAsia="仿宋" w:cs="仿宋"/>
          <w:color w:val="auto"/>
          <w:spacing w:val="-21"/>
          <w:sz w:val="52"/>
          <w:szCs w:val="52"/>
          <w:highlight w:val="none"/>
        </w:rPr>
        <w:t>同</w:t>
      </w:r>
      <w:r>
        <w:rPr>
          <w:color w:val="auto"/>
          <w:spacing w:val="-21"/>
          <w:sz w:val="52"/>
          <w:szCs w:val="52"/>
          <w:highlight w:val="none"/>
        </w:rPr>
        <w:t>（服务类）</w:t>
      </w:r>
    </w:p>
    <w:p w14:paraId="0978B590">
      <w:pPr>
        <w:spacing w:before="47" w:line="221" w:lineRule="auto"/>
        <w:ind w:left="0" w:leftChars="0" w:firstLine="0" w:firstLineChars="0"/>
        <w:jc w:val="center"/>
        <w:rPr>
          <w:rFonts w:ascii="仿宋" w:hAnsi="仿宋" w:eastAsia="仿宋" w:cs="仿宋"/>
          <w:color w:val="auto"/>
          <w:spacing w:val="-9"/>
          <w:sz w:val="52"/>
          <w:szCs w:val="52"/>
          <w:highlight w:val="none"/>
        </w:rPr>
      </w:pPr>
    </w:p>
    <w:p w14:paraId="12C68360">
      <w:pPr>
        <w:spacing w:before="47" w:line="221" w:lineRule="auto"/>
        <w:ind w:left="0" w:leftChars="0" w:firstLine="0" w:firstLineChars="0"/>
        <w:jc w:val="center"/>
        <w:rPr>
          <w:rFonts w:ascii="仿宋" w:hAnsi="仿宋" w:eastAsia="仿宋" w:cs="仿宋"/>
          <w:color w:val="auto"/>
          <w:sz w:val="52"/>
          <w:szCs w:val="52"/>
          <w:highlight w:val="none"/>
        </w:rPr>
      </w:pPr>
      <w:r>
        <w:rPr>
          <w:rFonts w:ascii="仿宋" w:hAnsi="仿宋" w:eastAsia="仿宋" w:cs="仿宋"/>
          <w:color w:val="auto"/>
          <w:spacing w:val="-9"/>
          <w:sz w:val="52"/>
          <w:szCs w:val="52"/>
          <w:highlight w:val="none"/>
        </w:rPr>
        <w:t>（试行）</w:t>
      </w:r>
    </w:p>
    <w:p w14:paraId="15175411">
      <w:pPr>
        <w:spacing w:line="255" w:lineRule="auto"/>
        <w:rPr>
          <w:rFonts w:ascii="Arial"/>
          <w:color w:val="auto"/>
          <w:sz w:val="21"/>
          <w:highlight w:val="none"/>
        </w:rPr>
      </w:pPr>
    </w:p>
    <w:p w14:paraId="6978DD9F">
      <w:pPr>
        <w:spacing w:line="255" w:lineRule="auto"/>
        <w:rPr>
          <w:rFonts w:ascii="Arial"/>
          <w:color w:val="auto"/>
          <w:sz w:val="21"/>
          <w:highlight w:val="none"/>
        </w:rPr>
      </w:pPr>
    </w:p>
    <w:p w14:paraId="062FD733">
      <w:pPr>
        <w:spacing w:line="255" w:lineRule="auto"/>
        <w:rPr>
          <w:rFonts w:ascii="Arial"/>
          <w:color w:val="auto"/>
          <w:sz w:val="21"/>
          <w:highlight w:val="none"/>
        </w:rPr>
      </w:pPr>
    </w:p>
    <w:p w14:paraId="0FDB027C">
      <w:pPr>
        <w:spacing w:line="255" w:lineRule="auto"/>
        <w:rPr>
          <w:rFonts w:ascii="Arial"/>
          <w:color w:val="auto"/>
          <w:sz w:val="21"/>
          <w:highlight w:val="none"/>
        </w:rPr>
      </w:pPr>
    </w:p>
    <w:p w14:paraId="1B36C6D4">
      <w:pPr>
        <w:spacing w:line="255" w:lineRule="auto"/>
        <w:rPr>
          <w:rFonts w:ascii="Arial"/>
          <w:color w:val="auto"/>
          <w:sz w:val="21"/>
          <w:highlight w:val="none"/>
        </w:rPr>
      </w:pPr>
    </w:p>
    <w:p w14:paraId="3DE8C542">
      <w:pPr>
        <w:spacing w:line="255" w:lineRule="auto"/>
        <w:rPr>
          <w:rFonts w:ascii="Arial"/>
          <w:color w:val="auto"/>
          <w:sz w:val="21"/>
          <w:highlight w:val="none"/>
        </w:rPr>
      </w:pPr>
    </w:p>
    <w:p w14:paraId="64435F62">
      <w:pPr>
        <w:spacing w:line="255" w:lineRule="auto"/>
        <w:rPr>
          <w:rFonts w:ascii="Arial"/>
          <w:color w:val="auto"/>
          <w:sz w:val="21"/>
          <w:highlight w:val="none"/>
        </w:rPr>
      </w:pPr>
    </w:p>
    <w:p w14:paraId="10DF1866">
      <w:pPr>
        <w:spacing w:line="255" w:lineRule="auto"/>
        <w:rPr>
          <w:rFonts w:ascii="Arial"/>
          <w:color w:val="auto"/>
          <w:sz w:val="21"/>
          <w:highlight w:val="none"/>
        </w:rPr>
      </w:pPr>
    </w:p>
    <w:p w14:paraId="7366DE68">
      <w:pPr>
        <w:spacing w:line="255" w:lineRule="auto"/>
        <w:rPr>
          <w:rFonts w:ascii="Arial"/>
          <w:color w:val="auto"/>
          <w:sz w:val="21"/>
          <w:highlight w:val="none"/>
        </w:rPr>
      </w:pPr>
    </w:p>
    <w:p w14:paraId="4DDD3571">
      <w:pPr>
        <w:spacing w:line="255" w:lineRule="auto"/>
        <w:rPr>
          <w:rFonts w:ascii="Arial"/>
          <w:color w:val="auto"/>
          <w:sz w:val="21"/>
          <w:highlight w:val="none"/>
        </w:rPr>
      </w:pPr>
    </w:p>
    <w:p w14:paraId="4CFCC412">
      <w:pPr>
        <w:keepNext w:val="0"/>
        <w:keepLines w:val="0"/>
        <w:pageBreakBefore w:val="0"/>
        <w:widowControl w:val="0"/>
        <w:kinsoku/>
        <w:wordWrap/>
        <w:overflowPunct/>
        <w:topLinePunct w:val="0"/>
        <w:autoSpaceDE/>
        <w:autoSpaceDN/>
        <w:bidi w:val="0"/>
        <w:adjustRightInd/>
        <w:snapToGrid/>
        <w:spacing w:before="114" w:line="480" w:lineRule="auto"/>
        <w:ind w:left="0" w:leftChars="0" w:firstLine="1444" w:firstLineChars="455"/>
        <w:textAlignment w:val="auto"/>
        <w:rPr>
          <w:rFonts w:ascii="仿宋" w:hAnsi="仿宋" w:eastAsia="仿宋" w:cs="仿宋"/>
          <w:color w:val="auto"/>
          <w:sz w:val="35"/>
          <w:szCs w:val="35"/>
          <w:highlight w:val="none"/>
        </w:rPr>
      </w:pPr>
      <w:r>
        <w:rPr>
          <w:rFonts w:ascii="仿宋" w:hAnsi="仿宋" w:eastAsia="仿宋" w:cs="仿宋"/>
          <w:b/>
          <w:bCs/>
          <w:color w:val="auto"/>
          <w:spacing w:val="-17"/>
          <w:sz w:val="35"/>
          <w:szCs w:val="35"/>
          <w:highlight w:val="none"/>
        </w:rPr>
        <w:t>采</w:t>
      </w:r>
      <w:r>
        <w:rPr>
          <w:rFonts w:ascii="仿宋" w:hAnsi="仿宋" w:eastAsia="仿宋" w:cs="仿宋"/>
          <w:color w:val="auto"/>
          <w:spacing w:val="33"/>
          <w:sz w:val="35"/>
          <w:szCs w:val="35"/>
          <w:highlight w:val="none"/>
        </w:rPr>
        <w:t xml:space="preserve"> </w:t>
      </w:r>
      <w:r>
        <w:rPr>
          <w:rFonts w:ascii="仿宋" w:hAnsi="仿宋" w:eastAsia="仿宋" w:cs="仿宋"/>
          <w:b/>
          <w:bCs/>
          <w:color w:val="auto"/>
          <w:spacing w:val="-17"/>
          <w:sz w:val="35"/>
          <w:szCs w:val="35"/>
          <w:highlight w:val="none"/>
        </w:rPr>
        <w:t>购</w:t>
      </w:r>
      <w:r>
        <w:rPr>
          <w:rFonts w:ascii="仿宋" w:hAnsi="仿宋" w:eastAsia="仿宋" w:cs="仿宋"/>
          <w:color w:val="auto"/>
          <w:spacing w:val="37"/>
          <w:sz w:val="35"/>
          <w:szCs w:val="35"/>
          <w:highlight w:val="none"/>
        </w:rPr>
        <w:t xml:space="preserve"> </w:t>
      </w:r>
      <w:r>
        <w:rPr>
          <w:rFonts w:ascii="仿宋" w:hAnsi="仿宋" w:eastAsia="仿宋" w:cs="仿宋"/>
          <w:b/>
          <w:bCs/>
          <w:color w:val="auto"/>
          <w:spacing w:val="-17"/>
          <w:sz w:val="35"/>
          <w:szCs w:val="35"/>
          <w:highlight w:val="none"/>
        </w:rPr>
        <w:t>人：</w:t>
      </w:r>
    </w:p>
    <w:p w14:paraId="53934A42">
      <w:pPr>
        <w:keepNext w:val="0"/>
        <w:keepLines w:val="0"/>
        <w:pageBreakBefore w:val="0"/>
        <w:widowControl w:val="0"/>
        <w:kinsoku/>
        <w:wordWrap/>
        <w:overflowPunct/>
        <w:topLinePunct w:val="0"/>
        <w:autoSpaceDE/>
        <w:autoSpaceDN/>
        <w:bidi w:val="0"/>
        <w:adjustRightInd/>
        <w:snapToGrid/>
        <w:spacing w:before="37" w:line="480" w:lineRule="auto"/>
        <w:ind w:left="0" w:leftChars="0" w:firstLine="1444" w:firstLineChars="458"/>
        <w:textAlignment w:val="auto"/>
        <w:rPr>
          <w:rFonts w:ascii="仿宋" w:hAnsi="仿宋" w:eastAsia="仿宋" w:cs="仿宋"/>
          <w:color w:val="auto"/>
          <w:sz w:val="35"/>
          <w:szCs w:val="35"/>
          <w:highlight w:val="none"/>
        </w:rPr>
      </w:pPr>
      <w:r>
        <w:rPr>
          <w:rFonts w:ascii="仿宋" w:hAnsi="仿宋" w:eastAsia="仿宋" w:cs="仿宋"/>
          <w:b/>
          <w:bCs/>
          <w:color w:val="auto"/>
          <w:spacing w:val="-18"/>
          <w:sz w:val="35"/>
          <w:szCs w:val="35"/>
          <w:highlight w:val="none"/>
        </w:rPr>
        <w:t>供</w:t>
      </w:r>
      <w:r>
        <w:rPr>
          <w:rFonts w:ascii="仿宋" w:hAnsi="仿宋" w:eastAsia="仿宋" w:cs="仿宋"/>
          <w:color w:val="auto"/>
          <w:spacing w:val="31"/>
          <w:sz w:val="35"/>
          <w:szCs w:val="35"/>
          <w:highlight w:val="none"/>
        </w:rPr>
        <w:t xml:space="preserve"> </w:t>
      </w:r>
      <w:r>
        <w:rPr>
          <w:rFonts w:ascii="仿宋" w:hAnsi="仿宋" w:eastAsia="仿宋" w:cs="仿宋"/>
          <w:b/>
          <w:bCs/>
          <w:color w:val="auto"/>
          <w:spacing w:val="-18"/>
          <w:sz w:val="35"/>
          <w:szCs w:val="35"/>
          <w:highlight w:val="none"/>
        </w:rPr>
        <w:t>应</w:t>
      </w:r>
      <w:r>
        <w:rPr>
          <w:rFonts w:ascii="仿宋" w:hAnsi="仿宋" w:eastAsia="仿宋" w:cs="仿宋"/>
          <w:color w:val="auto"/>
          <w:spacing w:val="44"/>
          <w:sz w:val="35"/>
          <w:szCs w:val="35"/>
          <w:highlight w:val="none"/>
        </w:rPr>
        <w:t xml:space="preserve"> </w:t>
      </w:r>
      <w:r>
        <w:rPr>
          <w:rFonts w:ascii="仿宋" w:hAnsi="仿宋" w:eastAsia="仿宋" w:cs="仿宋"/>
          <w:b/>
          <w:bCs/>
          <w:color w:val="auto"/>
          <w:spacing w:val="-18"/>
          <w:sz w:val="35"/>
          <w:szCs w:val="35"/>
          <w:highlight w:val="none"/>
        </w:rPr>
        <w:t>商：</w:t>
      </w:r>
    </w:p>
    <w:p w14:paraId="412F73D9">
      <w:pPr>
        <w:keepNext w:val="0"/>
        <w:keepLines w:val="0"/>
        <w:pageBreakBefore w:val="0"/>
        <w:widowControl w:val="0"/>
        <w:kinsoku/>
        <w:wordWrap/>
        <w:overflowPunct/>
        <w:topLinePunct w:val="0"/>
        <w:autoSpaceDE/>
        <w:autoSpaceDN/>
        <w:bidi w:val="0"/>
        <w:adjustRightInd/>
        <w:snapToGrid/>
        <w:spacing w:before="35" w:line="480" w:lineRule="auto"/>
        <w:ind w:firstLine="1405" w:firstLineChars="400"/>
        <w:textAlignment w:val="auto"/>
        <w:rPr>
          <w:rFonts w:ascii="仿宋" w:hAnsi="仿宋" w:eastAsia="仿宋" w:cs="仿宋"/>
          <w:color w:val="auto"/>
          <w:sz w:val="35"/>
          <w:szCs w:val="35"/>
          <w:highlight w:val="none"/>
        </w:rPr>
      </w:pPr>
      <w:r>
        <w:rPr>
          <w:rFonts w:ascii="仿宋" w:hAnsi="仿宋" w:eastAsia="仿宋" w:cs="仿宋"/>
          <w:b/>
          <w:bCs/>
          <w:color w:val="auto"/>
          <w:sz w:val="35"/>
          <w:szCs w:val="35"/>
          <w:highlight w:val="none"/>
        </w:rPr>
        <w:t>项目名称：</w:t>
      </w:r>
    </w:p>
    <w:p w14:paraId="4027ADDC">
      <w:pPr>
        <w:keepNext w:val="0"/>
        <w:keepLines w:val="0"/>
        <w:pageBreakBefore w:val="0"/>
        <w:widowControl w:val="0"/>
        <w:kinsoku/>
        <w:wordWrap/>
        <w:overflowPunct/>
        <w:topLinePunct w:val="0"/>
        <w:autoSpaceDE/>
        <w:autoSpaceDN/>
        <w:bidi w:val="0"/>
        <w:adjustRightInd/>
        <w:snapToGrid/>
        <w:spacing w:before="37" w:line="480" w:lineRule="auto"/>
        <w:ind w:firstLine="1413" w:firstLineChars="400"/>
        <w:textAlignment w:val="auto"/>
        <w:rPr>
          <w:rFonts w:ascii="仿宋" w:hAnsi="仿宋" w:eastAsia="仿宋" w:cs="仿宋"/>
          <w:color w:val="auto"/>
          <w:sz w:val="35"/>
          <w:szCs w:val="35"/>
          <w:highlight w:val="none"/>
        </w:rPr>
      </w:pPr>
      <w:r>
        <w:rPr>
          <w:rFonts w:ascii="仿宋" w:hAnsi="仿宋" w:eastAsia="仿宋" w:cs="仿宋"/>
          <w:b/>
          <w:bCs/>
          <w:color w:val="auto"/>
          <w:spacing w:val="1"/>
          <w:sz w:val="35"/>
          <w:szCs w:val="35"/>
          <w:highlight w:val="none"/>
        </w:rPr>
        <w:t>项目序列号：</w:t>
      </w:r>
    </w:p>
    <w:p w14:paraId="72038C0D">
      <w:pPr>
        <w:keepNext w:val="0"/>
        <w:keepLines w:val="0"/>
        <w:pageBreakBefore w:val="0"/>
        <w:widowControl w:val="0"/>
        <w:kinsoku/>
        <w:wordWrap/>
        <w:overflowPunct/>
        <w:topLinePunct w:val="0"/>
        <w:autoSpaceDE/>
        <w:autoSpaceDN/>
        <w:bidi w:val="0"/>
        <w:adjustRightInd/>
        <w:snapToGrid/>
        <w:spacing w:before="140" w:line="480" w:lineRule="auto"/>
        <w:ind w:left="0" w:leftChars="0" w:firstLine="1381" w:firstLineChars="400"/>
        <w:jc w:val="both"/>
        <w:textAlignment w:val="auto"/>
        <w:rPr>
          <w:rFonts w:ascii="仿宋" w:hAnsi="仿宋" w:eastAsia="仿宋" w:cs="仿宋"/>
          <w:b/>
          <w:bCs/>
          <w:color w:val="auto"/>
          <w:spacing w:val="-16"/>
          <w:sz w:val="43"/>
          <w:szCs w:val="43"/>
          <w:highlight w:val="none"/>
        </w:rPr>
      </w:pPr>
      <w:r>
        <w:rPr>
          <w:rFonts w:ascii="仿宋" w:hAnsi="仿宋" w:eastAsia="仿宋" w:cs="仿宋"/>
          <w:b/>
          <w:bCs/>
          <w:color w:val="auto"/>
          <w:spacing w:val="-3"/>
          <w:sz w:val="35"/>
          <w:szCs w:val="35"/>
          <w:highlight w:val="none"/>
        </w:rPr>
        <w:t>签订时间：</w:t>
      </w:r>
      <w:r>
        <w:rPr>
          <w:rFonts w:ascii="仿宋" w:hAnsi="仿宋" w:eastAsia="仿宋" w:cs="仿宋"/>
          <w:color w:val="auto"/>
          <w:spacing w:val="-3"/>
          <w:sz w:val="35"/>
          <w:szCs w:val="35"/>
          <w:highlight w:val="none"/>
          <w:u w:val="single" w:color="auto"/>
        </w:rPr>
        <w:t xml:space="preserve">    </w:t>
      </w:r>
      <w:r>
        <w:rPr>
          <w:rFonts w:ascii="仿宋" w:hAnsi="仿宋" w:eastAsia="仿宋" w:cs="仿宋"/>
          <w:color w:val="auto"/>
          <w:spacing w:val="-143"/>
          <w:sz w:val="35"/>
          <w:szCs w:val="35"/>
          <w:highlight w:val="none"/>
        </w:rPr>
        <w:t xml:space="preserve"> </w:t>
      </w:r>
      <w:r>
        <w:rPr>
          <w:rFonts w:ascii="仿宋" w:hAnsi="仿宋" w:eastAsia="仿宋" w:cs="仿宋"/>
          <w:b/>
          <w:bCs/>
          <w:color w:val="auto"/>
          <w:spacing w:val="-3"/>
          <w:sz w:val="35"/>
          <w:szCs w:val="35"/>
          <w:highlight w:val="none"/>
        </w:rPr>
        <w:t>年</w:t>
      </w:r>
      <w:r>
        <w:rPr>
          <w:rFonts w:ascii="仿宋" w:hAnsi="仿宋" w:eastAsia="仿宋" w:cs="仿宋"/>
          <w:color w:val="auto"/>
          <w:spacing w:val="-173"/>
          <w:sz w:val="35"/>
          <w:szCs w:val="35"/>
          <w:highlight w:val="none"/>
        </w:rPr>
        <w:t xml:space="preserve"> </w:t>
      </w:r>
      <w:r>
        <w:rPr>
          <w:rFonts w:ascii="仿宋" w:hAnsi="仿宋" w:eastAsia="仿宋" w:cs="仿宋"/>
          <w:color w:val="auto"/>
          <w:spacing w:val="5"/>
          <w:sz w:val="35"/>
          <w:szCs w:val="35"/>
          <w:highlight w:val="none"/>
          <w:u w:val="single" w:color="auto"/>
        </w:rPr>
        <w:t xml:space="preserve">    </w:t>
      </w:r>
      <w:r>
        <w:rPr>
          <w:rFonts w:ascii="仿宋" w:hAnsi="仿宋" w:eastAsia="仿宋" w:cs="仿宋"/>
          <w:color w:val="auto"/>
          <w:spacing w:val="-132"/>
          <w:sz w:val="35"/>
          <w:szCs w:val="35"/>
          <w:highlight w:val="none"/>
        </w:rPr>
        <w:t xml:space="preserve"> </w:t>
      </w:r>
      <w:r>
        <w:rPr>
          <w:rFonts w:ascii="仿宋" w:hAnsi="仿宋" w:eastAsia="仿宋" w:cs="仿宋"/>
          <w:b/>
          <w:bCs/>
          <w:color w:val="auto"/>
          <w:spacing w:val="-3"/>
          <w:sz w:val="35"/>
          <w:szCs w:val="35"/>
          <w:highlight w:val="none"/>
        </w:rPr>
        <w:t>月</w:t>
      </w:r>
      <w:r>
        <w:rPr>
          <w:rFonts w:ascii="仿宋" w:hAnsi="仿宋" w:eastAsia="仿宋" w:cs="仿宋"/>
          <w:color w:val="auto"/>
          <w:spacing w:val="-173"/>
          <w:sz w:val="35"/>
          <w:szCs w:val="35"/>
          <w:highlight w:val="none"/>
        </w:rPr>
        <w:t xml:space="preserve"> </w:t>
      </w:r>
      <w:r>
        <w:rPr>
          <w:rFonts w:ascii="仿宋" w:hAnsi="仿宋" w:eastAsia="仿宋" w:cs="仿宋"/>
          <w:color w:val="auto"/>
          <w:spacing w:val="5"/>
          <w:sz w:val="35"/>
          <w:szCs w:val="35"/>
          <w:highlight w:val="none"/>
          <w:u w:val="single" w:color="auto"/>
        </w:rPr>
        <w:t xml:space="preserve">    </w:t>
      </w:r>
      <w:r>
        <w:rPr>
          <w:rFonts w:ascii="仿宋" w:hAnsi="仿宋" w:eastAsia="仿宋" w:cs="仿宋"/>
          <w:color w:val="auto"/>
          <w:spacing w:val="-72"/>
          <w:sz w:val="35"/>
          <w:szCs w:val="35"/>
          <w:highlight w:val="none"/>
        </w:rPr>
        <w:t xml:space="preserve"> </w:t>
      </w:r>
      <w:r>
        <w:rPr>
          <w:rFonts w:ascii="仿宋" w:hAnsi="仿宋" w:eastAsia="仿宋" w:cs="仿宋"/>
          <w:b/>
          <w:bCs/>
          <w:color w:val="auto"/>
          <w:spacing w:val="-3"/>
          <w:sz w:val="35"/>
          <w:szCs w:val="35"/>
          <w:highlight w:val="none"/>
        </w:rPr>
        <w:t>日</w:t>
      </w:r>
    </w:p>
    <w:p w14:paraId="03E1E555">
      <w:pPr>
        <w:spacing w:before="140" w:line="228" w:lineRule="auto"/>
        <w:ind w:left="0" w:leftChars="0" w:firstLine="799" w:firstLineChars="200"/>
        <w:jc w:val="center"/>
        <w:rPr>
          <w:rFonts w:ascii="仿宋" w:hAnsi="仿宋" w:eastAsia="仿宋" w:cs="仿宋"/>
          <w:b/>
          <w:bCs/>
          <w:color w:val="auto"/>
          <w:spacing w:val="-16"/>
          <w:sz w:val="43"/>
          <w:szCs w:val="43"/>
          <w:highlight w:val="none"/>
        </w:rPr>
      </w:pPr>
    </w:p>
    <w:p w14:paraId="6118FEBF">
      <w:pPr>
        <w:spacing w:before="140" w:line="228" w:lineRule="auto"/>
        <w:ind w:left="0" w:leftChars="0" w:firstLine="799" w:firstLineChars="200"/>
        <w:jc w:val="center"/>
        <w:rPr>
          <w:rFonts w:ascii="仿宋" w:hAnsi="仿宋" w:eastAsia="仿宋" w:cs="仿宋"/>
          <w:b/>
          <w:bCs/>
          <w:color w:val="auto"/>
          <w:spacing w:val="-16"/>
          <w:sz w:val="43"/>
          <w:szCs w:val="43"/>
          <w:highlight w:val="none"/>
        </w:rPr>
      </w:pPr>
    </w:p>
    <w:p w14:paraId="12CDD502">
      <w:pPr>
        <w:spacing w:before="140" w:line="228" w:lineRule="auto"/>
        <w:ind w:left="0" w:leftChars="0" w:firstLine="799" w:firstLineChars="200"/>
        <w:jc w:val="center"/>
        <w:rPr>
          <w:rFonts w:ascii="仿宋" w:hAnsi="仿宋" w:eastAsia="仿宋" w:cs="仿宋"/>
          <w:b/>
          <w:bCs/>
          <w:color w:val="auto"/>
          <w:spacing w:val="-16"/>
          <w:sz w:val="43"/>
          <w:szCs w:val="43"/>
          <w:highlight w:val="none"/>
        </w:rPr>
      </w:pPr>
    </w:p>
    <w:p w14:paraId="31371172">
      <w:pPr>
        <w:spacing w:before="140" w:line="228" w:lineRule="auto"/>
        <w:ind w:left="0" w:leftChars="0" w:firstLine="799" w:firstLineChars="200"/>
        <w:jc w:val="center"/>
        <w:rPr>
          <w:rFonts w:ascii="仿宋" w:hAnsi="仿宋" w:eastAsia="仿宋" w:cs="仿宋"/>
          <w:b/>
          <w:bCs/>
          <w:color w:val="auto"/>
          <w:spacing w:val="-16"/>
          <w:sz w:val="43"/>
          <w:szCs w:val="43"/>
          <w:highlight w:val="none"/>
        </w:rPr>
      </w:pPr>
    </w:p>
    <w:p w14:paraId="34449760">
      <w:pPr>
        <w:spacing w:before="140" w:line="228" w:lineRule="auto"/>
        <w:ind w:left="0" w:leftChars="0" w:firstLine="799" w:firstLineChars="200"/>
        <w:jc w:val="center"/>
        <w:rPr>
          <w:rFonts w:ascii="仿宋" w:hAnsi="仿宋" w:eastAsia="仿宋" w:cs="仿宋"/>
          <w:b/>
          <w:bCs/>
          <w:color w:val="auto"/>
          <w:spacing w:val="-16"/>
          <w:sz w:val="43"/>
          <w:szCs w:val="43"/>
          <w:highlight w:val="none"/>
        </w:rPr>
      </w:pPr>
    </w:p>
    <w:p w14:paraId="5CFE4673">
      <w:pPr>
        <w:spacing w:before="140" w:line="228" w:lineRule="auto"/>
        <w:ind w:left="0" w:leftChars="0" w:firstLine="0" w:firstLineChars="0"/>
        <w:jc w:val="center"/>
        <w:rPr>
          <w:rFonts w:ascii="仿宋" w:hAnsi="仿宋" w:eastAsia="仿宋" w:cs="仿宋"/>
          <w:color w:val="auto"/>
          <w:sz w:val="43"/>
          <w:szCs w:val="43"/>
          <w:highlight w:val="none"/>
        </w:rPr>
      </w:pPr>
      <w:r>
        <w:rPr>
          <w:rFonts w:ascii="仿宋" w:hAnsi="仿宋" w:eastAsia="仿宋" w:cs="仿宋"/>
          <w:b/>
          <w:bCs/>
          <w:color w:val="auto"/>
          <w:spacing w:val="-16"/>
          <w:sz w:val="43"/>
          <w:szCs w:val="43"/>
          <w:highlight w:val="none"/>
        </w:rPr>
        <w:t>说</w:t>
      </w:r>
      <w:r>
        <w:rPr>
          <w:rFonts w:ascii="仿宋" w:hAnsi="仿宋" w:eastAsia="仿宋" w:cs="仿宋"/>
          <w:color w:val="auto"/>
          <w:spacing w:val="34"/>
          <w:sz w:val="43"/>
          <w:szCs w:val="43"/>
          <w:highlight w:val="none"/>
        </w:rPr>
        <w:t xml:space="preserve">  </w:t>
      </w:r>
      <w:r>
        <w:rPr>
          <w:rFonts w:ascii="仿宋" w:hAnsi="仿宋" w:eastAsia="仿宋" w:cs="仿宋"/>
          <w:b/>
          <w:bCs/>
          <w:color w:val="auto"/>
          <w:spacing w:val="-16"/>
          <w:sz w:val="43"/>
          <w:szCs w:val="43"/>
          <w:highlight w:val="none"/>
        </w:rPr>
        <w:t>明</w:t>
      </w:r>
    </w:p>
    <w:p w14:paraId="174D7E58">
      <w:pPr>
        <w:spacing w:line="325" w:lineRule="auto"/>
        <w:rPr>
          <w:rFonts w:ascii="Arial"/>
          <w:color w:val="auto"/>
          <w:sz w:val="21"/>
          <w:highlight w:val="none"/>
        </w:rPr>
      </w:pPr>
    </w:p>
    <w:p w14:paraId="26AE10CC">
      <w:pPr>
        <w:keepNext w:val="0"/>
        <w:keepLines w:val="0"/>
        <w:pageBreakBefore w:val="0"/>
        <w:widowControl w:val="0"/>
        <w:kinsoku/>
        <w:wordWrap/>
        <w:overflowPunct/>
        <w:topLinePunct w:val="0"/>
        <w:autoSpaceDE/>
        <w:autoSpaceDN/>
        <w:bidi w:val="0"/>
        <w:adjustRightInd/>
        <w:snapToGrid/>
        <w:spacing w:before="98" w:line="360" w:lineRule="auto"/>
        <w:ind w:firstLine="612"/>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为维护合同当事人的合法权益，依据《中华人民共和国民法典》</w:t>
      </w:r>
      <w:r>
        <w:rPr>
          <w:rFonts w:hint="eastAsia" w:ascii="仿宋" w:hAnsi="仿宋" w:eastAsia="仿宋" w:cs="仿宋"/>
          <w:color w:val="auto"/>
          <w:spacing w:val="4"/>
          <w:sz w:val="30"/>
          <w:szCs w:val="30"/>
          <w:highlight w:val="none"/>
        </w:rPr>
        <w:t xml:space="preserve"> </w:t>
      </w:r>
      <w:r>
        <w:rPr>
          <w:rFonts w:hint="eastAsia" w:ascii="仿宋" w:hAnsi="仿宋" w:eastAsia="仿宋" w:cs="仿宋"/>
          <w:color w:val="auto"/>
          <w:spacing w:val="2"/>
          <w:sz w:val="30"/>
          <w:szCs w:val="30"/>
          <w:highlight w:val="none"/>
        </w:rPr>
        <w:t>《中华人民共和国政府采购法》《中华人民共</w:t>
      </w:r>
      <w:r>
        <w:rPr>
          <w:rFonts w:hint="eastAsia" w:ascii="仿宋" w:hAnsi="仿宋" w:eastAsia="仿宋" w:cs="仿宋"/>
          <w:color w:val="auto"/>
          <w:spacing w:val="1"/>
          <w:sz w:val="30"/>
          <w:szCs w:val="30"/>
          <w:highlight w:val="none"/>
        </w:rPr>
        <w:t>和国政府采购法实施条</w:t>
      </w:r>
      <w:r>
        <w:rPr>
          <w:rFonts w:hint="eastAsia" w:ascii="仿宋" w:hAnsi="仿宋" w:eastAsia="仿宋" w:cs="仿宋"/>
          <w:color w:val="auto"/>
          <w:spacing w:val="-1"/>
          <w:sz w:val="30"/>
          <w:szCs w:val="30"/>
          <w:highlight w:val="none"/>
        </w:rPr>
        <w:t>例》以及相关法律、法规的规定，现就有关问题说明如下：</w:t>
      </w:r>
    </w:p>
    <w:p w14:paraId="7C18A8D1">
      <w:pPr>
        <w:keepNext w:val="0"/>
        <w:keepLines w:val="0"/>
        <w:pageBreakBefore w:val="0"/>
        <w:widowControl w:val="0"/>
        <w:kinsoku/>
        <w:wordWrap/>
        <w:overflowPunct/>
        <w:topLinePunct w:val="0"/>
        <w:autoSpaceDE/>
        <w:autoSpaceDN/>
        <w:bidi w:val="0"/>
        <w:adjustRightInd/>
        <w:snapToGrid/>
        <w:spacing w:before="1" w:line="360" w:lineRule="auto"/>
        <w:ind w:left="10" w:right="172" w:firstLine="596"/>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pacing w:val="-16"/>
          <w:sz w:val="30"/>
          <w:szCs w:val="30"/>
          <w:highlight w:val="none"/>
        </w:rPr>
        <w:t>一、本《政府采购合同（服务类）》（试行）</w:t>
      </w:r>
      <w:r>
        <w:rPr>
          <w:rFonts w:hint="eastAsia" w:ascii="仿宋" w:hAnsi="仿宋" w:eastAsia="仿宋" w:cs="仿宋"/>
          <w:color w:val="auto"/>
          <w:spacing w:val="-72"/>
          <w:sz w:val="30"/>
          <w:szCs w:val="30"/>
          <w:highlight w:val="none"/>
        </w:rPr>
        <w:t xml:space="preserve"> </w:t>
      </w:r>
      <w:r>
        <w:rPr>
          <w:rFonts w:hint="eastAsia" w:ascii="仿宋" w:hAnsi="仿宋" w:eastAsia="仿宋" w:cs="仿宋"/>
          <w:b/>
          <w:bCs/>
          <w:color w:val="auto"/>
          <w:spacing w:val="-16"/>
          <w:sz w:val="30"/>
          <w:szCs w:val="30"/>
          <w:highlight w:val="none"/>
        </w:rPr>
        <w:t>由合同协议书、通用</w:t>
      </w: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pacing w:val="-4"/>
          <w:sz w:val="30"/>
          <w:szCs w:val="30"/>
          <w:highlight w:val="none"/>
        </w:rPr>
        <w:t>合同条款和专用合同条款三部分组成。</w:t>
      </w:r>
    </w:p>
    <w:p w14:paraId="5EE20FFA">
      <w:pPr>
        <w:keepNext w:val="0"/>
        <w:keepLines w:val="0"/>
        <w:pageBreakBefore w:val="0"/>
        <w:widowControl w:val="0"/>
        <w:kinsoku/>
        <w:wordWrap/>
        <w:overflowPunct/>
        <w:topLinePunct w:val="0"/>
        <w:autoSpaceDE/>
        <w:autoSpaceDN/>
        <w:bidi w:val="0"/>
        <w:adjustRightInd/>
        <w:snapToGrid/>
        <w:spacing w:before="97"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pacing w:val="-6"/>
          <w:sz w:val="30"/>
          <w:szCs w:val="30"/>
          <w:highlight w:val="none"/>
        </w:rPr>
        <w:t>二、</w:t>
      </w:r>
      <w:r>
        <w:rPr>
          <w:rFonts w:hint="eastAsia" w:ascii="仿宋" w:hAnsi="仿宋" w:eastAsia="仿宋" w:cs="仿宋"/>
          <w:color w:val="auto"/>
          <w:spacing w:val="-52"/>
          <w:sz w:val="30"/>
          <w:szCs w:val="30"/>
          <w:highlight w:val="none"/>
        </w:rPr>
        <w:t xml:space="preserve"> </w:t>
      </w:r>
      <w:r>
        <w:rPr>
          <w:rFonts w:hint="eastAsia" w:ascii="仿宋" w:hAnsi="仿宋" w:eastAsia="仿宋" w:cs="仿宋"/>
          <w:b/>
          <w:bCs/>
          <w:color w:val="auto"/>
          <w:spacing w:val="-6"/>
          <w:sz w:val="30"/>
          <w:szCs w:val="30"/>
          <w:highlight w:val="none"/>
        </w:rPr>
        <w:t>专用合同条款附件具有相同法律效力。</w:t>
      </w:r>
    </w:p>
    <w:p w14:paraId="02E76A44">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r>
        <w:rPr>
          <w:rFonts w:hint="eastAsia" w:ascii="仿宋" w:hAnsi="仿宋" w:eastAsia="仿宋" w:cs="仿宋"/>
          <w:b/>
          <w:bCs/>
          <w:color w:val="auto"/>
          <w:spacing w:val="-4"/>
          <w:sz w:val="30"/>
          <w:szCs w:val="30"/>
          <w:highlight w:val="none"/>
        </w:rPr>
        <w:t>三、服务，是指除货物和工程以外的其他政府采购对象</w:t>
      </w:r>
    </w:p>
    <w:p w14:paraId="687081CC">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2425CB5F">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19CA89D7">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3D613ACD">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6BD77977">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7550E37E">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18D8F0B9">
      <w:pPr>
        <w:pStyle w:val="12"/>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80"/>
        <w:textAlignment w:val="auto"/>
        <w:rPr>
          <w:rFonts w:hint="eastAsia" w:ascii="仿宋" w:hAnsi="仿宋" w:eastAsia="仿宋" w:cs="仿宋"/>
          <w:b/>
          <w:bCs/>
          <w:color w:val="auto"/>
          <w:spacing w:val="-4"/>
          <w:sz w:val="30"/>
          <w:szCs w:val="30"/>
          <w:highlight w:val="none"/>
        </w:rPr>
      </w:pPr>
    </w:p>
    <w:p w14:paraId="31601B6C">
      <w:pPr>
        <w:tabs>
          <w:tab w:val="left" w:pos="720"/>
        </w:tabs>
        <w:ind w:firstLine="1446"/>
        <w:jc w:val="center"/>
        <w:rPr>
          <w:rFonts w:hint="eastAsia" w:ascii="宋体" w:hAnsi="宋体" w:eastAsia="宋体" w:cs="宋体"/>
          <w:b/>
          <w:color w:val="auto"/>
          <w:sz w:val="72"/>
          <w:szCs w:val="72"/>
          <w:highlight w:val="none"/>
          <w:u w:val="single"/>
        </w:rPr>
      </w:pPr>
    </w:p>
    <w:p w14:paraId="358B880D">
      <w:pPr>
        <w:spacing w:before="140" w:line="226" w:lineRule="auto"/>
        <w:ind w:left="0" w:leftChars="0" w:firstLine="0" w:firstLineChars="0"/>
        <w:jc w:val="center"/>
        <w:rPr>
          <w:rFonts w:hint="eastAsia" w:ascii="宋体" w:hAnsi="宋体" w:eastAsia="宋体" w:cs="宋体"/>
          <w:color w:val="auto"/>
          <w:sz w:val="43"/>
          <w:szCs w:val="43"/>
          <w:highlight w:val="none"/>
        </w:rPr>
      </w:pPr>
      <w:r>
        <w:rPr>
          <w:rFonts w:hint="eastAsia" w:ascii="宋体" w:hAnsi="宋体" w:eastAsia="宋体" w:cs="宋体"/>
          <w:color w:val="auto"/>
          <w:spacing w:val="-1"/>
          <w:sz w:val="43"/>
          <w:szCs w:val="43"/>
          <w:highlight w:val="none"/>
        </w:rPr>
        <w:t>第一部分</w:t>
      </w:r>
      <w:r>
        <w:rPr>
          <w:rFonts w:hint="eastAsia" w:ascii="宋体" w:hAnsi="宋体" w:eastAsia="宋体" w:cs="宋体"/>
          <w:color w:val="auto"/>
          <w:spacing w:val="53"/>
          <w:sz w:val="43"/>
          <w:szCs w:val="43"/>
          <w:highlight w:val="none"/>
        </w:rPr>
        <w:t xml:space="preserve"> </w:t>
      </w:r>
      <w:r>
        <w:rPr>
          <w:rFonts w:hint="eastAsia" w:ascii="宋体" w:hAnsi="宋体" w:eastAsia="宋体" w:cs="宋体"/>
          <w:color w:val="auto"/>
          <w:spacing w:val="-1"/>
          <w:sz w:val="43"/>
          <w:szCs w:val="43"/>
          <w:highlight w:val="none"/>
        </w:rPr>
        <w:t>合同协议书</w:t>
      </w:r>
    </w:p>
    <w:p w14:paraId="4852B03B">
      <w:pPr>
        <w:pStyle w:val="12"/>
        <w:spacing w:before="240" w:beforeLines="100" w:after="120" w:afterLines="50"/>
        <w:ind w:firstLine="480"/>
        <w:rPr>
          <w:rFonts w:hint="eastAsia" w:hAnsi="宋体" w:eastAsia="宋体" w:cs="宋体"/>
          <w:color w:val="auto"/>
          <w:szCs w:val="24"/>
          <w:highlight w:val="none"/>
        </w:rPr>
      </w:pPr>
    </w:p>
    <w:p w14:paraId="3913C43A">
      <w:pPr>
        <w:keepNext w:val="0"/>
        <w:keepLines w:val="0"/>
        <w:pageBreakBefore w:val="0"/>
        <w:widowControl w:val="0"/>
        <w:kinsoku/>
        <w:wordWrap/>
        <w:overflowPunct/>
        <w:topLinePunct w:val="0"/>
        <w:autoSpaceDE/>
        <w:autoSpaceDN/>
        <w:bidi w:val="0"/>
        <w:adjustRightInd/>
        <w:snapToGrid/>
        <w:spacing w:before="91" w:line="360" w:lineRule="auto"/>
        <w:ind w:left="12" w:leftChars="5" w:firstLine="60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采购人（简称甲方</w:t>
      </w:r>
      <w:r>
        <w:rPr>
          <w:rFonts w:hint="eastAsia" w:ascii="宋体" w:hAnsi="宋体" w:eastAsia="宋体" w:cs="宋体"/>
          <w:color w:val="auto"/>
          <w:spacing w:val="-79"/>
          <w:sz w:val="24"/>
          <w:szCs w:val="24"/>
          <w:highlight w:val="none"/>
        </w:rPr>
        <w:t>）：</w:t>
      </w:r>
    </w:p>
    <w:p w14:paraId="034580AD">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sz w:val="24"/>
          <w:szCs w:val="24"/>
          <w:highlight w:val="none"/>
        </w:rPr>
      </w:pPr>
    </w:p>
    <w:p w14:paraId="07045110">
      <w:pPr>
        <w:keepNext w:val="0"/>
        <w:keepLines w:val="0"/>
        <w:pageBreakBefore w:val="0"/>
        <w:widowControl w:val="0"/>
        <w:kinsoku/>
        <w:wordWrap/>
        <w:overflowPunct/>
        <w:topLinePunct w:val="0"/>
        <w:autoSpaceDE/>
        <w:autoSpaceDN/>
        <w:bidi w:val="0"/>
        <w:adjustRightInd/>
        <w:snapToGrid/>
        <w:spacing w:before="91" w:line="360" w:lineRule="auto"/>
        <w:ind w:left="12" w:leftChars="5" w:firstLine="60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供应商（简称乙方</w:t>
      </w:r>
      <w:r>
        <w:rPr>
          <w:rFonts w:hint="eastAsia" w:ascii="宋体" w:hAnsi="宋体" w:eastAsia="宋体" w:cs="宋体"/>
          <w:color w:val="auto"/>
          <w:spacing w:val="-78"/>
          <w:sz w:val="24"/>
          <w:szCs w:val="24"/>
          <w:highlight w:val="none"/>
        </w:rPr>
        <w:t>）：</w:t>
      </w:r>
    </w:p>
    <w:p w14:paraId="43B2915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sz w:val="24"/>
          <w:szCs w:val="24"/>
          <w:highlight w:val="none"/>
        </w:rPr>
      </w:pPr>
    </w:p>
    <w:p w14:paraId="7629AEC2">
      <w:pPr>
        <w:keepNext w:val="0"/>
        <w:keepLines w:val="0"/>
        <w:pageBreakBefore w:val="0"/>
        <w:widowControl w:val="0"/>
        <w:kinsoku/>
        <w:wordWrap/>
        <w:overflowPunct/>
        <w:topLinePunct w:val="0"/>
        <w:autoSpaceDE/>
        <w:autoSpaceDN/>
        <w:bidi w:val="0"/>
        <w:adjustRightInd/>
        <w:snapToGrid/>
        <w:spacing w:before="91" w:line="360" w:lineRule="auto"/>
        <w:ind w:left="12" w:leftChars="5" w:firstLine="639" w:firstLineChars="2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甲、乙双方根据 </w:t>
      </w:r>
      <w:r>
        <w:rPr>
          <w:rFonts w:hint="eastAsia" w:ascii="宋体" w:hAnsi="宋体" w:eastAsia="宋体" w:cs="宋体"/>
          <w:color w:val="auto"/>
          <w:spacing w:val="4"/>
          <w:sz w:val="24"/>
          <w:szCs w:val="24"/>
          <w:highlight w:val="none"/>
          <w:u w:val="single" w:color="auto"/>
        </w:rPr>
        <w:t xml:space="preserve">    （项目名称）</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4"/>
          <w:sz w:val="24"/>
          <w:szCs w:val="24"/>
          <w:highlight w:val="none"/>
        </w:rPr>
        <w:t>项目（项目序列号号：</w:t>
      </w:r>
      <w:r>
        <w:rPr>
          <w:rFonts w:hint="eastAsia" w:ascii="宋体" w:hAnsi="宋体" w:eastAsia="宋体" w:cs="宋体"/>
          <w:color w:val="auto"/>
          <w:spacing w:val="-3"/>
          <w:sz w:val="24"/>
          <w:szCs w:val="24"/>
          <w:highlight w:val="none"/>
        </w:rPr>
        <w:t>20XX-ZFCG-XXXX,）的</w:t>
      </w:r>
      <w:r>
        <w:rPr>
          <w:rFonts w:hint="eastAsia" w:ascii="宋体" w:hAnsi="宋体" w:eastAsia="宋体" w:cs="宋体"/>
          <w:color w:val="auto"/>
          <w:spacing w:val="-2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（采购方式）</w:t>
      </w:r>
      <w:r>
        <w:rPr>
          <w:rFonts w:hint="eastAsia" w:ascii="宋体" w:hAnsi="宋体" w:eastAsia="宋体" w:cs="宋体"/>
          <w:color w:val="auto"/>
          <w:spacing w:val="52"/>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pacing w:val="-3"/>
          <w:sz w:val="24"/>
          <w:szCs w:val="24"/>
          <w:highlight w:val="none"/>
        </w:rPr>
        <w:t>结果，甲方接受乙方为本项目的供</w:t>
      </w:r>
      <w:r>
        <w:rPr>
          <w:rFonts w:hint="eastAsia" w:ascii="宋体" w:hAnsi="宋体" w:eastAsia="宋体" w:cs="宋体"/>
          <w:color w:val="auto"/>
          <w:spacing w:val="-13"/>
          <w:sz w:val="24"/>
          <w:szCs w:val="24"/>
          <w:highlight w:val="none"/>
        </w:rPr>
        <w:t>应商。现双方根据《中华人民共和国民法典》《中华人民共和国政府采购法》</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《中华人民共和国政府采购法实施条例》等法律法规的</w:t>
      </w:r>
      <w:r>
        <w:rPr>
          <w:rFonts w:hint="eastAsia" w:ascii="宋体" w:hAnsi="宋体" w:eastAsia="宋体" w:cs="宋体"/>
          <w:color w:val="auto"/>
          <w:spacing w:val="-1"/>
          <w:sz w:val="24"/>
          <w:szCs w:val="24"/>
          <w:highlight w:val="none"/>
        </w:rPr>
        <w:t>规定，并依据本项</w:t>
      </w:r>
      <w:r>
        <w:rPr>
          <w:rFonts w:hint="eastAsia" w:ascii="宋体" w:hAnsi="宋体" w:eastAsia="宋体" w:cs="宋体"/>
          <w:color w:val="auto"/>
          <w:spacing w:val="-5"/>
          <w:sz w:val="24"/>
          <w:szCs w:val="24"/>
          <w:highlight w:val="none"/>
        </w:rPr>
        <w:t>目采购过程中确定的有关内容，在平等、自愿、公平和诚实信用的基础上，</w:t>
      </w:r>
      <w:r>
        <w:rPr>
          <w:rFonts w:hint="eastAsia" w:ascii="宋体" w:hAnsi="宋体" w:eastAsia="宋体" w:cs="宋体"/>
          <w:color w:val="auto"/>
          <w:spacing w:val="-2"/>
          <w:sz w:val="24"/>
          <w:szCs w:val="24"/>
          <w:highlight w:val="none"/>
        </w:rPr>
        <w:t>达成如下协议：</w:t>
      </w:r>
    </w:p>
    <w:p w14:paraId="283516B1">
      <w:pPr>
        <w:keepNext w:val="0"/>
        <w:keepLines w:val="0"/>
        <w:pageBreakBefore w:val="0"/>
        <w:widowControl w:val="0"/>
        <w:kinsoku/>
        <w:wordWrap/>
        <w:overflowPunct/>
        <w:topLinePunct w:val="0"/>
        <w:autoSpaceDE/>
        <w:autoSpaceDN/>
        <w:bidi w:val="0"/>
        <w:adjustRightInd/>
        <w:snapToGrid/>
        <w:spacing w:before="1" w:line="360" w:lineRule="auto"/>
        <w:ind w:left="12" w:leftChars="5" w:firstLine="59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一、项目概况</w:t>
      </w:r>
    </w:p>
    <w:p w14:paraId="7BD58AF9">
      <w:pPr>
        <w:keepNext w:val="0"/>
        <w:keepLines w:val="0"/>
        <w:pageBreakBefore w:val="0"/>
        <w:widowControl w:val="0"/>
        <w:kinsoku/>
        <w:wordWrap/>
        <w:overflowPunct/>
        <w:topLinePunct w:val="0"/>
        <w:autoSpaceDE/>
        <w:autoSpaceDN/>
        <w:bidi w:val="0"/>
        <w:adjustRightInd/>
        <w:snapToGrid/>
        <w:spacing w:before="23" w:line="360" w:lineRule="auto"/>
        <w:ind w:left="12" w:leftChars="5" w:firstLine="59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1、项目名称：</w:t>
      </w:r>
    </w:p>
    <w:p w14:paraId="73095284">
      <w:pPr>
        <w:keepNext w:val="0"/>
        <w:keepLines w:val="0"/>
        <w:pageBreakBefore w:val="0"/>
        <w:widowControl w:val="0"/>
        <w:kinsoku/>
        <w:wordWrap/>
        <w:overflowPunct/>
        <w:topLinePunct w:val="0"/>
        <w:autoSpaceDE/>
        <w:autoSpaceDN/>
        <w:bidi w:val="0"/>
        <w:adjustRightInd/>
        <w:snapToGrid/>
        <w:spacing w:before="147" w:line="360" w:lineRule="auto"/>
        <w:ind w:left="12" w:leftChars="5" w:firstLine="614"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2、项目序列号：20XX-ZFCG-XXXX</w:t>
      </w:r>
    </w:p>
    <w:p w14:paraId="41313580">
      <w:pPr>
        <w:keepNext w:val="0"/>
        <w:keepLines w:val="0"/>
        <w:pageBreakBefore w:val="0"/>
        <w:widowControl w:val="0"/>
        <w:kinsoku/>
        <w:wordWrap/>
        <w:overflowPunct/>
        <w:topLinePunct w:val="0"/>
        <w:autoSpaceDE/>
        <w:autoSpaceDN/>
        <w:bidi w:val="0"/>
        <w:adjustRightInd/>
        <w:snapToGrid/>
        <w:spacing w:before="147" w:line="360" w:lineRule="auto"/>
        <w:ind w:left="12" w:leftChars="5" w:firstLine="60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3、资金来源：</w:t>
      </w:r>
    </w:p>
    <w:p w14:paraId="374B22F0">
      <w:pPr>
        <w:keepNext w:val="0"/>
        <w:keepLines w:val="0"/>
        <w:pageBreakBefore w:val="0"/>
        <w:widowControl w:val="0"/>
        <w:kinsoku/>
        <w:wordWrap/>
        <w:overflowPunct/>
        <w:topLinePunct w:val="0"/>
        <w:autoSpaceDE/>
        <w:autoSpaceDN/>
        <w:bidi w:val="0"/>
        <w:adjustRightInd/>
        <w:snapToGrid/>
        <w:spacing w:before="145" w:line="360" w:lineRule="auto"/>
        <w:ind w:left="12" w:leftChars="5"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4、项目内容：</w:t>
      </w:r>
    </w:p>
    <w:p w14:paraId="350AE04B">
      <w:pPr>
        <w:keepNext w:val="0"/>
        <w:keepLines w:val="0"/>
        <w:pageBreakBefore w:val="0"/>
        <w:widowControl w:val="0"/>
        <w:kinsoku/>
        <w:wordWrap/>
        <w:overflowPunct/>
        <w:topLinePunct w:val="0"/>
        <w:autoSpaceDE/>
        <w:autoSpaceDN/>
        <w:bidi w:val="0"/>
        <w:adjustRightInd/>
        <w:snapToGrid/>
        <w:spacing w:before="147" w:line="360" w:lineRule="auto"/>
        <w:ind w:left="12" w:leftChars="5" w:firstLine="60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5、项目地点：</w:t>
      </w:r>
    </w:p>
    <w:p w14:paraId="222A3A3D">
      <w:pPr>
        <w:keepNext w:val="0"/>
        <w:keepLines w:val="0"/>
        <w:pageBreakBefore w:val="0"/>
        <w:widowControl w:val="0"/>
        <w:kinsoku/>
        <w:wordWrap/>
        <w:overflowPunct/>
        <w:topLinePunct w:val="0"/>
        <w:autoSpaceDE/>
        <w:autoSpaceDN/>
        <w:bidi w:val="0"/>
        <w:adjustRightInd/>
        <w:snapToGrid/>
        <w:spacing w:line="360" w:lineRule="auto"/>
        <w:ind w:left="12" w:leftChars="5" w:firstLine="59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w:t>
      </w:r>
      <w:r>
        <w:rPr>
          <w:rFonts w:hint="eastAsia" w:ascii="宋体" w:hAnsi="宋体" w:eastAsia="宋体" w:cs="宋体"/>
          <w:color w:val="auto"/>
          <w:spacing w:val="-5"/>
          <w:sz w:val="24"/>
          <w:szCs w:val="24"/>
          <w:highlight w:val="none"/>
        </w:rPr>
        <w:t>服务</w:t>
      </w:r>
      <w:r>
        <w:rPr>
          <w:rFonts w:hint="eastAsia" w:ascii="宋体" w:hAnsi="宋体" w:eastAsia="宋体" w:cs="宋体"/>
          <w:color w:val="auto"/>
          <w:spacing w:val="-5"/>
          <w:sz w:val="24"/>
          <w:szCs w:val="24"/>
          <w:highlight w:val="none"/>
        </w:rPr>
        <w:t>期限</w:t>
      </w:r>
    </w:p>
    <w:p w14:paraId="7E98BBAF">
      <w:pPr>
        <w:keepNext w:val="0"/>
        <w:keepLines w:val="0"/>
        <w:pageBreakBefore w:val="0"/>
        <w:widowControl w:val="0"/>
        <w:kinsoku/>
        <w:wordWrap/>
        <w:overflowPunct/>
        <w:topLinePunct w:val="0"/>
        <w:autoSpaceDE/>
        <w:autoSpaceDN/>
        <w:bidi w:val="0"/>
        <w:adjustRightInd/>
        <w:snapToGrid/>
        <w:spacing w:line="360" w:lineRule="auto"/>
        <w:ind w:left="12" w:leftChars="5" w:firstLine="536"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本合同从</w:t>
      </w:r>
      <w:r>
        <w:rPr>
          <w:rFonts w:hint="eastAsia" w:ascii="宋体" w:hAnsi="宋体" w:eastAsia="宋体" w:cs="宋体"/>
          <w:color w:val="auto"/>
          <w:spacing w:val="-16"/>
          <w:sz w:val="24"/>
          <w:szCs w:val="24"/>
          <w:highlight w:val="none"/>
          <w:u w:val="single" w:color="auto"/>
        </w:rPr>
        <w:t xml:space="preserve">    </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70"/>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68"/>
          <w:sz w:val="24"/>
          <w:szCs w:val="24"/>
          <w:highlight w:val="none"/>
          <w:u w:val="single" w:color="auto"/>
        </w:rPr>
        <w:t xml:space="preserve">  </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16"/>
          <w:sz w:val="24"/>
          <w:szCs w:val="24"/>
          <w:highlight w:val="none"/>
        </w:rPr>
        <w:t>日起至</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6"/>
          <w:sz w:val="24"/>
          <w:szCs w:val="24"/>
          <w:highlight w:val="none"/>
        </w:rPr>
        <w:t>日止。</w:t>
      </w:r>
    </w:p>
    <w:p w14:paraId="35C9524A">
      <w:pPr>
        <w:keepNext w:val="0"/>
        <w:keepLines w:val="0"/>
        <w:pageBreakBefore w:val="0"/>
        <w:widowControl w:val="0"/>
        <w:kinsoku/>
        <w:wordWrap/>
        <w:overflowPunct/>
        <w:topLinePunct w:val="0"/>
        <w:autoSpaceDE/>
        <w:autoSpaceDN/>
        <w:bidi w:val="0"/>
        <w:adjustRightInd/>
        <w:snapToGrid/>
        <w:spacing w:before="92" w:line="360" w:lineRule="auto"/>
        <w:ind w:left="12" w:leftChars="5" w:firstLine="59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三、合同文件构成</w:t>
      </w:r>
    </w:p>
    <w:p w14:paraId="3D65DFB7">
      <w:pPr>
        <w:keepNext w:val="0"/>
        <w:keepLines w:val="0"/>
        <w:pageBreakBefore w:val="0"/>
        <w:widowControl w:val="0"/>
        <w:kinsoku/>
        <w:wordWrap/>
        <w:overflowPunct/>
        <w:topLinePunct w:val="0"/>
        <w:autoSpaceDE/>
        <w:autoSpaceDN/>
        <w:bidi w:val="0"/>
        <w:adjustRightInd/>
        <w:snapToGrid/>
        <w:spacing w:before="26" w:line="360" w:lineRule="auto"/>
        <w:ind w:left="12" w:leftChars="5" w:firstLine="614"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本协议书与下列文件一起构成合同文件：</w:t>
      </w:r>
    </w:p>
    <w:p w14:paraId="4A112129">
      <w:pPr>
        <w:keepNext w:val="0"/>
        <w:keepLines w:val="0"/>
        <w:pageBreakBefore w:val="0"/>
        <w:widowControl w:val="0"/>
        <w:kinsoku/>
        <w:wordWrap/>
        <w:overflowPunct/>
        <w:topLinePunct w:val="0"/>
        <w:autoSpaceDE/>
        <w:autoSpaceDN/>
        <w:bidi w:val="0"/>
        <w:adjustRightInd/>
        <w:snapToGrid/>
        <w:spacing w:before="25" w:line="360" w:lineRule="auto"/>
        <w:ind w:left="12" w:leftChars="5"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采购公告（包括更正公告</w:t>
      </w:r>
      <w:r>
        <w:rPr>
          <w:rFonts w:hint="eastAsia" w:ascii="宋体" w:hAnsi="宋体" w:eastAsia="宋体" w:cs="宋体"/>
          <w:color w:val="auto"/>
          <w:spacing w:val="-44"/>
          <w:sz w:val="24"/>
          <w:szCs w:val="24"/>
          <w:highlight w:val="none"/>
        </w:rPr>
        <w:t>）；</w:t>
      </w:r>
    </w:p>
    <w:p w14:paraId="4139A653">
      <w:pPr>
        <w:keepNext w:val="0"/>
        <w:keepLines w:val="0"/>
        <w:pageBreakBefore w:val="0"/>
        <w:widowControl w:val="0"/>
        <w:kinsoku/>
        <w:wordWrap/>
        <w:overflowPunct/>
        <w:topLinePunct w:val="0"/>
        <w:autoSpaceDE/>
        <w:autoSpaceDN/>
        <w:bidi w:val="0"/>
        <w:adjustRightInd/>
        <w:snapToGrid/>
        <w:spacing w:before="24" w:line="360" w:lineRule="auto"/>
        <w:ind w:left="12" w:leftChars="5" w:firstLine="614"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（2）招标</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采购文件（包括澄清修改通知</w:t>
      </w:r>
      <w:r>
        <w:rPr>
          <w:rFonts w:hint="eastAsia" w:ascii="宋体" w:hAnsi="宋体" w:eastAsia="宋体" w:cs="宋体"/>
          <w:color w:val="auto"/>
          <w:spacing w:val="-52"/>
          <w:sz w:val="24"/>
          <w:szCs w:val="24"/>
          <w:highlight w:val="none"/>
        </w:rPr>
        <w:t>）；</w:t>
      </w:r>
    </w:p>
    <w:p w14:paraId="6EEE9C8B">
      <w:pPr>
        <w:keepNext w:val="0"/>
        <w:keepLines w:val="0"/>
        <w:pageBreakBefore w:val="0"/>
        <w:widowControl w:val="0"/>
        <w:kinsoku/>
        <w:wordWrap/>
        <w:overflowPunct/>
        <w:topLinePunct w:val="0"/>
        <w:autoSpaceDE/>
        <w:autoSpaceDN/>
        <w:bidi w:val="0"/>
        <w:adjustRightInd/>
        <w:snapToGrid/>
        <w:spacing w:before="24" w:line="360" w:lineRule="auto"/>
        <w:ind w:left="12" w:leftChars="5" w:firstLine="59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5"/>
          <w:sz w:val="24"/>
          <w:szCs w:val="24"/>
          <w:highlight w:val="none"/>
        </w:rPr>
        <w:t>中标（成交）通知书（如果有</w:t>
      </w:r>
      <w:r>
        <w:rPr>
          <w:rFonts w:hint="eastAsia" w:ascii="宋体" w:hAnsi="宋体" w:eastAsia="宋体" w:cs="宋体"/>
          <w:color w:val="auto"/>
          <w:spacing w:val="-50"/>
          <w:sz w:val="24"/>
          <w:szCs w:val="24"/>
          <w:highlight w:val="none"/>
        </w:rPr>
        <w:t>）；</w:t>
      </w:r>
    </w:p>
    <w:p w14:paraId="31D07D63">
      <w:pPr>
        <w:keepNext w:val="0"/>
        <w:keepLines w:val="0"/>
        <w:pageBreakBefore w:val="0"/>
        <w:widowControl w:val="0"/>
        <w:kinsoku/>
        <w:wordWrap/>
        <w:overflowPunct/>
        <w:topLinePunct w:val="0"/>
        <w:autoSpaceDE/>
        <w:autoSpaceDN/>
        <w:bidi w:val="0"/>
        <w:adjustRightInd/>
        <w:snapToGrid/>
        <w:spacing w:before="27" w:line="360" w:lineRule="auto"/>
        <w:ind w:left="12" w:leftChars="5" w:firstLine="614"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（4）投标函（响应文件）及其附录（如果有</w:t>
      </w:r>
      <w:r>
        <w:rPr>
          <w:rFonts w:hint="eastAsia" w:ascii="宋体" w:hAnsi="宋体" w:eastAsia="宋体" w:cs="宋体"/>
          <w:color w:val="auto"/>
          <w:spacing w:val="-52"/>
          <w:sz w:val="24"/>
          <w:szCs w:val="24"/>
          <w:highlight w:val="none"/>
        </w:rPr>
        <w:t>）；</w:t>
      </w:r>
    </w:p>
    <w:p w14:paraId="3B0F007C">
      <w:pPr>
        <w:keepNext w:val="0"/>
        <w:keepLines w:val="0"/>
        <w:pageBreakBefore w:val="0"/>
        <w:widowControl w:val="0"/>
        <w:kinsoku/>
        <w:wordWrap/>
        <w:overflowPunct/>
        <w:topLinePunct w:val="0"/>
        <w:autoSpaceDE/>
        <w:autoSpaceDN/>
        <w:bidi w:val="0"/>
        <w:adjustRightInd/>
        <w:snapToGrid/>
        <w:spacing w:before="24" w:line="360" w:lineRule="auto"/>
        <w:ind w:left="12" w:leftChars="5"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（5）专用合同条款及附件；</w:t>
      </w:r>
    </w:p>
    <w:p w14:paraId="57BAB757">
      <w:pPr>
        <w:keepNext w:val="0"/>
        <w:keepLines w:val="0"/>
        <w:pageBreakBefore w:val="0"/>
        <w:widowControl w:val="0"/>
        <w:kinsoku/>
        <w:wordWrap/>
        <w:overflowPunct/>
        <w:topLinePunct w:val="0"/>
        <w:autoSpaceDE/>
        <w:autoSpaceDN/>
        <w:bidi w:val="0"/>
        <w:adjustRightInd/>
        <w:snapToGrid/>
        <w:spacing w:before="24" w:line="360" w:lineRule="auto"/>
        <w:ind w:left="12" w:leftChars="5"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（6）通用合同条款；</w:t>
      </w:r>
    </w:p>
    <w:p w14:paraId="3BCC9AB3">
      <w:pPr>
        <w:keepNext w:val="0"/>
        <w:keepLines w:val="0"/>
        <w:pageBreakBefore w:val="0"/>
        <w:widowControl w:val="0"/>
        <w:kinsoku/>
        <w:wordWrap/>
        <w:overflowPunct/>
        <w:topLinePunct w:val="0"/>
        <w:autoSpaceDE/>
        <w:autoSpaceDN/>
        <w:bidi w:val="0"/>
        <w:adjustRightInd/>
        <w:snapToGrid/>
        <w:spacing w:before="26" w:line="360" w:lineRule="auto"/>
        <w:ind w:left="12" w:leftChars="5"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（7）技术标准和要求；</w:t>
      </w:r>
    </w:p>
    <w:p w14:paraId="2896FC33">
      <w:pPr>
        <w:keepNext w:val="0"/>
        <w:keepLines w:val="0"/>
        <w:pageBreakBefore w:val="0"/>
        <w:widowControl w:val="0"/>
        <w:kinsoku/>
        <w:wordWrap/>
        <w:overflowPunct/>
        <w:topLinePunct w:val="0"/>
        <w:autoSpaceDE/>
        <w:autoSpaceDN/>
        <w:bidi w:val="0"/>
        <w:adjustRightInd/>
        <w:snapToGrid/>
        <w:spacing w:before="24" w:line="360" w:lineRule="auto"/>
        <w:ind w:left="12" w:leftChars="5" w:firstLine="603"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w:t>
      </w:r>
      <w:r>
        <w:rPr>
          <w:rFonts w:hint="eastAsia" w:ascii="宋体" w:hAnsi="宋体" w:eastAsia="宋体" w:cs="宋体"/>
          <w:color w:val="auto"/>
          <w:spacing w:val="-3"/>
          <w:sz w:val="24"/>
          <w:szCs w:val="24"/>
          <w:highlight w:val="none"/>
        </w:rPr>
        <w:t>服务</w:t>
      </w:r>
      <w:r>
        <w:rPr>
          <w:rFonts w:hint="eastAsia" w:ascii="宋体" w:hAnsi="宋体" w:eastAsia="宋体" w:cs="宋体"/>
          <w:color w:val="auto"/>
          <w:spacing w:val="-3"/>
          <w:sz w:val="24"/>
          <w:szCs w:val="24"/>
          <w:highlight w:val="none"/>
        </w:rPr>
        <w:t>清单；</w:t>
      </w:r>
    </w:p>
    <w:p w14:paraId="1987F54F">
      <w:pPr>
        <w:keepNext w:val="0"/>
        <w:keepLines w:val="0"/>
        <w:pageBreakBefore w:val="0"/>
        <w:widowControl w:val="0"/>
        <w:kinsoku/>
        <w:wordWrap/>
        <w:overflowPunct/>
        <w:topLinePunct w:val="0"/>
        <w:autoSpaceDE/>
        <w:autoSpaceDN/>
        <w:bidi w:val="0"/>
        <w:adjustRightInd/>
        <w:snapToGrid/>
        <w:spacing w:before="26" w:line="360" w:lineRule="auto"/>
        <w:ind w:left="12" w:leftChars="5" w:right="22" w:firstLine="608"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（9）经双方确认的信函、传真、电子邮件等，将作为本合同的组成部</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分，具有合同的效力。</w:t>
      </w:r>
    </w:p>
    <w:p w14:paraId="329BE047">
      <w:pPr>
        <w:keepNext w:val="0"/>
        <w:keepLines w:val="0"/>
        <w:pageBreakBefore w:val="0"/>
        <w:widowControl w:val="0"/>
        <w:kinsoku/>
        <w:wordWrap/>
        <w:overflowPunct/>
        <w:topLinePunct w:val="0"/>
        <w:autoSpaceDE/>
        <w:autoSpaceDN/>
        <w:bidi w:val="0"/>
        <w:adjustRightInd/>
        <w:snapToGrid/>
        <w:spacing w:line="360" w:lineRule="auto"/>
        <w:ind w:left="12" w:leftChars="5" w:firstLine="655" w:firstLineChars="25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上述各项合同文件包括合同当事人就该项合同文件所作出的补充和</w:t>
      </w:r>
      <w:r>
        <w:rPr>
          <w:rFonts w:hint="eastAsia" w:ascii="宋体" w:hAnsi="宋体" w:eastAsia="宋体" w:cs="宋体"/>
          <w:color w:val="auto"/>
          <w:spacing w:val="3"/>
          <w:sz w:val="24"/>
          <w:szCs w:val="24"/>
          <w:highlight w:val="none"/>
        </w:rPr>
        <w:t>修改，属于同一类内容的文件，应以最新签署的为准。专用合同条</w:t>
      </w:r>
      <w:r>
        <w:rPr>
          <w:rFonts w:hint="eastAsia" w:ascii="宋体" w:hAnsi="宋体" w:eastAsia="宋体" w:cs="宋体"/>
          <w:color w:val="auto"/>
          <w:spacing w:val="2"/>
          <w:sz w:val="24"/>
          <w:szCs w:val="24"/>
          <w:highlight w:val="none"/>
        </w:rPr>
        <w:t>款及其</w:t>
      </w:r>
      <w:r>
        <w:rPr>
          <w:rFonts w:hint="eastAsia" w:ascii="宋体" w:hAnsi="宋体" w:eastAsia="宋体" w:cs="宋体"/>
          <w:color w:val="auto"/>
          <w:spacing w:val="-2"/>
          <w:sz w:val="24"/>
          <w:szCs w:val="24"/>
          <w:highlight w:val="none"/>
        </w:rPr>
        <w:t>附件须经合同当事人签字或盖章。</w:t>
      </w:r>
    </w:p>
    <w:p w14:paraId="4B655376">
      <w:pPr>
        <w:keepNext w:val="0"/>
        <w:keepLines w:val="0"/>
        <w:pageBreakBefore w:val="0"/>
        <w:widowControl w:val="0"/>
        <w:kinsoku/>
        <w:wordWrap/>
        <w:overflowPunct/>
        <w:topLinePunct w:val="0"/>
        <w:autoSpaceDE/>
        <w:autoSpaceDN/>
        <w:bidi w:val="0"/>
        <w:adjustRightInd/>
        <w:snapToGrid/>
        <w:spacing w:before="1" w:line="360" w:lineRule="auto"/>
        <w:ind w:left="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四、合同文件解读及其优先顺序</w:t>
      </w:r>
    </w:p>
    <w:p w14:paraId="3D82C43A">
      <w:pPr>
        <w:keepNext w:val="0"/>
        <w:keepLines w:val="0"/>
        <w:pageBreakBefore w:val="0"/>
        <w:widowControl w:val="0"/>
        <w:kinsoku/>
        <w:wordWrap/>
        <w:overflowPunct/>
        <w:topLinePunct w:val="0"/>
        <w:autoSpaceDE/>
        <w:autoSpaceDN/>
        <w:bidi w:val="0"/>
        <w:adjustRightInd/>
        <w:snapToGrid/>
        <w:spacing w:before="23" w:line="360" w:lineRule="auto"/>
        <w:ind w:left="4" w:firstLine="55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组成合同的各项表述出现前后不一致的，除合同另有规定外，以下列</w:t>
      </w:r>
      <w:r>
        <w:rPr>
          <w:rFonts w:hint="eastAsia" w:ascii="宋体" w:hAnsi="宋体" w:eastAsia="宋体" w:cs="宋体"/>
          <w:color w:val="auto"/>
          <w:spacing w:val="-4"/>
          <w:sz w:val="24"/>
          <w:szCs w:val="24"/>
          <w:highlight w:val="none"/>
        </w:rPr>
        <w:t>先后顺序为准：</w:t>
      </w:r>
    </w:p>
    <w:p w14:paraId="7BB91DCC">
      <w:pPr>
        <w:keepNext w:val="0"/>
        <w:keepLines w:val="0"/>
        <w:pageBreakBefore w:val="0"/>
        <w:widowControl w:val="0"/>
        <w:kinsoku/>
        <w:wordWrap/>
        <w:overflowPunct/>
        <w:topLinePunct w:val="0"/>
        <w:autoSpaceDE/>
        <w:autoSpaceDN/>
        <w:bidi w:val="0"/>
        <w:adjustRightInd/>
        <w:snapToGrid/>
        <w:spacing w:before="1"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（1）合同协议书；</w:t>
      </w:r>
    </w:p>
    <w:p w14:paraId="28D7E633">
      <w:pPr>
        <w:keepNext w:val="0"/>
        <w:keepLines w:val="0"/>
        <w:pageBreakBefore w:val="0"/>
        <w:widowControl w:val="0"/>
        <w:kinsoku/>
        <w:wordWrap/>
        <w:overflowPunct/>
        <w:topLinePunct w:val="0"/>
        <w:autoSpaceDE/>
        <w:autoSpaceDN/>
        <w:bidi w:val="0"/>
        <w:adjustRightInd/>
        <w:snapToGrid/>
        <w:spacing w:before="144"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（2）中标（成交）通知书；</w:t>
      </w:r>
    </w:p>
    <w:p w14:paraId="2431707F">
      <w:pPr>
        <w:keepNext w:val="0"/>
        <w:keepLines w:val="0"/>
        <w:pageBreakBefore w:val="0"/>
        <w:widowControl w:val="0"/>
        <w:kinsoku/>
        <w:wordWrap/>
        <w:overflowPunct/>
        <w:topLinePunct w:val="0"/>
        <w:autoSpaceDE/>
        <w:autoSpaceDN/>
        <w:bidi w:val="0"/>
        <w:adjustRightInd/>
        <w:snapToGrid/>
        <w:spacing w:before="144"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（3）投标函及投标函附录；</w:t>
      </w:r>
    </w:p>
    <w:p w14:paraId="2F2DF2B8">
      <w:pPr>
        <w:keepNext w:val="0"/>
        <w:keepLines w:val="0"/>
        <w:pageBreakBefore w:val="0"/>
        <w:widowControl w:val="0"/>
        <w:kinsoku/>
        <w:wordWrap/>
        <w:overflowPunct/>
        <w:topLinePunct w:val="0"/>
        <w:autoSpaceDE/>
        <w:autoSpaceDN/>
        <w:bidi w:val="0"/>
        <w:adjustRightInd/>
        <w:snapToGrid/>
        <w:spacing w:before="146"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（4）专用合同条款；</w:t>
      </w:r>
    </w:p>
    <w:p w14:paraId="61A6AA6B">
      <w:pPr>
        <w:keepNext w:val="0"/>
        <w:keepLines w:val="0"/>
        <w:pageBreakBefore w:val="0"/>
        <w:widowControl w:val="0"/>
        <w:kinsoku/>
        <w:wordWrap/>
        <w:overflowPunct/>
        <w:topLinePunct w:val="0"/>
        <w:autoSpaceDE/>
        <w:autoSpaceDN/>
        <w:bidi w:val="0"/>
        <w:adjustRightInd/>
        <w:snapToGrid/>
        <w:spacing w:before="144"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（5）通用合同条款；</w:t>
      </w:r>
    </w:p>
    <w:p w14:paraId="125314CE">
      <w:pPr>
        <w:keepNext w:val="0"/>
        <w:keepLines w:val="0"/>
        <w:pageBreakBefore w:val="0"/>
        <w:widowControl w:val="0"/>
        <w:kinsoku/>
        <w:wordWrap/>
        <w:overflowPunct/>
        <w:topLinePunct w:val="0"/>
        <w:autoSpaceDE/>
        <w:autoSpaceDN/>
        <w:bidi w:val="0"/>
        <w:adjustRightInd/>
        <w:snapToGrid/>
        <w:spacing w:before="145"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（6）技术标准和要求；</w:t>
      </w:r>
    </w:p>
    <w:p w14:paraId="3CA6FFCC">
      <w:pPr>
        <w:keepNext w:val="0"/>
        <w:keepLines w:val="0"/>
        <w:pageBreakBefore w:val="0"/>
        <w:widowControl w:val="0"/>
        <w:kinsoku/>
        <w:wordWrap/>
        <w:overflowPunct/>
        <w:topLinePunct w:val="0"/>
        <w:autoSpaceDE/>
        <w:autoSpaceDN/>
        <w:bidi w:val="0"/>
        <w:adjustRightInd/>
        <w:snapToGrid/>
        <w:spacing w:before="146"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（7）服务清单；</w:t>
      </w:r>
    </w:p>
    <w:p w14:paraId="773BBD60">
      <w:pPr>
        <w:keepNext w:val="0"/>
        <w:keepLines w:val="0"/>
        <w:pageBreakBefore w:val="0"/>
        <w:widowControl w:val="0"/>
        <w:kinsoku/>
        <w:wordWrap/>
        <w:overflowPunct/>
        <w:topLinePunct w:val="0"/>
        <w:autoSpaceDE/>
        <w:autoSpaceDN/>
        <w:bidi w:val="0"/>
        <w:adjustRightInd/>
        <w:snapToGrid/>
        <w:spacing w:before="146" w:line="360"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（8）其它合同文件</w:t>
      </w:r>
    </w:p>
    <w:p w14:paraId="5B08EBA7">
      <w:pPr>
        <w:keepNext w:val="0"/>
        <w:keepLines w:val="0"/>
        <w:pageBreakBefore w:val="0"/>
        <w:widowControl w:val="0"/>
        <w:kinsoku/>
        <w:wordWrap/>
        <w:overflowPunct/>
        <w:topLinePunct w:val="0"/>
        <w:autoSpaceDE/>
        <w:autoSpaceDN/>
        <w:bidi w:val="0"/>
        <w:adjustRightInd/>
        <w:snapToGrid/>
        <w:spacing w:line="360" w:lineRule="auto"/>
        <w:ind w:left="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五、合同金额（中标价）</w:t>
      </w:r>
    </w:p>
    <w:p w14:paraId="3D26D83C">
      <w:pPr>
        <w:keepNext w:val="0"/>
        <w:keepLines w:val="0"/>
        <w:pageBreakBefore w:val="0"/>
        <w:widowControl w:val="0"/>
        <w:kinsoku/>
        <w:wordWrap/>
        <w:overflowPunct/>
        <w:topLinePunct w:val="0"/>
        <w:autoSpaceDE/>
        <w:autoSpaceDN/>
        <w:bidi w:val="0"/>
        <w:adjustRightInd/>
        <w:snapToGrid/>
        <w:spacing w:line="360" w:lineRule="auto"/>
        <w:ind w:left="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本合同金额为（大写）人民币</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（小写</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1"/>
          <w:sz w:val="24"/>
          <w:szCs w:val="24"/>
          <w:highlight w:val="none"/>
        </w:rPr>
        <w:t>元）。</w:t>
      </w:r>
    </w:p>
    <w:p w14:paraId="6FE8E2B3">
      <w:pPr>
        <w:keepNext w:val="0"/>
        <w:keepLines w:val="0"/>
        <w:pageBreakBefore w:val="0"/>
        <w:widowControl w:val="0"/>
        <w:kinsoku/>
        <w:wordWrap/>
        <w:overflowPunct/>
        <w:topLinePunct w:val="0"/>
        <w:autoSpaceDE/>
        <w:autoSpaceDN/>
        <w:bidi w:val="0"/>
        <w:adjustRightInd/>
        <w:snapToGrid/>
        <w:spacing w:line="360" w:lineRule="auto"/>
        <w:ind w:left="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六、履约保证金</w:t>
      </w:r>
    </w:p>
    <w:p w14:paraId="60AFE73D">
      <w:pPr>
        <w:pStyle w:val="9"/>
        <w:keepNext w:val="0"/>
        <w:keepLines w:val="0"/>
        <w:pageBreakBefore w:val="0"/>
        <w:widowControl w:val="0"/>
        <w:kinsoku/>
        <w:wordWrap/>
        <w:overflowPunct/>
        <w:topLinePunct w:val="0"/>
        <w:autoSpaceDE/>
        <w:autoSpaceDN/>
        <w:bidi w:val="0"/>
        <w:adjustRightInd/>
        <w:snapToGrid/>
        <w:spacing w:before="91" w:line="360" w:lineRule="auto"/>
        <w:ind w:left="141" w:right="392" w:firstLine="59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甲乙双方签订合同后，乙方按照约定缴纳保证金：人民币（大写)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pacing w:val="-9"/>
          <w:sz w:val="24"/>
          <w:szCs w:val="24"/>
          <w:highlight w:val="none"/>
        </w:rPr>
        <w:t>元）。</w:t>
      </w:r>
    </w:p>
    <w:p w14:paraId="1F8F9D2C">
      <w:pPr>
        <w:keepNext w:val="0"/>
        <w:keepLines w:val="0"/>
        <w:pageBreakBefore w:val="0"/>
        <w:widowControl w:val="0"/>
        <w:kinsoku/>
        <w:wordWrap/>
        <w:overflowPunct/>
        <w:topLinePunct w:val="0"/>
        <w:autoSpaceDE/>
        <w:autoSpaceDN/>
        <w:bidi w:val="0"/>
        <w:adjustRightInd/>
        <w:snapToGrid/>
        <w:spacing w:before="116" w:line="360" w:lineRule="auto"/>
        <w:ind w:firstLine="61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乙方在合同履行的过程中，出现本合同相关条款约定的违约情形的，</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甲方除了有权根据本合同的其他条款追究违约责任外，同时可不</w:t>
      </w:r>
      <w:r>
        <w:rPr>
          <w:rFonts w:hint="eastAsia" w:ascii="宋体" w:hAnsi="宋体" w:eastAsia="宋体" w:cs="宋体"/>
          <w:color w:val="auto"/>
          <w:spacing w:val="2"/>
          <w:sz w:val="24"/>
          <w:szCs w:val="24"/>
          <w:highlight w:val="none"/>
        </w:rPr>
        <w:t>予退还上</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述履约保证金。</w:t>
      </w:r>
    </w:p>
    <w:p w14:paraId="737E8A77">
      <w:pPr>
        <w:keepNext w:val="0"/>
        <w:keepLines w:val="0"/>
        <w:pageBreakBefore w:val="0"/>
        <w:widowControl w:val="0"/>
        <w:kinsoku/>
        <w:wordWrap/>
        <w:overflowPunct/>
        <w:topLinePunct w:val="0"/>
        <w:autoSpaceDE/>
        <w:autoSpaceDN/>
        <w:bidi w:val="0"/>
        <w:adjustRightInd/>
        <w:snapToGrid/>
        <w:spacing w:before="280" w:line="360" w:lineRule="auto"/>
        <w:ind w:left="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七、订立时间</w:t>
      </w:r>
    </w:p>
    <w:p w14:paraId="4261860E">
      <w:pPr>
        <w:keepNext w:val="0"/>
        <w:keepLines w:val="0"/>
        <w:pageBreakBefore w:val="0"/>
        <w:widowControl w:val="0"/>
        <w:kinsoku/>
        <w:wordWrap/>
        <w:overflowPunct/>
        <w:topLinePunct w:val="0"/>
        <w:autoSpaceDE/>
        <w:autoSpaceDN/>
        <w:bidi w:val="0"/>
        <w:adjustRightInd/>
        <w:snapToGrid/>
        <w:spacing w:before="92"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本合同于</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34"/>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6"/>
          <w:sz w:val="24"/>
          <w:szCs w:val="24"/>
          <w:highlight w:val="none"/>
        </w:rPr>
        <w:t>日订立。</w:t>
      </w:r>
    </w:p>
    <w:p w14:paraId="74477A42">
      <w:pPr>
        <w:keepNext w:val="0"/>
        <w:keepLines w:val="0"/>
        <w:pageBreakBefore w:val="0"/>
        <w:widowControl w:val="0"/>
        <w:kinsoku/>
        <w:wordWrap/>
        <w:overflowPunct/>
        <w:topLinePunct w:val="0"/>
        <w:autoSpaceDE/>
        <w:autoSpaceDN/>
        <w:bidi w:val="0"/>
        <w:adjustRightInd/>
        <w:snapToGrid/>
        <w:spacing w:before="305"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八、订立地点</w:t>
      </w:r>
    </w:p>
    <w:p w14:paraId="12E26D57">
      <w:pPr>
        <w:keepNext w:val="0"/>
        <w:keepLines w:val="0"/>
        <w:pageBreakBefore w:val="0"/>
        <w:widowControl w:val="0"/>
        <w:kinsoku/>
        <w:wordWrap/>
        <w:overflowPunct/>
        <w:topLinePunct w:val="0"/>
        <w:autoSpaceDE/>
        <w:autoSpaceDN/>
        <w:bidi w:val="0"/>
        <w:adjustRightInd/>
        <w:snapToGrid/>
        <w:spacing w:before="92" w:line="360" w:lineRule="auto"/>
        <w:ind w:left="6" w:firstLine="59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本合同在 </w:t>
      </w:r>
      <w:r>
        <w:rPr>
          <w:rFonts w:hint="eastAsia" w:ascii="宋体" w:hAnsi="宋体" w:eastAsia="宋体" w:cs="宋体"/>
          <w:color w:val="auto"/>
          <w:spacing w:val="2"/>
          <w:sz w:val="24"/>
          <w:szCs w:val="24"/>
          <w:highlight w:val="none"/>
          <w:u w:val="single" w:color="auto"/>
        </w:rPr>
        <w:t xml:space="preserve"> （采购人地址）通过贵阳市公共</w:t>
      </w:r>
      <w:r>
        <w:rPr>
          <w:rFonts w:hint="eastAsia" w:ascii="宋体" w:hAnsi="宋体" w:eastAsia="宋体" w:cs="宋体"/>
          <w:color w:val="auto"/>
          <w:spacing w:val="1"/>
          <w:sz w:val="24"/>
          <w:szCs w:val="24"/>
          <w:highlight w:val="none"/>
          <w:u w:val="single" w:color="auto"/>
        </w:rPr>
        <w:t>资源交易中心电子交易系</w:t>
      </w:r>
      <w:r>
        <w:rPr>
          <w:rFonts w:hint="eastAsia" w:ascii="宋体" w:hAnsi="宋体" w:eastAsia="宋体" w:cs="宋体"/>
          <w:color w:val="auto"/>
          <w:spacing w:val="-11"/>
          <w:sz w:val="24"/>
          <w:szCs w:val="24"/>
          <w:highlight w:val="none"/>
          <w:u w:val="single" w:color="auto"/>
        </w:rPr>
        <w:t>统</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11"/>
          <w:sz w:val="24"/>
          <w:szCs w:val="24"/>
          <w:highlight w:val="none"/>
        </w:rPr>
        <w:t>订立。</w:t>
      </w:r>
    </w:p>
    <w:p w14:paraId="4081FFC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九、合同生效</w:t>
      </w:r>
    </w:p>
    <w:p w14:paraId="2E36BBE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本合同经双方签字或盖章后成立，并自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生效。</w:t>
      </w:r>
    </w:p>
    <w:p w14:paraId="13042A3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十、补充协议</w:t>
      </w:r>
    </w:p>
    <w:p w14:paraId="1A6364DD">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合同未尽事宜，合同当事人另行签订补充协议，补充协议是合同的组成部分。但甲乙双方不得订立背离采购文件确定的合同文本以及采购标的、 服务清单、采购金额、采购数量、技术和服务要求等实质性内容的协议。</w:t>
      </w:r>
    </w:p>
    <w:p w14:paraId="00790AE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十一、其它</w:t>
      </w:r>
    </w:p>
    <w:p w14:paraId="098BA33F">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本合同内容的确定应以采购文件和响应文件为基础，不得违背其实质性内容。本合同应在法定时限内，双方应当将合同副本报同级政府采购财政部门和有关部门备案。</w:t>
      </w:r>
    </w:p>
    <w:p w14:paraId="7AB26782">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2D84E13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2387C57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采购人：（公章）               供应商：（公章）</w:t>
      </w:r>
    </w:p>
    <w:p w14:paraId="61EBDCF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22EE66CD">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442613E2">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法定代表人或其委托代理人：</w:t>
      </w:r>
    </w:p>
    <w:p w14:paraId="4B357041">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                      （签字）</w:t>
      </w:r>
    </w:p>
    <w:p w14:paraId="420C227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             统一社会信用代码：</w:t>
      </w:r>
    </w:p>
    <w:p w14:paraId="323E10D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                         地址：</w:t>
      </w:r>
    </w:p>
    <w:p w14:paraId="1282473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                     邮政编码：</w:t>
      </w:r>
    </w:p>
    <w:p w14:paraId="0E59159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3F273CE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14:paraId="7C1DFE0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                         电话：</w:t>
      </w:r>
    </w:p>
    <w:p w14:paraId="0614D670">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                         传真：</w:t>
      </w:r>
    </w:p>
    <w:p w14:paraId="516D529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电子信箱：                     电子信箱：</w:t>
      </w:r>
    </w:p>
    <w:p w14:paraId="7E7648C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14:paraId="0CDCD092">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14:paraId="6BEC03C9">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0A399F83">
      <w:pPr>
        <w:spacing w:before="140" w:line="226" w:lineRule="auto"/>
        <w:ind w:left="0" w:leftChars="0" w:firstLine="0" w:firstLineChars="0"/>
        <w:jc w:val="center"/>
        <w:rPr>
          <w:rFonts w:hint="eastAsia" w:ascii="宋体" w:hAnsi="宋体" w:eastAsia="宋体" w:cs="宋体"/>
          <w:color w:val="auto"/>
          <w:spacing w:val="-1"/>
          <w:sz w:val="43"/>
          <w:szCs w:val="43"/>
          <w:highlight w:val="none"/>
        </w:rPr>
      </w:pPr>
      <w:r>
        <w:rPr>
          <w:rFonts w:hint="eastAsia" w:ascii="宋体" w:hAnsi="宋体" w:eastAsia="宋体" w:cs="宋体"/>
          <w:color w:val="auto"/>
          <w:spacing w:val="-1"/>
          <w:sz w:val="43"/>
          <w:szCs w:val="43"/>
          <w:highlight w:val="none"/>
        </w:rPr>
        <w:t>第二部分 通用合同条款</w:t>
      </w:r>
    </w:p>
    <w:p w14:paraId="16F8EB7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729F431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 条 一般约定</w:t>
      </w:r>
    </w:p>
    <w:p w14:paraId="3281EEF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严禁贿赂</w:t>
      </w:r>
    </w:p>
    <w:p w14:paraId="0C726F2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合同当事人不得以贿赂或变相贿赂的方式，谋取非法利益或损害对方合法权益。因一方合同当事人的贿赂造成对方损失的，应赔偿损失，并承担相应的法律责任。</w:t>
      </w:r>
    </w:p>
    <w:p w14:paraId="0DD3A1E2">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国家、社会公共利益</w:t>
      </w:r>
    </w:p>
    <w:p w14:paraId="05473FB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对当事人利用合同实施危害国家利益、社会公共利益行为的，市场监督管理和其他有关行政主管部门依照法律、行政法规的规定负责监督处理。</w:t>
      </w:r>
    </w:p>
    <w:p w14:paraId="28A946F8">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保密</w:t>
      </w:r>
    </w:p>
    <w:p w14:paraId="5369CEA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合同双方应对因履行合同而取得的另一方当事人的信息、资料等予以保密。未经另一方当事人书面同意，任何一方均不得为与履行合同无关的 目的使用或向第三方披露另一方当事人提供的信息、资料。</w:t>
      </w:r>
    </w:p>
    <w:p w14:paraId="579D703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2 条 质量要求</w:t>
      </w:r>
    </w:p>
    <w:p w14:paraId="7F32D0C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本项目服务质量须符合现行国家有关服务类别的相关质量验收规范和标准要求。有关服务质量的特殊标准或要求由合同当事人在专用合同条款中约定。</w:t>
      </w:r>
    </w:p>
    <w:p w14:paraId="75A1701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因供应商原因造成服务质量未达到合同约定标准的，采购人有权要求供应商返工直至服务质量达到合同约定的标准为止，由供应商承担由此 增加的费用，并承担采购人因此产生的所有经济损失。</w:t>
      </w:r>
    </w:p>
    <w:p w14:paraId="4B5D490A">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3 条 服务验收</w:t>
      </w:r>
    </w:p>
    <w:p w14:paraId="7293965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供应商应对提交的项目成果作出全面检查和整理，并列出清单，作为采购人验收和使用的技术条件依据，清单应随提交的项目成果交给采 购人。</w:t>
      </w:r>
    </w:p>
    <w:p w14:paraId="26653320">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采购人或者采购人的最终用户应当可根据项目特点对服务期内的服务实施情况进行分期考核，结合考核情况和服务效果进行阶段验收，并出具阶段验收证明/书，以此作为付款阶段的凭证。验收书应当包括每一项 技术、服务等要求的履约情况。</w:t>
      </w:r>
    </w:p>
    <w:p w14:paraId="649C30D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4 条 质量保证</w:t>
      </w:r>
    </w:p>
    <w:p w14:paraId="0DBD7FCD">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合同当事人应根据服务的功能、用途、特点等在专用合同条款中单独约定质量保证的期限、范围等。</w:t>
      </w:r>
    </w:p>
    <w:p w14:paraId="15C5441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供应商提供服务的质量保证期可由双方在专用合同条款约定。</w:t>
      </w:r>
    </w:p>
    <w:p w14:paraId="49C5C19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在质量保证期内，供应商应对服务出现的问题负责处理解决并承担一切费用。</w:t>
      </w:r>
    </w:p>
    <w:p w14:paraId="19A63A3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5 条 合同价款支付</w:t>
      </w:r>
    </w:p>
    <w:p w14:paraId="26D3C2D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合同签订生效后，采购人应按合同约定支付合同价款，合同价款的支付细节，合同当事人双方可在专用合同条款部分约定。</w:t>
      </w:r>
    </w:p>
    <w:p w14:paraId="5A3F87C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6 条 履约担保</w:t>
      </w:r>
    </w:p>
    <w:p w14:paraId="4446516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采购人需要供应商提供履约担保的，由合同当事人在专用合同条款中约定履约担保的方式、金额及提交的时间等。</w:t>
      </w:r>
    </w:p>
    <w:p w14:paraId="673A08C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7 条 不可抗力</w:t>
      </w:r>
    </w:p>
    <w:p w14:paraId="26781D6F">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如果供应商和采购人因不可抗力而导致政府采购合同迟延履行或不能履行政府采购合同义务，不应该承担误期赔偿或不能履行政府采购合同义务的责任。因供应商或采购人先延误或不能履行政府采购合同而后遇不可抗力的情形除外。</w:t>
      </w:r>
    </w:p>
    <w:p w14:paraId="08232EF0">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3CE2499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8 条 合同转让和分包</w:t>
      </w:r>
    </w:p>
    <w:p w14:paraId="479D33B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除招标采购文件另有规定,并经采购人事先书面同意外，供应商不得部分或全部转让或分包或全部转让和分包其应履行的政府采购合同义务。</w:t>
      </w:r>
    </w:p>
    <w:p w14:paraId="1D8AFE83">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9 条 节能环保</w:t>
      </w:r>
    </w:p>
    <w:p w14:paraId="6F30260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合同当事人双方在履行合同过程中，应当遵循有利于节能和环境保护的产业政策，禁止交易高耗能、高污染的产品、设备及材料，禁止交易国 家明令淘汰或者不符合强制性能源效率标准的用能产品、设备及材料。</w:t>
      </w:r>
    </w:p>
    <w:p w14:paraId="398DAC22">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10 条 合同解除</w:t>
      </w:r>
    </w:p>
    <w:p w14:paraId="3B9BA6F0">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除具有《中华人民共和国政府采购法》第五十条第二款规定情形，或 者《中华人民共和国民法典》第五百六十二条、第五百六十三条规定的情 形及本合同约定的情形外，本合同一经签订，甲乙双方不得擅自解除合同。</w:t>
      </w:r>
    </w:p>
    <w:p w14:paraId="3F747A93">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11 条 合同的变更、中止或终止</w:t>
      </w:r>
    </w:p>
    <w:p w14:paraId="37DC3D4D">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合同的双方当事人不得擅自变更、中止或者终止本合同。</w:t>
      </w:r>
    </w:p>
    <w:p w14:paraId="47D02CE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本合同继续履行将损害国家利益和社会公共利益的，双方当事人应当变更、 中止或者终止合同。有过错的一方应当承担赔偿责任，双方都 有过错的，各自承担相应的责任。</w:t>
      </w:r>
    </w:p>
    <w:p w14:paraId="328B3B1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如必须对本合同条款进行改动时，当事人双方须共同签署书面文 件，作为合同的补充，并报同级政府采购监督管理部门备案。</w:t>
      </w:r>
    </w:p>
    <w:p w14:paraId="6A397449">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12 条 争议的解决</w:t>
      </w:r>
    </w:p>
    <w:p w14:paraId="5E7F9F3A">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和解</w:t>
      </w:r>
    </w:p>
    <w:p w14:paraId="74CA41EA">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 自行和解达成协议的经双方签字并盖章后作为合同补充文件，双方均应遵照执行。</w:t>
      </w:r>
    </w:p>
    <w:p w14:paraId="6B0BA8CA">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调解</w:t>
      </w:r>
    </w:p>
    <w:p w14:paraId="5DA5089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合同当事人可以就争议请求相关行政主管部门、行业协会或其他第三方进行调解，调解达成协议的，经双方签字盖章后作为合同补充文件，双 方均应遵照执行。</w:t>
      </w:r>
    </w:p>
    <w:p w14:paraId="088A938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仲裁或诉讼</w:t>
      </w:r>
    </w:p>
    <w:p w14:paraId="1AD55365">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14:paraId="65F92083">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（1）向贵阳仲裁委员会申请仲裁；</w:t>
      </w:r>
    </w:p>
    <w:p w14:paraId="53BE9CA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14:paraId="1F4AC8F3">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（3）法律法规另有规定除外。</w:t>
      </w:r>
    </w:p>
    <w:p w14:paraId="6338025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13 条 违约责任</w:t>
      </w:r>
    </w:p>
    <w:p w14:paraId="596BA3CC">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当事人一方不履行合同义务或者履行合同义务不符合约定的，应当承担继续履行、采取补救措施或者赔偿损失等违约责任。</w:t>
      </w:r>
    </w:p>
    <w:p w14:paraId="1A52DE8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当事人一方明确表示或者以自 己的行为表明不履行合同义务的，对方可以在履行期限届满前请求其承担违约责任。</w:t>
      </w:r>
    </w:p>
    <w:p w14:paraId="14D43261">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当事人一方未支付价款、报酬、租金、利息，或者不履行其他金钱债务的，对方可以请求其支付。</w:t>
      </w:r>
    </w:p>
    <w:p w14:paraId="51BD8CC4">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 14 条 其他</w:t>
      </w:r>
    </w:p>
    <w:p w14:paraId="0069707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合同当事人双方合同的履行，应当符合国家安全的法律法规政策，有 助于实现国家的经济和社会发展政策目标，包括保护环境，扶持不发达地 区和少数民族地区，促进中小微企业发展等。</w:t>
      </w:r>
    </w:p>
    <w:p w14:paraId="74B99531">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p>
    <w:p w14:paraId="223502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pacing w:val="-1"/>
          <w:sz w:val="43"/>
          <w:szCs w:val="43"/>
          <w:highlight w:val="none"/>
        </w:rPr>
      </w:pPr>
      <w:r>
        <w:rPr>
          <w:rFonts w:hint="eastAsia" w:ascii="宋体" w:hAnsi="宋体" w:eastAsia="宋体" w:cs="宋体"/>
          <w:color w:val="auto"/>
          <w:spacing w:val="-1"/>
          <w:sz w:val="43"/>
          <w:szCs w:val="43"/>
          <w:highlight w:val="none"/>
        </w:rPr>
        <w:t>第三部分 专用合同条款</w:t>
      </w:r>
    </w:p>
    <w:p w14:paraId="461A81C0">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合同条款是合同当事人根据不同服务项目的内容、特点及具体情况，通过双方的谈判、协商对通用合同条款原则性约定细化、完善、补充、修改或另行约定的合同条款，但除通用条款明确规定可以作出不同约定外，专用合同合同条款补充和细化的内容不得与通用条款相抵触，不得违反法 律、行政法规的强制性规定，以及平等、自愿、公平和诚实信用原则，否则相关内容无效。</w:t>
      </w:r>
    </w:p>
    <w:p w14:paraId="2108FFCE">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专用合同条款由采购人和中标人自行协商签定。</w:t>
      </w:r>
    </w:p>
    <w:p w14:paraId="78731FA7">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一般包括下列条款：</w:t>
      </w:r>
    </w:p>
    <w:p w14:paraId="72399A39">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（一）采购人名称和地址；</w:t>
      </w:r>
    </w:p>
    <w:p w14:paraId="4677E711">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（二）供应商名称和地址；</w:t>
      </w:r>
    </w:p>
    <w:p w14:paraId="528CA031">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（三）标的；</w:t>
      </w:r>
    </w:p>
    <w:p w14:paraId="5E75C2C8">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（四）数量；</w:t>
      </w:r>
    </w:p>
    <w:p w14:paraId="7D319126">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（五）服务标准；</w:t>
      </w:r>
    </w:p>
    <w:p w14:paraId="5079321A">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（六）价款或者报酬；</w:t>
      </w:r>
    </w:p>
    <w:p w14:paraId="1E2345B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（七）期限、地点和方式；</w:t>
      </w:r>
    </w:p>
    <w:p w14:paraId="582BD5A3">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（八）违约责任；</w:t>
      </w:r>
    </w:p>
    <w:p w14:paraId="3F889A3B">
      <w:pPr>
        <w:keepNext w:val="0"/>
        <w:keepLines w:val="0"/>
        <w:pageBreakBefore w:val="0"/>
        <w:widowControl w:val="0"/>
        <w:kinsoku/>
        <w:wordWrap/>
        <w:overflowPunct/>
        <w:topLinePunct w:val="0"/>
        <w:autoSpaceDE/>
        <w:autoSpaceDN/>
        <w:bidi w:val="0"/>
        <w:adjustRightInd/>
        <w:snapToGrid/>
        <w:spacing w:line="360" w:lineRule="auto"/>
        <w:ind w:left="12" w:leftChars="5" w:firstLine="619" w:firstLineChars="2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（九）解决争议的方法。</w:t>
      </w:r>
    </w:p>
    <w:p w14:paraId="7D221AA2">
      <w:pPr>
        <w:spacing w:line="340" w:lineRule="exact"/>
        <w:ind w:firstLine="480"/>
        <w:rPr>
          <w:rFonts w:hint="eastAsia" w:ascii="宋体" w:hAnsi="宋体" w:eastAsia="宋体" w:cs="宋体"/>
          <w:color w:val="auto"/>
          <w:highlight w:val="none"/>
        </w:rPr>
      </w:pPr>
    </w:p>
    <w:p w14:paraId="4E94B2E6">
      <w:pPr>
        <w:adjustRightInd w:val="0"/>
        <w:snapToGrid w:val="0"/>
        <w:ind w:firstLine="482"/>
        <w:rPr>
          <w:rFonts w:hint="eastAsia" w:ascii="宋体" w:hAnsi="宋体" w:eastAsia="宋体" w:cs="宋体"/>
          <w:b/>
          <w:color w:val="auto"/>
          <w:highlight w:val="none"/>
        </w:rPr>
      </w:pPr>
    </w:p>
    <w:p w14:paraId="3F514AF6">
      <w:pPr>
        <w:pStyle w:val="12"/>
        <w:spacing w:before="240" w:beforeLines="100" w:after="120" w:afterLines="50"/>
        <w:ind w:firstLine="482"/>
        <w:rPr>
          <w:rFonts w:hint="eastAsia" w:hAnsi="宋体" w:eastAsia="宋体" w:cs="宋体"/>
          <w:b/>
          <w:color w:val="auto"/>
          <w:szCs w:val="24"/>
          <w:highlight w:val="none"/>
        </w:rPr>
      </w:pPr>
    </w:p>
    <w:p w14:paraId="62C3DBAA">
      <w:pPr>
        <w:pStyle w:val="12"/>
        <w:spacing w:before="240" w:beforeLines="100" w:after="120" w:afterLines="50"/>
        <w:ind w:firstLine="562"/>
        <w:rPr>
          <w:rFonts w:hint="eastAsia" w:hAnsi="宋体" w:eastAsia="宋体" w:cs="宋体"/>
          <w:b/>
          <w:color w:val="auto"/>
          <w:sz w:val="28"/>
          <w:szCs w:val="28"/>
          <w:highlight w:val="none"/>
        </w:rPr>
      </w:pPr>
    </w:p>
    <w:p w14:paraId="30773647">
      <w:pPr>
        <w:pStyle w:val="12"/>
        <w:spacing w:before="240" w:beforeLines="100" w:after="120" w:afterLines="50"/>
        <w:ind w:firstLine="562"/>
        <w:rPr>
          <w:rFonts w:hint="eastAsia" w:hAnsi="宋体" w:eastAsia="宋体" w:cs="宋体"/>
          <w:b/>
          <w:color w:val="auto"/>
          <w:sz w:val="28"/>
          <w:szCs w:val="28"/>
          <w:highlight w:val="none"/>
        </w:rPr>
      </w:pPr>
    </w:p>
    <w:p w14:paraId="3F1A7824">
      <w:pPr>
        <w:ind w:firstLine="0" w:firstLineChars="0"/>
        <w:rPr>
          <w:rFonts w:hint="eastAsia" w:ascii="宋体" w:hAnsi="宋体" w:eastAsia="宋体" w:cs="宋体"/>
          <w:color w:val="auto"/>
          <w:highlight w:val="none"/>
        </w:rPr>
      </w:pPr>
    </w:p>
    <w:p w14:paraId="11B0D07A">
      <w:pPr>
        <w:ind w:firstLine="0" w:firstLineChars="0"/>
        <w:rPr>
          <w:rFonts w:hint="eastAsia" w:ascii="宋体" w:hAnsi="宋体" w:eastAsia="宋体" w:cs="宋体"/>
          <w:color w:val="auto"/>
          <w:highlight w:val="none"/>
        </w:rPr>
      </w:pPr>
    </w:p>
    <w:p w14:paraId="5DAC23EC">
      <w:pPr>
        <w:ind w:firstLine="0" w:firstLineChars="0"/>
        <w:rPr>
          <w:rFonts w:hint="eastAsia" w:ascii="宋体" w:hAnsi="宋体" w:eastAsia="宋体" w:cs="宋体"/>
          <w:color w:val="auto"/>
          <w:highlight w:val="none"/>
        </w:rPr>
      </w:pPr>
    </w:p>
    <w:p w14:paraId="278110E8">
      <w:pPr>
        <w:ind w:firstLine="0" w:firstLineChars="0"/>
        <w:rPr>
          <w:rFonts w:hint="eastAsia" w:ascii="宋体" w:hAnsi="宋体" w:eastAsia="宋体" w:cs="宋体"/>
          <w:color w:val="auto"/>
          <w:highlight w:val="none"/>
        </w:rPr>
      </w:pPr>
    </w:p>
    <w:p w14:paraId="13F2CEF4">
      <w:pPr>
        <w:ind w:firstLine="0" w:firstLineChars="0"/>
        <w:rPr>
          <w:rFonts w:hint="eastAsia" w:ascii="宋体" w:hAnsi="宋体" w:eastAsia="宋体" w:cs="宋体"/>
          <w:color w:val="auto"/>
          <w:highlight w:val="none"/>
        </w:rPr>
      </w:pPr>
    </w:p>
    <w:p w14:paraId="6A0D6A2F">
      <w:pPr>
        <w:ind w:firstLine="0" w:firstLineChars="0"/>
        <w:rPr>
          <w:rFonts w:hint="eastAsia" w:ascii="宋体" w:hAnsi="宋体" w:eastAsia="宋体" w:cs="宋体"/>
          <w:color w:val="auto"/>
          <w:highlight w:val="none"/>
        </w:rPr>
      </w:pPr>
    </w:p>
    <w:p w14:paraId="24FAC50C">
      <w:pPr>
        <w:pStyle w:val="2"/>
        <w:rPr>
          <w:rFonts w:hint="eastAsia" w:ascii="宋体" w:hAnsi="宋体" w:eastAsia="宋体" w:cs="宋体"/>
          <w:color w:val="auto"/>
          <w:sz w:val="44"/>
          <w:highlight w:val="none"/>
        </w:rPr>
      </w:pPr>
      <w:bookmarkStart w:id="70" w:name="_Toc28905"/>
      <w:r>
        <w:rPr>
          <w:rFonts w:hint="eastAsia" w:ascii="宋体" w:hAnsi="宋体" w:eastAsia="宋体" w:cs="宋体"/>
          <w:color w:val="auto"/>
          <w:sz w:val="44"/>
          <w:highlight w:val="none"/>
        </w:rPr>
        <w:t>第三部分  供应商须知</w:t>
      </w:r>
      <w:bookmarkEnd w:id="70"/>
    </w:p>
    <w:p w14:paraId="5F518D53">
      <w:pPr>
        <w:ind w:firstLine="0" w:firstLineChars="0"/>
        <w:rPr>
          <w:rFonts w:hint="eastAsia" w:ascii="宋体" w:hAnsi="宋体" w:eastAsia="宋体" w:cs="宋体"/>
          <w:color w:val="auto"/>
          <w:highlight w:val="none"/>
        </w:rPr>
        <w:sectPr>
          <w:pgSz w:w="11907" w:h="16840"/>
          <w:pgMar w:top="1304" w:right="1588" w:bottom="1304" w:left="1588" w:header="720" w:footer="720" w:gutter="0"/>
          <w:pgNumType w:fmt="decimal"/>
          <w:cols w:space="720" w:num="1"/>
          <w:docGrid w:linePitch="285" w:charSpace="0"/>
        </w:sectPr>
      </w:pPr>
    </w:p>
    <w:p w14:paraId="50083606">
      <w:pPr>
        <w:pStyle w:val="3"/>
        <w:spacing w:before="120" w:after="120"/>
        <w:rPr>
          <w:rFonts w:hint="eastAsia" w:ascii="宋体" w:hAnsi="宋体" w:eastAsia="宋体" w:cs="宋体"/>
          <w:color w:val="auto"/>
          <w:sz w:val="30"/>
          <w:szCs w:val="30"/>
          <w:highlight w:val="none"/>
        </w:rPr>
      </w:pPr>
      <w:bookmarkStart w:id="71" w:name="_Toc28065"/>
      <w:bookmarkStart w:id="72" w:name="_Toc425163106"/>
      <w:bookmarkStart w:id="73" w:name="_Toc407169896"/>
      <w:bookmarkStart w:id="74" w:name="_Toc407182688"/>
      <w:r>
        <w:rPr>
          <w:rFonts w:hint="eastAsia" w:ascii="宋体" w:hAnsi="宋体" w:eastAsia="宋体" w:cs="宋体"/>
          <w:color w:val="auto"/>
          <w:sz w:val="30"/>
          <w:szCs w:val="30"/>
          <w:highlight w:val="none"/>
        </w:rPr>
        <w:t>第六章 响应文件的编制</w:t>
      </w:r>
      <w:bookmarkEnd w:id="71"/>
      <w:bookmarkEnd w:id="72"/>
      <w:bookmarkEnd w:id="73"/>
      <w:bookmarkEnd w:id="74"/>
    </w:p>
    <w:p w14:paraId="52722D49">
      <w:pPr>
        <w:pStyle w:val="4"/>
        <w:spacing w:before="240" w:after="240"/>
        <w:rPr>
          <w:rFonts w:hint="eastAsia" w:ascii="宋体" w:hAnsi="宋体" w:eastAsia="宋体" w:cs="宋体"/>
          <w:color w:val="auto"/>
          <w:highlight w:val="none"/>
        </w:rPr>
      </w:pPr>
      <w:bookmarkStart w:id="75" w:name="_Toc8561"/>
      <w:bookmarkStart w:id="76" w:name="_Toc407182689"/>
      <w:r>
        <w:rPr>
          <w:rFonts w:hint="eastAsia" w:ascii="宋体" w:hAnsi="宋体" w:eastAsia="宋体" w:cs="宋体"/>
          <w:color w:val="auto"/>
          <w:sz w:val="30"/>
          <w:szCs w:val="30"/>
          <w:highlight w:val="none"/>
        </w:rPr>
        <w:t>第一节 编制要求</w:t>
      </w:r>
      <w:bookmarkEnd w:id="75"/>
      <w:bookmarkEnd w:id="76"/>
    </w:p>
    <w:p w14:paraId="2C44B555">
      <w:pPr>
        <w:pStyle w:val="4"/>
        <w:spacing w:before="240" w:after="240"/>
        <w:jc w:val="left"/>
        <w:rPr>
          <w:rFonts w:hint="eastAsia" w:ascii="宋体" w:hAnsi="宋体" w:eastAsia="宋体" w:cs="宋体"/>
          <w:color w:val="auto"/>
          <w:szCs w:val="24"/>
          <w:highlight w:val="none"/>
        </w:rPr>
      </w:pPr>
      <w:bookmarkStart w:id="77" w:name="_Toc16588"/>
      <w:bookmarkStart w:id="78" w:name="_Toc407182690"/>
      <w:r>
        <w:rPr>
          <w:rFonts w:hint="eastAsia" w:ascii="宋体" w:hAnsi="宋体" w:eastAsia="宋体" w:cs="宋体"/>
          <w:color w:val="auto"/>
          <w:szCs w:val="24"/>
          <w:highlight w:val="none"/>
        </w:rPr>
        <w:t>一、格式</w:t>
      </w:r>
      <w:bookmarkEnd w:id="77"/>
    </w:p>
    <w:p w14:paraId="571079B5">
      <w:pPr>
        <w:pStyle w:val="4"/>
        <w:spacing w:before="240" w:after="240"/>
        <w:ind w:firstLine="480" w:firstLineChars="200"/>
        <w:jc w:val="left"/>
        <w:rPr>
          <w:rFonts w:hint="eastAsia" w:ascii="宋体" w:hAnsi="宋体" w:eastAsia="宋体" w:cs="宋体"/>
          <w:color w:val="auto"/>
          <w:szCs w:val="24"/>
          <w:highlight w:val="none"/>
        </w:rPr>
      </w:pPr>
      <w:bookmarkStart w:id="79" w:name="_Toc18500"/>
      <w:r>
        <w:rPr>
          <w:rFonts w:hint="eastAsia" w:ascii="宋体" w:hAnsi="宋体" w:eastAsia="宋体" w:cs="宋体"/>
          <w:color w:val="auto"/>
          <w:szCs w:val="24"/>
          <w:highlight w:val="none"/>
        </w:rPr>
        <w:t>1.响应文件及与投标有关的所有来往函电均使用中文简体字。原版为外文的证书类文件，以及由外国人做出的本人签名、外国公司的名称或外国印章等可以是外文，但应当提供中文翻译文件并加盖供应商公章。必要时供应商应提供附有公证书的中文翻译文件或者与原版文件签章相一致的中文翻译文件。对于未附有中文译本和中文译本不准确 引起的对供应商的不利后果，由供应商自行负责。</w:t>
      </w:r>
      <w:bookmarkEnd w:id="79"/>
    </w:p>
    <w:p w14:paraId="7A751772">
      <w:pPr>
        <w:pStyle w:val="4"/>
        <w:spacing w:before="240" w:after="240"/>
        <w:ind w:firstLine="480" w:firstLineChars="200"/>
        <w:jc w:val="left"/>
        <w:rPr>
          <w:rFonts w:hint="eastAsia" w:ascii="宋体" w:hAnsi="宋体" w:eastAsia="宋体" w:cs="宋体"/>
          <w:color w:val="auto"/>
          <w:szCs w:val="24"/>
          <w:highlight w:val="none"/>
        </w:rPr>
      </w:pPr>
      <w:bookmarkStart w:id="80" w:name="_Toc32624"/>
      <w:r>
        <w:rPr>
          <w:rFonts w:hint="eastAsia" w:ascii="宋体" w:hAnsi="宋体" w:eastAsia="宋体" w:cs="宋体"/>
          <w:color w:val="auto"/>
          <w:szCs w:val="24"/>
          <w:highlight w:val="none"/>
        </w:rPr>
        <w:t>2.响应文件中所使用的计量单位，除采购文件有要求的外，均使用国家法定计量单位。</w:t>
      </w:r>
      <w:bookmarkEnd w:id="80"/>
    </w:p>
    <w:p w14:paraId="1063E821">
      <w:pPr>
        <w:pStyle w:val="4"/>
        <w:spacing w:before="240" w:after="240"/>
        <w:ind w:firstLine="480" w:firstLineChars="200"/>
        <w:jc w:val="left"/>
        <w:rPr>
          <w:rFonts w:hint="eastAsia" w:ascii="宋体" w:hAnsi="宋体" w:eastAsia="宋体" w:cs="宋体"/>
          <w:color w:val="auto"/>
          <w:szCs w:val="24"/>
          <w:highlight w:val="none"/>
        </w:rPr>
      </w:pPr>
      <w:bookmarkStart w:id="81" w:name="_Toc13989"/>
      <w:r>
        <w:rPr>
          <w:rFonts w:hint="eastAsia" w:ascii="宋体" w:hAnsi="宋体" w:eastAsia="宋体" w:cs="宋体"/>
          <w:color w:val="auto"/>
          <w:szCs w:val="24"/>
          <w:highlight w:val="none"/>
        </w:rPr>
        <w:t>3.响应文件中的图片资料、复印件等应清晰可见，不得随意放大缩小。内容不得倒置、歪斜，由于响应文件不清晰或不利于阅读所造成的后果，由供应商自行负责。</w:t>
      </w:r>
      <w:bookmarkEnd w:id="81"/>
    </w:p>
    <w:p w14:paraId="68FFB4AF">
      <w:pPr>
        <w:pStyle w:val="4"/>
        <w:spacing w:before="240" w:after="240"/>
        <w:ind w:firstLine="480" w:firstLineChars="200"/>
        <w:jc w:val="left"/>
        <w:rPr>
          <w:rFonts w:hint="eastAsia" w:ascii="宋体" w:hAnsi="宋体" w:eastAsia="宋体" w:cs="宋体"/>
          <w:color w:val="auto"/>
          <w:szCs w:val="24"/>
          <w:highlight w:val="none"/>
        </w:rPr>
      </w:pPr>
      <w:bookmarkStart w:id="82" w:name="_Toc27276"/>
      <w:r>
        <w:rPr>
          <w:rFonts w:hint="eastAsia" w:ascii="宋体" w:hAnsi="宋体" w:eastAsia="宋体" w:cs="宋体"/>
          <w:color w:val="auto"/>
          <w:szCs w:val="24"/>
          <w:highlight w:val="none"/>
        </w:rPr>
        <w:t>4.有重复或多余标记，未对响应文件实质性响应产生影响的，不作无效标依据。</w:t>
      </w:r>
      <w:bookmarkEnd w:id="82"/>
    </w:p>
    <w:p w14:paraId="711708A4">
      <w:pPr>
        <w:pStyle w:val="4"/>
        <w:spacing w:before="240" w:after="240"/>
        <w:jc w:val="left"/>
        <w:rPr>
          <w:rFonts w:hint="eastAsia" w:ascii="宋体" w:hAnsi="宋体" w:eastAsia="宋体" w:cs="宋体"/>
          <w:color w:val="auto"/>
          <w:szCs w:val="24"/>
          <w:highlight w:val="none"/>
        </w:rPr>
      </w:pPr>
      <w:bookmarkStart w:id="83" w:name="_Toc13104"/>
      <w:r>
        <w:rPr>
          <w:rFonts w:hint="eastAsia" w:ascii="宋体" w:hAnsi="宋体" w:eastAsia="宋体" w:cs="宋体"/>
          <w:color w:val="auto"/>
          <w:szCs w:val="24"/>
          <w:highlight w:val="none"/>
        </w:rPr>
        <w:t>二、制作和生成</w:t>
      </w:r>
      <w:bookmarkEnd w:id="83"/>
    </w:p>
    <w:p w14:paraId="25D5E187">
      <w:pPr>
        <w:pStyle w:val="4"/>
        <w:spacing w:before="240" w:after="240"/>
        <w:jc w:val="left"/>
        <w:rPr>
          <w:rFonts w:hint="eastAsia" w:ascii="宋体" w:hAnsi="宋体" w:eastAsia="宋体" w:cs="宋体"/>
          <w:color w:val="auto"/>
          <w:szCs w:val="24"/>
          <w:highlight w:val="none"/>
        </w:rPr>
      </w:pPr>
      <w:bookmarkStart w:id="84" w:name="_Toc6505"/>
      <w:r>
        <w:rPr>
          <w:rFonts w:hint="eastAsia" w:ascii="宋体" w:hAnsi="宋体" w:eastAsia="宋体" w:cs="宋体"/>
          <w:color w:val="auto"/>
          <w:szCs w:val="24"/>
          <w:highlight w:val="none"/>
        </w:rPr>
        <w:t>响应文件需通过贵阳市公共资源交易中心提供的专用投标文件制作软件制作和生成。</w:t>
      </w:r>
      <w:bookmarkEnd w:id="84"/>
    </w:p>
    <w:p w14:paraId="4E9B2B56">
      <w:pPr>
        <w:pStyle w:val="4"/>
        <w:spacing w:before="240" w:after="240"/>
        <w:jc w:val="left"/>
        <w:rPr>
          <w:rFonts w:hint="eastAsia" w:ascii="宋体" w:hAnsi="宋体" w:eastAsia="宋体" w:cs="宋体"/>
          <w:color w:val="auto"/>
          <w:szCs w:val="24"/>
          <w:highlight w:val="none"/>
        </w:rPr>
      </w:pPr>
      <w:bookmarkStart w:id="85" w:name="_Toc7877"/>
      <w:r>
        <w:rPr>
          <w:rFonts w:hint="eastAsia" w:ascii="宋体" w:hAnsi="宋体" w:eastAsia="宋体" w:cs="宋体"/>
          <w:color w:val="auto"/>
          <w:szCs w:val="24"/>
          <w:highlight w:val="none"/>
        </w:rPr>
        <w:t>三、电子签章</w:t>
      </w:r>
      <w:bookmarkEnd w:id="85"/>
    </w:p>
    <w:p w14:paraId="4C1FF031">
      <w:pPr>
        <w:pStyle w:val="4"/>
        <w:spacing w:before="240" w:after="240"/>
        <w:ind w:firstLine="480" w:firstLineChars="200"/>
        <w:jc w:val="left"/>
        <w:rPr>
          <w:rFonts w:hint="eastAsia" w:ascii="宋体" w:hAnsi="宋体" w:eastAsia="宋体" w:cs="宋体"/>
          <w:color w:val="auto"/>
          <w:szCs w:val="24"/>
          <w:highlight w:val="none"/>
        </w:rPr>
      </w:pPr>
      <w:bookmarkStart w:id="86" w:name="_Toc15694"/>
      <w:r>
        <w:rPr>
          <w:rFonts w:hint="eastAsia" w:ascii="宋体" w:hAnsi="宋体" w:eastAsia="宋体" w:cs="宋体"/>
          <w:color w:val="auto"/>
          <w:szCs w:val="24"/>
          <w:highlight w:val="none"/>
        </w:rPr>
        <w:t>响应文件中上传的复印和扫描件应加盖供应商电子公章。响应文件范本中注明需要签章的地方，供应商均须进行电子签章。但不得因签章地方的当前页面签章位置偏移，作无效标依据。</w:t>
      </w:r>
      <w:bookmarkEnd w:id="86"/>
    </w:p>
    <w:p w14:paraId="204F7FF4">
      <w:pPr>
        <w:pStyle w:val="4"/>
        <w:spacing w:before="240" w:after="240"/>
        <w:jc w:val="left"/>
        <w:rPr>
          <w:rFonts w:hint="eastAsia" w:ascii="宋体" w:hAnsi="宋体" w:eastAsia="宋体" w:cs="宋体"/>
          <w:color w:val="auto"/>
          <w:szCs w:val="24"/>
          <w:highlight w:val="none"/>
        </w:rPr>
      </w:pPr>
      <w:bookmarkStart w:id="87" w:name="_Toc4551"/>
      <w:r>
        <w:rPr>
          <w:rFonts w:hint="eastAsia" w:ascii="宋体" w:hAnsi="宋体" w:eastAsia="宋体" w:cs="宋体"/>
          <w:color w:val="auto"/>
          <w:szCs w:val="24"/>
          <w:highlight w:val="none"/>
        </w:rPr>
        <w:t>四、上传</w:t>
      </w:r>
      <w:bookmarkEnd w:id="87"/>
    </w:p>
    <w:p w14:paraId="7D227733">
      <w:pPr>
        <w:pStyle w:val="4"/>
        <w:spacing w:before="240" w:after="240"/>
        <w:ind w:firstLine="480" w:firstLineChars="200"/>
        <w:jc w:val="left"/>
        <w:rPr>
          <w:rFonts w:hint="eastAsia" w:ascii="宋体" w:hAnsi="宋体" w:eastAsia="宋体" w:cs="宋体"/>
          <w:color w:val="auto"/>
          <w:szCs w:val="24"/>
          <w:highlight w:val="none"/>
        </w:rPr>
      </w:pPr>
      <w:bookmarkStart w:id="88" w:name="_Toc4173"/>
      <w:r>
        <w:rPr>
          <w:rFonts w:hint="eastAsia" w:ascii="宋体" w:hAnsi="宋体" w:eastAsia="宋体" w:cs="宋体"/>
          <w:color w:val="auto"/>
          <w:szCs w:val="24"/>
          <w:highlight w:val="none"/>
        </w:rPr>
        <w:t>在投标截止时间之前，供应商通过贵阳市公共资源交易电子招投标系统-采购业务 板块，选择已参与项目，点击进入“上传响应文件 ”模块中上传。</w:t>
      </w:r>
      <w:bookmarkEnd w:id="88"/>
    </w:p>
    <w:p w14:paraId="3B6B9E73">
      <w:pPr>
        <w:pStyle w:val="4"/>
        <w:numPr>
          <w:ilvl w:val="0"/>
          <w:numId w:val="3"/>
        </w:numPr>
        <w:spacing w:before="240" w:after="240"/>
        <w:jc w:val="left"/>
        <w:rPr>
          <w:rFonts w:hint="eastAsia" w:ascii="宋体" w:hAnsi="宋体" w:eastAsia="宋体" w:cs="宋体"/>
          <w:b/>
          <w:bCs w:val="0"/>
          <w:color w:val="auto"/>
          <w:szCs w:val="24"/>
          <w:highlight w:val="none"/>
        </w:rPr>
      </w:pPr>
      <w:bookmarkStart w:id="89" w:name="_Toc15450"/>
      <w:r>
        <w:rPr>
          <w:rFonts w:hint="eastAsia" w:ascii="宋体" w:hAnsi="宋体" w:eastAsia="宋体" w:cs="宋体"/>
          <w:b/>
          <w:bCs w:val="0"/>
          <w:color w:val="auto"/>
          <w:szCs w:val="24"/>
          <w:highlight w:val="none"/>
        </w:rPr>
        <w:t>不得因文件排序等非实质性的格式、形式问题限制和影响供应商投标（响应）。</w:t>
      </w:r>
      <w:bookmarkEnd w:id="89"/>
    </w:p>
    <w:p w14:paraId="7255A991">
      <w:pPr>
        <w:widowControl w:val="0"/>
        <w:numPr>
          <w:ilvl w:val="0"/>
          <w:numId w:val="0"/>
        </w:numPr>
        <w:spacing w:line="360" w:lineRule="auto"/>
        <w:rPr>
          <w:rFonts w:hint="eastAsia"/>
          <w:color w:val="auto"/>
          <w:highlight w:val="none"/>
        </w:rPr>
      </w:pPr>
    </w:p>
    <w:p w14:paraId="5F4FC716">
      <w:pPr>
        <w:widowControl w:val="0"/>
        <w:numPr>
          <w:ilvl w:val="0"/>
          <w:numId w:val="0"/>
        </w:numPr>
        <w:spacing w:line="360" w:lineRule="auto"/>
        <w:rPr>
          <w:rFonts w:hint="eastAsia"/>
          <w:color w:val="auto"/>
          <w:highlight w:val="none"/>
        </w:rPr>
      </w:pPr>
    </w:p>
    <w:p w14:paraId="21C28FB3">
      <w:pPr>
        <w:widowControl w:val="0"/>
        <w:numPr>
          <w:ilvl w:val="0"/>
          <w:numId w:val="0"/>
        </w:numPr>
        <w:spacing w:line="360" w:lineRule="auto"/>
        <w:rPr>
          <w:rFonts w:hint="eastAsia"/>
          <w:color w:val="auto"/>
          <w:highlight w:val="none"/>
        </w:rPr>
      </w:pPr>
    </w:p>
    <w:p w14:paraId="3B5CA4BA">
      <w:pPr>
        <w:widowControl w:val="0"/>
        <w:numPr>
          <w:ilvl w:val="0"/>
          <w:numId w:val="0"/>
        </w:numPr>
        <w:spacing w:line="360" w:lineRule="auto"/>
        <w:rPr>
          <w:rFonts w:hint="eastAsia"/>
          <w:color w:val="auto"/>
          <w:highlight w:val="none"/>
        </w:rPr>
      </w:pPr>
    </w:p>
    <w:p w14:paraId="53A2F098">
      <w:pPr>
        <w:pStyle w:val="4"/>
        <w:spacing w:before="240" w:after="240"/>
        <w:rPr>
          <w:rFonts w:hint="eastAsia" w:ascii="宋体" w:hAnsi="宋体" w:eastAsia="宋体" w:cs="宋体"/>
          <w:color w:val="auto"/>
          <w:szCs w:val="24"/>
          <w:highlight w:val="none"/>
        </w:rPr>
      </w:pPr>
      <w:bookmarkStart w:id="90" w:name="_Toc12036"/>
      <w:r>
        <w:rPr>
          <w:rFonts w:hint="eastAsia" w:ascii="宋体" w:hAnsi="宋体" w:eastAsia="宋体" w:cs="宋体"/>
          <w:color w:val="auto"/>
          <w:sz w:val="30"/>
          <w:szCs w:val="30"/>
          <w:highlight w:val="none"/>
        </w:rPr>
        <w:t>第二节 响应文件组成</w:t>
      </w:r>
      <w:bookmarkEnd w:id="78"/>
      <w:bookmarkEnd w:id="90"/>
    </w:p>
    <w:p w14:paraId="6C8BA10B">
      <w:pPr>
        <w:pStyle w:val="12"/>
        <w:ind w:firstLine="480"/>
        <w:rPr>
          <w:rFonts w:hint="eastAsia" w:hAnsi="宋体" w:eastAsia="宋体" w:cs="宋体"/>
          <w:color w:val="auto"/>
          <w:szCs w:val="24"/>
          <w:highlight w:val="none"/>
        </w:rPr>
      </w:pPr>
      <w:r>
        <w:rPr>
          <w:rFonts w:hint="eastAsia" w:hAnsi="宋体" w:eastAsia="宋体" w:cs="宋体"/>
          <w:color w:val="auto"/>
          <w:szCs w:val="24"/>
          <w:highlight w:val="none"/>
        </w:rPr>
        <w:t>一、政府采购响应文件类别</w:t>
      </w:r>
    </w:p>
    <w:p w14:paraId="5600765E">
      <w:pPr>
        <w:pStyle w:val="12"/>
        <w:ind w:firstLine="480"/>
        <w:rPr>
          <w:rFonts w:hint="eastAsia" w:hAnsi="宋体" w:eastAsia="宋体" w:cs="宋体"/>
          <w:color w:val="auto"/>
          <w:szCs w:val="24"/>
          <w:highlight w:val="none"/>
        </w:rPr>
      </w:pPr>
      <w:r>
        <w:rPr>
          <w:rFonts w:hint="eastAsia" w:hAnsi="宋体" w:eastAsia="宋体" w:cs="宋体"/>
          <w:color w:val="auto"/>
          <w:szCs w:val="24"/>
          <w:highlight w:val="none"/>
        </w:rPr>
        <w:t>服务类响应文件。</w:t>
      </w:r>
    </w:p>
    <w:p w14:paraId="257B9A68">
      <w:pPr>
        <w:pStyle w:val="12"/>
        <w:ind w:firstLine="480"/>
        <w:rPr>
          <w:rFonts w:hint="eastAsia" w:hAnsi="宋体" w:eastAsia="宋体" w:cs="宋体"/>
          <w:color w:val="auto"/>
          <w:szCs w:val="24"/>
          <w:highlight w:val="none"/>
        </w:rPr>
      </w:pPr>
      <w:r>
        <w:rPr>
          <w:rFonts w:hint="eastAsia" w:hAnsi="宋体" w:eastAsia="宋体" w:cs="宋体"/>
          <w:color w:val="auto"/>
          <w:szCs w:val="24"/>
          <w:highlight w:val="none"/>
        </w:rPr>
        <w:t>二、组成</w:t>
      </w:r>
    </w:p>
    <w:p w14:paraId="46BE3185">
      <w:pPr>
        <w:pStyle w:val="12"/>
        <w:ind w:firstLine="480"/>
        <w:rPr>
          <w:rFonts w:hint="eastAsia" w:hAnsi="宋体" w:eastAsia="宋体" w:cs="宋体"/>
          <w:color w:val="auto"/>
          <w:szCs w:val="24"/>
          <w:highlight w:val="none"/>
        </w:rPr>
      </w:pPr>
      <w:r>
        <w:rPr>
          <w:rFonts w:hint="eastAsia" w:hAnsi="宋体" w:eastAsia="宋体" w:cs="宋体"/>
          <w:color w:val="auto"/>
          <w:szCs w:val="24"/>
          <w:highlight w:val="none"/>
        </w:rPr>
        <w:t>各类响应文件由数据信息响应部分和佐证文件部分组成，具体详见响应文件格式文 本。</w:t>
      </w:r>
    </w:p>
    <w:p w14:paraId="6BCE59D7">
      <w:pPr>
        <w:pStyle w:val="12"/>
        <w:ind w:firstLine="480"/>
        <w:rPr>
          <w:rFonts w:hint="eastAsia" w:hAnsi="宋体" w:eastAsia="宋体" w:cs="宋体"/>
          <w:color w:val="auto"/>
          <w:szCs w:val="24"/>
          <w:highlight w:val="none"/>
        </w:rPr>
      </w:pPr>
    </w:p>
    <w:p w14:paraId="6CCBDE9C">
      <w:pPr>
        <w:pStyle w:val="12"/>
        <w:ind w:firstLine="480"/>
        <w:rPr>
          <w:rFonts w:hint="eastAsia" w:hAnsi="宋体" w:eastAsia="宋体" w:cs="宋体"/>
          <w:color w:val="auto"/>
          <w:szCs w:val="24"/>
          <w:highlight w:val="none"/>
        </w:rPr>
        <w:sectPr>
          <w:pgSz w:w="11907" w:h="16840"/>
          <w:pgMar w:top="1134" w:right="1418" w:bottom="1134" w:left="1418" w:header="720" w:footer="720" w:gutter="0"/>
          <w:pgNumType w:fmt="decimal"/>
          <w:cols w:space="720" w:num="1"/>
          <w:docGrid w:linePitch="285" w:charSpace="0"/>
        </w:sectPr>
      </w:pPr>
    </w:p>
    <w:p w14:paraId="1D8F5562">
      <w:pPr>
        <w:keepNext/>
        <w:keepLines/>
        <w:spacing w:before="100" w:beforeAutospacing="1" w:after="100" w:afterAutospacing="1"/>
        <w:ind w:firstLine="0" w:firstLineChars="0"/>
        <w:jc w:val="center"/>
        <w:outlineLvl w:val="2"/>
        <w:rPr>
          <w:rFonts w:hint="eastAsia" w:ascii="宋体" w:hAnsi="宋体" w:eastAsia="宋体" w:cs="宋体"/>
          <w:b/>
          <w:color w:val="auto"/>
          <w:highlight w:val="none"/>
        </w:rPr>
      </w:pPr>
      <w:bookmarkStart w:id="91" w:name="_Toc27012"/>
      <w:r>
        <w:rPr>
          <w:rFonts w:hint="eastAsia" w:ascii="宋体" w:hAnsi="宋体" w:eastAsia="宋体" w:cs="宋体"/>
          <w:bCs/>
          <w:color w:val="auto"/>
          <w:sz w:val="30"/>
          <w:szCs w:val="30"/>
          <w:highlight w:val="none"/>
        </w:rPr>
        <w:t>第三节 响应文件格式范本</w:t>
      </w:r>
      <w:bookmarkEnd w:id="91"/>
    </w:p>
    <w:p w14:paraId="77E66BCD">
      <w:pPr>
        <w:spacing w:line="240" w:lineRule="auto"/>
        <w:ind w:firstLine="480"/>
        <w:rPr>
          <w:rFonts w:hint="eastAsia" w:ascii="宋体" w:hAnsi="宋体" w:eastAsia="宋体" w:cs="宋体"/>
          <w:color w:val="auto"/>
          <w:highlight w:val="none"/>
        </w:rPr>
      </w:pPr>
    </w:p>
    <w:p w14:paraId="272F48A9">
      <w:pPr>
        <w:spacing w:line="240" w:lineRule="auto"/>
        <w:ind w:firstLine="480"/>
        <w:rPr>
          <w:rFonts w:hint="eastAsia" w:ascii="宋体" w:hAnsi="宋体" w:eastAsia="宋体" w:cs="宋体"/>
          <w:color w:val="auto"/>
          <w:highlight w:val="none"/>
        </w:rPr>
      </w:pPr>
    </w:p>
    <w:p w14:paraId="078C2D15">
      <w:pPr>
        <w:spacing w:line="240" w:lineRule="auto"/>
        <w:ind w:firstLine="480"/>
        <w:rPr>
          <w:rFonts w:hint="eastAsia" w:ascii="宋体" w:hAnsi="宋体" w:eastAsia="宋体" w:cs="宋体"/>
          <w:color w:val="auto"/>
          <w:highlight w:val="none"/>
        </w:rPr>
      </w:pPr>
    </w:p>
    <w:p w14:paraId="30688277">
      <w:pPr>
        <w:spacing w:line="240" w:lineRule="auto"/>
        <w:ind w:firstLine="480"/>
        <w:rPr>
          <w:rFonts w:hint="eastAsia" w:ascii="宋体" w:hAnsi="宋体" w:eastAsia="宋体" w:cs="宋体"/>
          <w:color w:val="auto"/>
          <w:highlight w:val="none"/>
        </w:rPr>
      </w:pPr>
    </w:p>
    <w:p w14:paraId="12BB49D9">
      <w:pPr>
        <w:spacing w:line="240" w:lineRule="auto"/>
        <w:ind w:firstLine="480"/>
        <w:rPr>
          <w:rFonts w:hint="eastAsia" w:ascii="宋体" w:hAnsi="宋体" w:eastAsia="宋体" w:cs="宋体"/>
          <w:color w:val="auto"/>
          <w:highlight w:val="none"/>
        </w:rPr>
      </w:pPr>
    </w:p>
    <w:p w14:paraId="380E78D2">
      <w:pPr>
        <w:spacing w:line="240" w:lineRule="auto"/>
        <w:ind w:firstLine="480"/>
        <w:rPr>
          <w:rFonts w:hint="eastAsia" w:ascii="宋体" w:hAnsi="宋体" w:eastAsia="宋体" w:cs="宋体"/>
          <w:color w:val="auto"/>
          <w:highlight w:val="none"/>
        </w:rPr>
      </w:pPr>
    </w:p>
    <w:p w14:paraId="4C926F00">
      <w:pPr>
        <w:spacing w:line="240" w:lineRule="auto"/>
        <w:ind w:firstLine="480"/>
        <w:rPr>
          <w:rFonts w:hint="eastAsia" w:ascii="宋体" w:hAnsi="宋体" w:eastAsia="宋体" w:cs="宋体"/>
          <w:color w:val="auto"/>
          <w:highlight w:val="none"/>
        </w:rPr>
      </w:pPr>
    </w:p>
    <w:p w14:paraId="6AF98DAD">
      <w:pPr>
        <w:spacing w:line="240" w:lineRule="auto"/>
        <w:ind w:firstLine="480"/>
        <w:rPr>
          <w:rFonts w:hint="eastAsia" w:ascii="宋体" w:hAnsi="宋体" w:eastAsia="宋体" w:cs="宋体"/>
          <w:color w:val="auto"/>
          <w:highlight w:val="none"/>
        </w:rPr>
      </w:pPr>
    </w:p>
    <w:p w14:paraId="64DC44A5">
      <w:pPr>
        <w:spacing w:line="240" w:lineRule="auto"/>
        <w:ind w:firstLine="480"/>
        <w:rPr>
          <w:rFonts w:hint="eastAsia" w:ascii="宋体" w:hAnsi="宋体" w:eastAsia="宋体" w:cs="宋体"/>
          <w:color w:val="auto"/>
          <w:highlight w:val="none"/>
        </w:rPr>
      </w:pPr>
    </w:p>
    <w:p w14:paraId="03ACAC12">
      <w:pPr>
        <w:spacing w:line="240" w:lineRule="auto"/>
        <w:ind w:firstLine="480"/>
        <w:rPr>
          <w:rFonts w:hint="eastAsia" w:ascii="宋体" w:hAnsi="宋体" w:eastAsia="宋体" w:cs="宋体"/>
          <w:color w:val="auto"/>
          <w:highlight w:val="none"/>
        </w:rPr>
      </w:pPr>
    </w:p>
    <w:p w14:paraId="6AC1177C">
      <w:pPr>
        <w:spacing w:line="240" w:lineRule="auto"/>
        <w:ind w:firstLine="480"/>
        <w:rPr>
          <w:rFonts w:hint="eastAsia" w:ascii="宋体" w:hAnsi="宋体" w:eastAsia="宋体" w:cs="宋体"/>
          <w:color w:val="auto"/>
          <w:highlight w:val="none"/>
        </w:rPr>
      </w:pPr>
    </w:p>
    <w:p w14:paraId="599A4112">
      <w:pPr>
        <w:spacing w:line="240" w:lineRule="auto"/>
        <w:ind w:firstLine="480"/>
        <w:rPr>
          <w:rFonts w:hint="eastAsia" w:ascii="宋体" w:hAnsi="宋体" w:eastAsia="宋体" w:cs="宋体"/>
          <w:color w:val="auto"/>
          <w:highlight w:val="none"/>
        </w:rPr>
      </w:pPr>
    </w:p>
    <w:p w14:paraId="0BFEBDDC">
      <w:pPr>
        <w:spacing w:line="240" w:lineRule="auto"/>
        <w:ind w:firstLine="480"/>
        <w:rPr>
          <w:rFonts w:hint="eastAsia" w:ascii="宋体" w:hAnsi="宋体" w:eastAsia="宋体" w:cs="宋体"/>
          <w:color w:val="auto"/>
          <w:highlight w:val="none"/>
        </w:rPr>
      </w:pPr>
    </w:p>
    <w:p w14:paraId="5FB1001D">
      <w:pPr>
        <w:spacing w:line="240" w:lineRule="auto"/>
        <w:ind w:firstLine="480"/>
        <w:rPr>
          <w:rFonts w:hint="eastAsia" w:ascii="宋体" w:hAnsi="宋体" w:eastAsia="宋体" w:cs="宋体"/>
          <w:color w:val="auto"/>
          <w:highlight w:val="none"/>
        </w:rPr>
      </w:pPr>
    </w:p>
    <w:p w14:paraId="539C548B">
      <w:pPr>
        <w:spacing w:line="240" w:lineRule="auto"/>
        <w:ind w:firstLine="480"/>
        <w:rPr>
          <w:rFonts w:hint="eastAsia" w:ascii="宋体" w:hAnsi="宋体" w:eastAsia="宋体" w:cs="宋体"/>
          <w:color w:val="auto"/>
          <w:highlight w:val="none"/>
        </w:rPr>
      </w:pPr>
    </w:p>
    <w:p w14:paraId="2544D683">
      <w:pPr>
        <w:spacing w:line="240" w:lineRule="auto"/>
        <w:ind w:firstLine="480"/>
        <w:rPr>
          <w:rFonts w:hint="eastAsia" w:ascii="宋体" w:hAnsi="宋体" w:eastAsia="宋体" w:cs="宋体"/>
          <w:color w:val="auto"/>
          <w:highlight w:val="none"/>
        </w:rPr>
      </w:pPr>
    </w:p>
    <w:p w14:paraId="1431B8ED">
      <w:pPr>
        <w:spacing w:line="240" w:lineRule="auto"/>
        <w:ind w:firstLine="480"/>
        <w:rPr>
          <w:rFonts w:hint="eastAsia" w:ascii="宋体" w:hAnsi="宋体" w:eastAsia="宋体" w:cs="宋体"/>
          <w:color w:val="auto"/>
          <w:highlight w:val="none"/>
        </w:rPr>
      </w:pPr>
    </w:p>
    <w:p w14:paraId="2D0FA055">
      <w:pPr>
        <w:spacing w:line="240" w:lineRule="auto"/>
        <w:ind w:firstLine="480"/>
        <w:rPr>
          <w:rFonts w:hint="eastAsia" w:ascii="宋体" w:hAnsi="宋体" w:eastAsia="宋体" w:cs="宋体"/>
          <w:color w:val="auto"/>
          <w:highlight w:val="none"/>
        </w:rPr>
      </w:pPr>
    </w:p>
    <w:p w14:paraId="01C948BE">
      <w:pPr>
        <w:spacing w:line="240" w:lineRule="auto"/>
        <w:ind w:firstLine="480"/>
        <w:rPr>
          <w:rFonts w:hint="eastAsia" w:ascii="宋体" w:hAnsi="宋体" w:eastAsia="宋体" w:cs="宋体"/>
          <w:color w:val="auto"/>
          <w:highlight w:val="none"/>
        </w:rPr>
      </w:pPr>
    </w:p>
    <w:p w14:paraId="77CE7A75">
      <w:pPr>
        <w:spacing w:line="240" w:lineRule="auto"/>
        <w:ind w:firstLine="480"/>
        <w:rPr>
          <w:rFonts w:hint="eastAsia" w:ascii="宋体" w:hAnsi="宋体" w:eastAsia="宋体" w:cs="宋体"/>
          <w:color w:val="auto"/>
          <w:highlight w:val="none"/>
        </w:rPr>
      </w:pPr>
    </w:p>
    <w:p w14:paraId="6C4E318F">
      <w:pPr>
        <w:spacing w:line="240" w:lineRule="auto"/>
        <w:ind w:firstLine="480"/>
        <w:rPr>
          <w:rFonts w:hint="eastAsia" w:ascii="宋体" w:hAnsi="宋体" w:eastAsia="宋体" w:cs="宋体"/>
          <w:color w:val="auto"/>
          <w:highlight w:val="none"/>
        </w:rPr>
      </w:pPr>
    </w:p>
    <w:p w14:paraId="58D653EF">
      <w:pPr>
        <w:spacing w:line="240" w:lineRule="auto"/>
        <w:ind w:firstLine="480"/>
        <w:rPr>
          <w:rFonts w:hint="eastAsia" w:ascii="宋体" w:hAnsi="宋体" w:eastAsia="宋体" w:cs="宋体"/>
          <w:color w:val="auto"/>
          <w:highlight w:val="none"/>
        </w:rPr>
      </w:pPr>
    </w:p>
    <w:p w14:paraId="09042776">
      <w:pPr>
        <w:spacing w:line="240" w:lineRule="auto"/>
        <w:ind w:firstLine="480"/>
        <w:rPr>
          <w:rFonts w:hint="eastAsia" w:ascii="宋体" w:hAnsi="宋体" w:eastAsia="宋体" w:cs="宋体"/>
          <w:color w:val="auto"/>
          <w:highlight w:val="none"/>
        </w:rPr>
      </w:pPr>
    </w:p>
    <w:p w14:paraId="299222C7">
      <w:pPr>
        <w:spacing w:line="240" w:lineRule="auto"/>
        <w:ind w:firstLine="480"/>
        <w:rPr>
          <w:rFonts w:hint="eastAsia" w:ascii="宋体" w:hAnsi="宋体" w:eastAsia="宋体" w:cs="宋体"/>
          <w:color w:val="auto"/>
          <w:highlight w:val="none"/>
        </w:rPr>
      </w:pPr>
    </w:p>
    <w:p w14:paraId="57FEBB61">
      <w:pPr>
        <w:spacing w:line="240" w:lineRule="auto"/>
        <w:ind w:firstLine="480"/>
        <w:rPr>
          <w:rFonts w:hint="eastAsia" w:ascii="宋体" w:hAnsi="宋体" w:eastAsia="宋体" w:cs="宋体"/>
          <w:color w:val="auto"/>
          <w:highlight w:val="none"/>
        </w:rPr>
      </w:pPr>
    </w:p>
    <w:p w14:paraId="4766B06D">
      <w:pPr>
        <w:spacing w:line="240" w:lineRule="auto"/>
        <w:ind w:firstLine="480"/>
        <w:rPr>
          <w:rFonts w:hint="eastAsia" w:ascii="宋体" w:hAnsi="宋体" w:eastAsia="宋体" w:cs="宋体"/>
          <w:color w:val="auto"/>
          <w:highlight w:val="none"/>
        </w:rPr>
      </w:pPr>
    </w:p>
    <w:p w14:paraId="66340244">
      <w:pPr>
        <w:spacing w:line="240" w:lineRule="auto"/>
        <w:ind w:firstLine="480"/>
        <w:rPr>
          <w:rFonts w:hint="eastAsia" w:ascii="宋体" w:hAnsi="宋体" w:eastAsia="宋体" w:cs="宋体"/>
          <w:color w:val="auto"/>
          <w:highlight w:val="none"/>
        </w:rPr>
      </w:pPr>
    </w:p>
    <w:p w14:paraId="4803DD0A">
      <w:pPr>
        <w:spacing w:line="240" w:lineRule="auto"/>
        <w:ind w:firstLine="480"/>
        <w:rPr>
          <w:rFonts w:hint="eastAsia" w:ascii="宋体" w:hAnsi="宋体" w:eastAsia="宋体" w:cs="宋体"/>
          <w:color w:val="auto"/>
          <w:highlight w:val="none"/>
        </w:rPr>
      </w:pPr>
    </w:p>
    <w:p w14:paraId="10E8F77B">
      <w:pPr>
        <w:spacing w:line="240" w:lineRule="auto"/>
        <w:ind w:firstLine="480"/>
        <w:rPr>
          <w:rFonts w:hint="eastAsia" w:ascii="宋体" w:hAnsi="宋体" w:eastAsia="宋体" w:cs="宋体"/>
          <w:color w:val="auto"/>
          <w:highlight w:val="none"/>
        </w:rPr>
      </w:pPr>
    </w:p>
    <w:p w14:paraId="65756249">
      <w:pPr>
        <w:spacing w:line="240" w:lineRule="auto"/>
        <w:ind w:firstLine="480"/>
        <w:rPr>
          <w:rFonts w:hint="eastAsia" w:ascii="宋体" w:hAnsi="宋体" w:eastAsia="宋体" w:cs="宋体"/>
          <w:color w:val="auto"/>
          <w:highlight w:val="none"/>
        </w:rPr>
      </w:pPr>
    </w:p>
    <w:p w14:paraId="3F7F7B0B">
      <w:pPr>
        <w:spacing w:line="240" w:lineRule="auto"/>
        <w:ind w:firstLine="480"/>
        <w:rPr>
          <w:rFonts w:hint="eastAsia" w:ascii="宋体" w:hAnsi="宋体" w:eastAsia="宋体" w:cs="宋体"/>
          <w:color w:val="auto"/>
          <w:highlight w:val="none"/>
        </w:rPr>
      </w:pPr>
    </w:p>
    <w:p w14:paraId="70BB78BA">
      <w:pPr>
        <w:spacing w:line="240" w:lineRule="auto"/>
        <w:ind w:firstLine="480"/>
        <w:rPr>
          <w:rFonts w:hint="eastAsia" w:ascii="宋体" w:hAnsi="宋体" w:eastAsia="宋体" w:cs="宋体"/>
          <w:color w:val="auto"/>
          <w:highlight w:val="none"/>
        </w:rPr>
      </w:pPr>
    </w:p>
    <w:p w14:paraId="7E779366">
      <w:pPr>
        <w:spacing w:line="240" w:lineRule="auto"/>
        <w:ind w:firstLine="480"/>
        <w:rPr>
          <w:rFonts w:hint="eastAsia" w:ascii="宋体" w:hAnsi="宋体" w:eastAsia="宋体" w:cs="宋体"/>
          <w:color w:val="auto"/>
          <w:highlight w:val="none"/>
        </w:rPr>
      </w:pPr>
    </w:p>
    <w:p w14:paraId="59A4A679">
      <w:pPr>
        <w:spacing w:line="240" w:lineRule="auto"/>
        <w:ind w:firstLine="480"/>
        <w:rPr>
          <w:rFonts w:hint="eastAsia" w:ascii="宋体" w:hAnsi="宋体" w:eastAsia="宋体" w:cs="宋体"/>
          <w:color w:val="auto"/>
          <w:highlight w:val="none"/>
        </w:rPr>
      </w:pPr>
    </w:p>
    <w:p w14:paraId="6A6D1940">
      <w:pPr>
        <w:spacing w:line="240" w:lineRule="auto"/>
        <w:ind w:firstLine="480"/>
        <w:rPr>
          <w:rFonts w:hint="eastAsia" w:ascii="宋体" w:hAnsi="宋体" w:eastAsia="宋体" w:cs="宋体"/>
          <w:color w:val="auto"/>
          <w:highlight w:val="none"/>
        </w:rPr>
      </w:pPr>
    </w:p>
    <w:p w14:paraId="5B36B147">
      <w:pPr>
        <w:spacing w:line="240" w:lineRule="auto"/>
        <w:ind w:firstLine="480"/>
        <w:rPr>
          <w:rFonts w:hint="eastAsia" w:ascii="宋体" w:hAnsi="宋体" w:eastAsia="宋体" w:cs="宋体"/>
          <w:color w:val="auto"/>
          <w:highlight w:val="none"/>
        </w:rPr>
      </w:pPr>
    </w:p>
    <w:p w14:paraId="5CA7A0DC">
      <w:pPr>
        <w:spacing w:line="240" w:lineRule="auto"/>
        <w:ind w:firstLine="480"/>
        <w:rPr>
          <w:rFonts w:hint="eastAsia" w:ascii="宋体" w:hAnsi="宋体" w:eastAsia="宋体" w:cs="宋体"/>
          <w:color w:val="auto"/>
          <w:highlight w:val="none"/>
        </w:rPr>
      </w:pPr>
    </w:p>
    <w:p w14:paraId="4DD8AF22">
      <w:pPr>
        <w:spacing w:line="240" w:lineRule="auto"/>
        <w:ind w:firstLine="480"/>
        <w:rPr>
          <w:rFonts w:hint="eastAsia" w:ascii="宋体" w:hAnsi="宋体" w:eastAsia="宋体" w:cs="宋体"/>
          <w:color w:val="auto"/>
          <w:highlight w:val="none"/>
        </w:rPr>
      </w:pPr>
    </w:p>
    <w:p w14:paraId="133C6D7E">
      <w:pPr>
        <w:spacing w:line="240" w:lineRule="auto"/>
        <w:ind w:firstLine="480"/>
        <w:rPr>
          <w:rFonts w:hint="eastAsia" w:ascii="宋体" w:hAnsi="宋体" w:eastAsia="宋体" w:cs="宋体"/>
          <w:color w:val="auto"/>
          <w:highlight w:val="none"/>
        </w:rPr>
      </w:pPr>
    </w:p>
    <w:p w14:paraId="3449C45B">
      <w:pPr>
        <w:spacing w:line="240" w:lineRule="auto"/>
        <w:ind w:firstLine="480"/>
        <w:rPr>
          <w:rFonts w:hint="eastAsia" w:ascii="宋体" w:hAnsi="宋体" w:eastAsia="宋体" w:cs="宋体"/>
          <w:color w:val="auto"/>
          <w:highlight w:val="none"/>
        </w:rPr>
      </w:pPr>
    </w:p>
    <w:p w14:paraId="31FED6EF">
      <w:pPr>
        <w:spacing w:line="240" w:lineRule="auto"/>
        <w:ind w:firstLine="480"/>
        <w:jc w:val="right"/>
        <w:rPr>
          <w:rFonts w:hint="eastAsia" w:ascii="宋体" w:hAnsi="宋体" w:eastAsia="宋体" w:cs="宋体"/>
          <w:color w:val="auto"/>
          <w:highlight w:val="none"/>
        </w:rPr>
      </w:pPr>
    </w:p>
    <w:p w14:paraId="7A4F94B1">
      <w:pPr>
        <w:spacing w:line="240" w:lineRule="auto"/>
        <w:ind w:firstLine="480"/>
        <w:jc w:val="right"/>
        <w:rPr>
          <w:rFonts w:hint="eastAsia" w:ascii="宋体" w:hAnsi="宋体" w:eastAsia="宋体" w:cs="宋体"/>
          <w:color w:val="auto"/>
          <w:highlight w:val="none"/>
        </w:rPr>
      </w:pPr>
    </w:p>
    <w:p w14:paraId="04E6EEF3">
      <w:pPr>
        <w:spacing w:line="240" w:lineRule="auto"/>
        <w:ind w:firstLine="480"/>
        <w:jc w:val="right"/>
        <w:rPr>
          <w:rFonts w:hint="eastAsia" w:ascii="宋体" w:hAnsi="宋体" w:eastAsia="宋体" w:cs="宋体"/>
          <w:color w:val="auto"/>
          <w:highlight w:val="none"/>
        </w:rPr>
      </w:pPr>
    </w:p>
    <w:p w14:paraId="7BC32962">
      <w:pPr>
        <w:spacing w:line="240" w:lineRule="auto"/>
        <w:ind w:firstLine="480"/>
        <w:jc w:val="left"/>
        <w:rPr>
          <w:rFonts w:hint="eastAsia" w:ascii="宋体" w:hAnsi="宋体" w:eastAsia="宋体" w:cs="宋体"/>
          <w:color w:val="auto"/>
          <w:highlight w:val="none"/>
        </w:rPr>
      </w:pPr>
    </w:p>
    <w:p w14:paraId="6B6DD577">
      <w:pPr>
        <w:spacing w:before="120" w:beforeLines="50" w:after="120" w:afterLines="50" w:line="240" w:lineRule="auto"/>
        <w:ind w:firstLine="960"/>
        <w:jc w:val="center"/>
        <w:rPr>
          <w:rFonts w:hint="eastAsia"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14:paraId="2A276B80">
      <w:pPr>
        <w:spacing w:before="120" w:beforeLines="50" w:after="120" w:afterLines="50" w:line="240" w:lineRule="auto"/>
        <w:ind w:firstLine="1123"/>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响应文件</w:t>
      </w:r>
    </w:p>
    <w:p w14:paraId="3BA676FD">
      <w:pPr>
        <w:spacing w:line="240" w:lineRule="auto"/>
        <w:ind w:firstLine="480"/>
        <w:jc w:val="center"/>
        <w:rPr>
          <w:rFonts w:hint="eastAsia" w:ascii="宋体" w:hAnsi="宋体" w:eastAsia="宋体" w:cs="宋体"/>
          <w:color w:val="auto"/>
          <w:highlight w:val="none"/>
        </w:rPr>
      </w:pPr>
    </w:p>
    <w:p w14:paraId="64093E58">
      <w:pPr>
        <w:spacing w:line="240" w:lineRule="auto"/>
        <w:ind w:firstLine="480"/>
        <w:jc w:val="center"/>
        <w:rPr>
          <w:rFonts w:hint="eastAsia" w:ascii="宋体" w:hAnsi="宋体" w:eastAsia="宋体" w:cs="宋体"/>
          <w:color w:val="auto"/>
          <w:highlight w:val="none"/>
        </w:rPr>
      </w:pPr>
    </w:p>
    <w:p w14:paraId="20D8E605">
      <w:pPr>
        <w:spacing w:line="240" w:lineRule="auto"/>
        <w:ind w:firstLine="480"/>
        <w:jc w:val="center"/>
        <w:rPr>
          <w:rFonts w:hint="eastAsia" w:ascii="宋体" w:hAnsi="宋体" w:eastAsia="宋体" w:cs="宋体"/>
          <w:color w:val="auto"/>
          <w:highlight w:val="none"/>
        </w:rPr>
      </w:pPr>
    </w:p>
    <w:p w14:paraId="61E2874D">
      <w:pPr>
        <w:spacing w:line="240" w:lineRule="auto"/>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（正本 / 副本/电子响应文件）</w:t>
      </w:r>
    </w:p>
    <w:p w14:paraId="6A5A852B">
      <w:pPr>
        <w:spacing w:line="240" w:lineRule="auto"/>
        <w:ind w:firstLine="480"/>
        <w:jc w:val="center"/>
        <w:rPr>
          <w:rFonts w:hint="eastAsia" w:ascii="宋体" w:hAnsi="宋体" w:eastAsia="宋体" w:cs="宋体"/>
          <w:color w:val="auto"/>
          <w:highlight w:val="none"/>
        </w:rPr>
      </w:pPr>
    </w:p>
    <w:p w14:paraId="3BA6F880">
      <w:pPr>
        <w:spacing w:line="240" w:lineRule="auto"/>
        <w:ind w:firstLine="480"/>
        <w:jc w:val="center"/>
        <w:rPr>
          <w:rFonts w:hint="eastAsia" w:ascii="宋体" w:hAnsi="宋体" w:eastAsia="宋体" w:cs="宋体"/>
          <w:color w:val="auto"/>
          <w:highlight w:val="none"/>
        </w:rPr>
      </w:pPr>
    </w:p>
    <w:p w14:paraId="1AAE16CD">
      <w:pPr>
        <w:spacing w:line="240" w:lineRule="auto"/>
        <w:ind w:firstLine="480"/>
        <w:jc w:val="center"/>
        <w:rPr>
          <w:rFonts w:hint="eastAsia" w:ascii="宋体" w:hAnsi="宋体" w:eastAsia="宋体" w:cs="宋体"/>
          <w:color w:val="auto"/>
          <w:highlight w:val="none"/>
        </w:rPr>
      </w:pPr>
    </w:p>
    <w:p w14:paraId="328FE98F">
      <w:pPr>
        <w:spacing w:line="240" w:lineRule="auto"/>
        <w:ind w:left="720" w:leftChars="300" w:firstLine="480" w:firstLineChars="200"/>
        <w:jc w:val="center"/>
        <w:rPr>
          <w:rFonts w:hint="eastAsia" w:ascii="宋体" w:hAnsi="宋体" w:eastAsia="宋体" w:cs="宋体"/>
          <w:color w:val="auto"/>
          <w:highlight w:val="none"/>
        </w:rPr>
      </w:pPr>
    </w:p>
    <w:p w14:paraId="6DCB1B81">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项目序列号：</w:t>
      </w:r>
      <w:r>
        <w:rPr>
          <w:rFonts w:hint="eastAsia" w:ascii="宋体" w:hAnsi="宋体" w:eastAsia="宋体" w:cs="宋体"/>
          <w:color w:val="auto"/>
          <w:highlight w:val="none"/>
          <w:u w:val="single"/>
        </w:rPr>
        <w:t xml:space="preserve">  20XX -ZFCG- XXXX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4AC565D">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040EF67">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BFF4717">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品目编号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7598F3F">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品目名称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5DE53C8">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rPr>
        <w:t>采购方式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5B2D2E60">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采购类别：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E6E333E">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 应 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DC5C51">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详细地址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F8C8CCF">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 系 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8FB5C88">
      <w:pPr>
        <w:keepNext w:val="0"/>
        <w:keepLines w:val="0"/>
        <w:pageBreakBefore w:val="0"/>
        <w:widowControl w:val="0"/>
        <w:kinsoku/>
        <w:wordWrap/>
        <w:overflowPunct/>
        <w:topLinePunct w:val="0"/>
        <w:autoSpaceDE/>
        <w:autoSpaceDN/>
        <w:bidi w:val="0"/>
        <w:adjustRightInd/>
        <w:snapToGrid/>
        <w:spacing w:line="360" w:lineRule="auto"/>
        <w:ind w:left="720" w:leftChars="3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电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5F8036">
      <w:pPr>
        <w:spacing w:line="240" w:lineRule="auto"/>
        <w:ind w:firstLine="480"/>
        <w:jc w:val="left"/>
        <w:rPr>
          <w:rFonts w:hint="eastAsia" w:ascii="宋体" w:hAnsi="宋体" w:eastAsia="宋体" w:cs="宋体"/>
          <w:color w:val="auto"/>
          <w:highlight w:val="none"/>
        </w:rPr>
      </w:pPr>
    </w:p>
    <w:p w14:paraId="670DAF7F">
      <w:pPr>
        <w:spacing w:line="240" w:lineRule="auto"/>
        <w:ind w:firstLine="480"/>
        <w:jc w:val="center"/>
        <w:rPr>
          <w:rFonts w:hint="eastAsia" w:ascii="宋体" w:hAnsi="宋体" w:eastAsia="宋体" w:cs="宋体"/>
          <w:color w:val="auto"/>
          <w:highlight w:val="none"/>
        </w:rPr>
      </w:pPr>
    </w:p>
    <w:p w14:paraId="0A095E2C">
      <w:pPr>
        <w:spacing w:line="240" w:lineRule="auto"/>
        <w:ind w:left="0" w:leftChars="0" w:firstLine="0" w:firstLineChars="0"/>
        <w:jc w:val="center"/>
        <w:rPr>
          <w:rFonts w:hint="eastAsia" w:ascii="宋体" w:hAnsi="宋体" w:eastAsia="宋体" w:cs="宋体"/>
          <w:color w:val="auto"/>
          <w:highlight w:val="none"/>
        </w:rPr>
        <w:sectPr>
          <w:headerReference r:id="rId13" w:type="default"/>
          <w:footerReference r:id="rId14" w:type="default"/>
          <w:pgSz w:w="11907" w:h="16840"/>
          <w:pgMar w:top="1531" w:right="1418" w:bottom="1361" w:left="1418" w:header="720" w:footer="720" w:gutter="0"/>
          <w:pgNumType w:fmt="decimal"/>
          <w:cols w:space="720" w:num="1"/>
          <w:docGrid w:linePitch="285" w:charSpace="0"/>
        </w:sectPr>
      </w:pPr>
      <w:r>
        <w:rPr>
          <w:rFonts w:hint="eastAsia" w:ascii="宋体" w:hAnsi="宋体" w:eastAsia="宋体" w:cs="宋体"/>
          <w:color w:val="auto"/>
          <w:highlight w:val="none"/>
        </w:rPr>
        <w:t>20XX 年 XX 月</w:t>
      </w:r>
    </w:p>
    <w:p w14:paraId="7B7C76B3">
      <w:pPr>
        <w:pStyle w:val="9"/>
        <w:spacing w:before="146" w:line="221" w:lineRule="auto"/>
        <w:ind w:left="4142"/>
        <w:rPr>
          <w:color w:val="auto"/>
          <w:sz w:val="30"/>
          <w:szCs w:val="30"/>
          <w:highlight w:val="none"/>
        </w:rPr>
      </w:pPr>
      <w:r>
        <w:rPr>
          <w:b/>
          <w:bCs/>
          <w:color w:val="auto"/>
          <w:spacing w:val="-38"/>
          <w:sz w:val="30"/>
          <w:szCs w:val="30"/>
          <w:highlight w:val="none"/>
        </w:rPr>
        <w:t>目</w:t>
      </w:r>
      <w:r>
        <w:rPr>
          <w:color w:val="auto"/>
          <w:spacing w:val="7"/>
          <w:sz w:val="30"/>
          <w:szCs w:val="30"/>
          <w:highlight w:val="none"/>
        </w:rPr>
        <w:t xml:space="preserve">  </w:t>
      </w:r>
      <w:r>
        <w:rPr>
          <w:b/>
          <w:bCs/>
          <w:color w:val="auto"/>
          <w:spacing w:val="-38"/>
          <w:sz w:val="30"/>
          <w:szCs w:val="30"/>
          <w:highlight w:val="none"/>
        </w:rPr>
        <w:t>录</w:t>
      </w:r>
    </w:p>
    <w:p w14:paraId="1E271B63">
      <w:pPr>
        <w:spacing w:line="317" w:lineRule="auto"/>
        <w:rPr>
          <w:rFonts w:ascii="Arial"/>
          <w:color w:val="auto"/>
          <w:sz w:val="21"/>
          <w:highlight w:val="none"/>
        </w:rPr>
      </w:pPr>
    </w:p>
    <w:p w14:paraId="412B9DDD">
      <w:pPr>
        <w:pStyle w:val="9"/>
        <w:spacing w:before="97" w:line="241" w:lineRule="auto"/>
        <w:ind w:left="0" w:leftChars="0" w:right="1484" w:firstLine="582" w:firstLineChars="200"/>
        <w:jc w:val="center"/>
        <w:rPr>
          <w:color w:val="auto"/>
          <w:spacing w:val="1"/>
          <w:sz w:val="30"/>
          <w:szCs w:val="30"/>
          <w:highlight w:val="none"/>
        </w:rPr>
      </w:pPr>
      <w:r>
        <w:rPr>
          <w:b/>
          <w:bCs/>
          <w:color w:val="auto"/>
          <w:spacing w:val="-5"/>
          <w:sz w:val="30"/>
          <w:szCs w:val="30"/>
          <w:highlight w:val="none"/>
        </w:rPr>
        <w:t>（按照响应文件组成内容完善目录明细）</w:t>
      </w:r>
    </w:p>
    <w:p w14:paraId="643F63F8">
      <w:pPr>
        <w:pStyle w:val="9"/>
        <w:spacing w:before="97" w:line="241" w:lineRule="auto"/>
        <w:ind w:left="0" w:leftChars="0" w:right="1484" w:firstLine="0" w:firstLineChars="0"/>
        <w:jc w:val="center"/>
        <w:rPr>
          <w:color w:val="auto"/>
          <w:sz w:val="30"/>
          <w:szCs w:val="30"/>
          <w:highlight w:val="none"/>
        </w:rPr>
      </w:pPr>
      <w:r>
        <w:rPr>
          <w:rFonts w:hint="eastAsia"/>
          <w:b/>
          <w:bCs/>
          <w:color w:val="auto"/>
          <w:spacing w:val="-4"/>
          <w:sz w:val="30"/>
          <w:szCs w:val="30"/>
          <w:highlight w:val="none"/>
          <w:lang w:val="en-US" w:eastAsia="zh-CN"/>
        </w:rPr>
        <w:t xml:space="preserve">             </w:t>
      </w:r>
      <w:r>
        <w:rPr>
          <w:b/>
          <w:bCs/>
          <w:color w:val="auto"/>
          <w:spacing w:val="-4"/>
          <w:sz w:val="30"/>
          <w:szCs w:val="30"/>
          <w:highlight w:val="none"/>
        </w:rPr>
        <w:t>第一</w:t>
      </w:r>
      <w:r>
        <w:rPr>
          <w:color w:val="auto"/>
          <w:spacing w:val="-4"/>
          <w:sz w:val="30"/>
          <w:szCs w:val="30"/>
          <w:highlight w:val="none"/>
        </w:rPr>
        <w:t xml:space="preserve">  </w:t>
      </w:r>
      <w:r>
        <w:rPr>
          <w:b/>
          <w:bCs/>
          <w:color w:val="auto"/>
          <w:spacing w:val="-4"/>
          <w:sz w:val="30"/>
          <w:szCs w:val="30"/>
          <w:highlight w:val="none"/>
        </w:rPr>
        <w:t>报价文件</w:t>
      </w:r>
    </w:p>
    <w:p w14:paraId="28729FAF">
      <w:pPr>
        <w:spacing w:line="263" w:lineRule="auto"/>
        <w:rPr>
          <w:rFonts w:ascii="Arial"/>
          <w:color w:val="auto"/>
          <w:sz w:val="21"/>
          <w:highlight w:val="none"/>
        </w:rPr>
      </w:pPr>
    </w:p>
    <w:p w14:paraId="12FC2D58">
      <w:pPr>
        <w:pStyle w:val="9"/>
        <w:spacing w:before="78" w:line="218" w:lineRule="auto"/>
        <w:ind w:left="3"/>
        <w:rPr>
          <w:color w:val="auto"/>
          <w:highlight w:val="none"/>
        </w:rPr>
      </w:pPr>
      <w:r>
        <w:rPr>
          <w:color w:val="auto"/>
          <w:spacing w:val="-2"/>
          <w:highlight w:val="none"/>
        </w:rPr>
        <w:t>一、投标报价函</w:t>
      </w:r>
    </w:p>
    <w:p w14:paraId="78A2B768">
      <w:pPr>
        <w:spacing w:line="258" w:lineRule="auto"/>
        <w:rPr>
          <w:rFonts w:ascii="Arial"/>
          <w:color w:val="auto"/>
          <w:sz w:val="21"/>
          <w:highlight w:val="none"/>
        </w:rPr>
      </w:pPr>
    </w:p>
    <w:p w14:paraId="31B58668">
      <w:pPr>
        <w:pStyle w:val="9"/>
        <w:spacing w:before="78" w:line="218" w:lineRule="auto"/>
        <w:ind w:left="3"/>
        <w:rPr>
          <w:color w:val="auto"/>
          <w:highlight w:val="none"/>
        </w:rPr>
      </w:pPr>
      <w:r>
        <w:rPr>
          <w:color w:val="auto"/>
          <w:spacing w:val="-2"/>
          <w:highlight w:val="none"/>
        </w:rPr>
        <w:t>二、报价明细表（服务清单）</w:t>
      </w:r>
    </w:p>
    <w:p w14:paraId="232253B0">
      <w:pPr>
        <w:spacing w:line="260" w:lineRule="auto"/>
        <w:rPr>
          <w:rFonts w:ascii="Arial"/>
          <w:color w:val="auto"/>
          <w:sz w:val="21"/>
          <w:highlight w:val="none"/>
        </w:rPr>
      </w:pPr>
    </w:p>
    <w:p w14:paraId="248DC86C">
      <w:pPr>
        <w:pStyle w:val="9"/>
        <w:spacing w:before="78" w:line="219" w:lineRule="auto"/>
        <w:rPr>
          <w:color w:val="auto"/>
          <w:highlight w:val="none"/>
        </w:rPr>
      </w:pPr>
      <w:r>
        <w:rPr>
          <w:color w:val="auto"/>
          <w:spacing w:val="-1"/>
          <w:highlight w:val="none"/>
        </w:rPr>
        <w:t>三、供应商授权委托书</w:t>
      </w:r>
    </w:p>
    <w:p w14:paraId="57BA4012">
      <w:pPr>
        <w:spacing w:line="249" w:lineRule="auto"/>
        <w:rPr>
          <w:rFonts w:ascii="Arial"/>
          <w:color w:val="auto"/>
          <w:sz w:val="21"/>
          <w:highlight w:val="none"/>
        </w:rPr>
      </w:pPr>
    </w:p>
    <w:p w14:paraId="22428D96">
      <w:pPr>
        <w:pStyle w:val="9"/>
        <w:spacing w:before="98" w:line="219" w:lineRule="auto"/>
        <w:ind w:left="0" w:leftChars="0" w:firstLine="570" w:firstLineChars="200"/>
        <w:jc w:val="center"/>
        <w:rPr>
          <w:color w:val="auto"/>
          <w:sz w:val="30"/>
          <w:szCs w:val="30"/>
          <w:highlight w:val="none"/>
        </w:rPr>
      </w:pPr>
      <w:r>
        <w:rPr>
          <w:b/>
          <w:bCs/>
          <w:color w:val="auto"/>
          <w:spacing w:val="-8"/>
          <w:sz w:val="30"/>
          <w:szCs w:val="30"/>
          <w:highlight w:val="none"/>
        </w:rPr>
        <w:t>第二</w:t>
      </w:r>
      <w:r>
        <w:rPr>
          <w:color w:val="auto"/>
          <w:spacing w:val="14"/>
          <w:sz w:val="30"/>
          <w:szCs w:val="30"/>
          <w:highlight w:val="none"/>
        </w:rPr>
        <w:t xml:space="preserve">  </w:t>
      </w:r>
      <w:r>
        <w:rPr>
          <w:b/>
          <w:bCs/>
          <w:color w:val="auto"/>
          <w:spacing w:val="-8"/>
          <w:sz w:val="30"/>
          <w:szCs w:val="30"/>
          <w:highlight w:val="none"/>
        </w:rPr>
        <w:t>资格性文件</w:t>
      </w:r>
    </w:p>
    <w:p w14:paraId="36F120AB">
      <w:pPr>
        <w:spacing w:line="316" w:lineRule="auto"/>
        <w:rPr>
          <w:rFonts w:ascii="Arial"/>
          <w:color w:val="auto"/>
          <w:sz w:val="21"/>
          <w:highlight w:val="none"/>
        </w:rPr>
      </w:pPr>
    </w:p>
    <w:p w14:paraId="325BC506">
      <w:pPr>
        <w:pStyle w:val="9"/>
        <w:spacing w:before="79" w:line="219" w:lineRule="auto"/>
        <w:ind w:left="11"/>
        <w:rPr>
          <w:color w:val="auto"/>
          <w:highlight w:val="none"/>
        </w:rPr>
      </w:pPr>
      <w:r>
        <w:rPr>
          <w:color w:val="auto"/>
          <w:spacing w:val="-3"/>
          <w:highlight w:val="none"/>
        </w:rPr>
        <w:t>（一）一般资格</w:t>
      </w:r>
    </w:p>
    <w:p w14:paraId="1B95D6F4">
      <w:pPr>
        <w:spacing w:line="259" w:lineRule="auto"/>
        <w:rPr>
          <w:rFonts w:ascii="Arial"/>
          <w:color w:val="auto"/>
          <w:sz w:val="21"/>
          <w:highlight w:val="none"/>
        </w:rPr>
      </w:pPr>
    </w:p>
    <w:p w14:paraId="3F71E667">
      <w:pPr>
        <w:pStyle w:val="9"/>
        <w:spacing w:before="78" w:line="219" w:lineRule="auto"/>
        <w:ind w:left="977"/>
        <w:rPr>
          <w:color w:val="auto"/>
          <w:highlight w:val="none"/>
        </w:rPr>
      </w:pPr>
      <w:r>
        <w:rPr>
          <w:color w:val="auto"/>
          <w:spacing w:val="-1"/>
          <w:highlight w:val="none"/>
        </w:rPr>
        <w:t>1.法人或者其他组织的营业执照等证明文件，或自然人身份证明</w:t>
      </w:r>
    </w:p>
    <w:p w14:paraId="0D98520F">
      <w:pPr>
        <w:spacing w:line="256" w:lineRule="auto"/>
        <w:rPr>
          <w:rFonts w:ascii="Arial"/>
          <w:color w:val="auto"/>
          <w:sz w:val="21"/>
          <w:highlight w:val="none"/>
        </w:rPr>
      </w:pPr>
    </w:p>
    <w:p w14:paraId="0778D93D">
      <w:pPr>
        <w:pStyle w:val="9"/>
        <w:spacing w:before="79" w:line="218" w:lineRule="auto"/>
        <w:ind w:left="962"/>
        <w:rPr>
          <w:color w:val="auto"/>
          <w:highlight w:val="none"/>
        </w:rPr>
      </w:pPr>
      <w:r>
        <w:rPr>
          <w:color w:val="auto"/>
          <w:spacing w:val="-2"/>
          <w:highlight w:val="none"/>
        </w:rPr>
        <w:t>2.财务状况报告材料</w:t>
      </w:r>
    </w:p>
    <w:p w14:paraId="3DAE206B">
      <w:pPr>
        <w:spacing w:line="260" w:lineRule="auto"/>
        <w:rPr>
          <w:rFonts w:ascii="Arial"/>
          <w:color w:val="auto"/>
          <w:sz w:val="21"/>
          <w:highlight w:val="none"/>
        </w:rPr>
      </w:pPr>
    </w:p>
    <w:p w14:paraId="47A38AF6">
      <w:pPr>
        <w:pStyle w:val="9"/>
        <w:spacing w:before="79" w:line="219" w:lineRule="auto"/>
        <w:ind w:left="964"/>
        <w:rPr>
          <w:color w:val="auto"/>
          <w:highlight w:val="none"/>
        </w:rPr>
      </w:pPr>
      <w:r>
        <w:rPr>
          <w:color w:val="auto"/>
          <w:spacing w:val="-1"/>
          <w:highlight w:val="none"/>
        </w:rPr>
        <w:t>3.具备履行合同所必须的设备和专业技术能力的证明材料</w:t>
      </w:r>
    </w:p>
    <w:p w14:paraId="7961006F">
      <w:pPr>
        <w:spacing w:line="257" w:lineRule="auto"/>
        <w:rPr>
          <w:rFonts w:ascii="Arial"/>
          <w:color w:val="auto"/>
          <w:sz w:val="21"/>
          <w:highlight w:val="none"/>
        </w:rPr>
      </w:pPr>
    </w:p>
    <w:p w14:paraId="70703737">
      <w:pPr>
        <w:pStyle w:val="9"/>
        <w:spacing w:before="78" w:line="219" w:lineRule="auto"/>
        <w:ind w:left="959"/>
        <w:rPr>
          <w:color w:val="auto"/>
          <w:highlight w:val="none"/>
        </w:rPr>
      </w:pPr>
      <w:r>
        <w:rPr>
          <w:color w:val="auto"/>
          <w:spacing w:val="-1"/>
          <w:highlight w:val="none"/>
        </w:rPr>
        <w:t>4.依法缴纳税收和社会保障资金的相关凭证</w:t>
      </w:r>
    </w:p>
    <w:p w14:paraId="74A380E7">
      <w:pPr>
        <w:spacing w:line="260" w:lineRule="auto"/>
        <w:rPr>
          <w:rFonts w:ascii="Arial"/>
          <w:color w:val="auto"/>
          <w:sz w:val="21"/>
          <w:highlight w:val="none"/>
        </w:rPr>
      </w:pPr>
    </w:p>
    <w:p w14:paraId="2FFD52F4">
      <w:pPr>
        <w:pStyle w:val="9"/>
        <w:spacing w:before="79" w:line="219" w:lineRule="auto"/>
        <w:ind w:left="964"/>
        <w:rPr>
          <w:color w:val="auto"/>
          <w:highlight w:val="none"/>
        </w:rPr>
      </w:pPr>
      <w:r>
        <w:rPr>
          <w:color w:val="auto"/>
          <w:spacing w:val="-2"/>
          <w:highlight w:val="none"/>
        </w:rPr>
        <w:t>5.无重大违法记录的声明函</w:t>
      </w:r>
    </w:p>
    <w:p w14:paraId="5D2B2C4A">
      <w:pPr>
        <w:spacing w:line="256" w:lineRule="auto"/>
        <w:rPr>
          <w:rFonts w:ascii="Arial"/>
          <w:color w:val="auto"/>
          <w:sz w:val="21"/>
          <w:highlight w:val="none"/>
        </w:rPr>
      </w:pPr>
    </w:p>
    <w:p w14:paraId="35B3318D">
      <w:pPr>
        <w:pStyle w:val="9"/>
        <w:spacing w:before="78" w:line="219" w:lineRule="auto"/>
        <w:ind w:left="961"/>
        <w:rPr>
          <w:color w:val="auto"/>
          <w:highlight w:val="none"/>
        </w:rPr>
      </w:pPr>
      <w:r>
        <w:rPr>
          <w:color w:val="auto"/>
          <w:spacing w:val="-1"/>
          <w:highlight w:val="none"/>
        </w:rPr>
        <w:t>6.供应商信用记录承诺书</w:t>
      </w:r>
    </w:p>
    <w:p w14:paraId="16ADF5F8">
      <w:pPr>
        <w:spacing w:line="257" w:lineRule="auto"/>
        <w:rPr>
          <w:rFonts w:ascii="Arial"/>
          <w:color w:val="auto"/>
          <w:sz w:val="21"/>
          <w:highlight w:val="none"/>
        </w:rPr>
      </w:pPr>
    </w:p>
    <w:p w14:paraId="2C2EB18D">
      <w:pPr>
        <w:pStyle w:val="9"/>
        <w:spacing w:before="78" w:line="219" w:lineRule="auto"/>
        <w:ind w:left="11"/>
        <w:rPr>
          <w:color w:val="auto"/>
          <w:highlight w:val="none"/>
        </w:rPr>
      </w:pPr>
      <w:r>
        <w:rPr>
          <w:color w:val="auto"/>
          <w:spacing w:val="-3"/>
          <w:highlight w:val="none"/>
        </w:rPr>
        <w:t>（二）特殊资格材料</w:t>
      </w:r>
    </w:p>
    <w:p w14:paraId="54F504E0">
      <w:pPr>
        <w:spacing w:line="258" w:lineRule="auto"/>
        <w:rPr>
          <w:rFonts w:ascii="Arial"/>
          <w:color w:val="auto"/>
          <w:sz w:val="21"/>
          <w:highlight w:val="none"/>
        </w:rPr>
      </w:pPr>
    </w:p>
    <w:p w14:paraId="680BB0AD">
      <w:pPr>
        <w:pStyle w:val="9"/>
        <w:spacing w:before="79" w:line="219" w:lineRule="auto"/>
        <w:ind w:left="11"/>
        <w:rPr>
          <w:color w:val="auto"/>
          <w:highlight w:val="none"/>
        </w:rPr>
      </w:pPr>
      <w:r>
        <w:rPr>
          <w:color w:val="auto"/>
          <w:spacing w:val="-2"/>
          <w:highlight w:val="none"/>
        </w:rPr>
        <w:t>（三）中小微企业声明函</w:t>
      </w:r>
    </w:p>
    <w:p w14:paraId="17BA748D">
      <w:pPr>
        <w:spacing w:line="259" w:lineRule="auto"/>
        <w:rPr>
          <w:rFonts w:ascii="Arial"/>
          <w:color w:val="auto"/>
          <w:sz w:val="21"/>
          <w:highlight w:val="none"/>
        </w:rPr>
      </w:pPr>
    </w:p>
    <w:p w14:paraId="539341E1">
      <w:pPr>
        <w:pStyle w:val="9"/>
        <w:spacing w:before="78" w:line="219" w:lineRule="auto"/>
        <w:ind w:left="11"/>
        <w:rPr>
          <w:color w:val="auto"/>
          <w:highlight w:val="none"/>
        </w:rPr>
      </w:pPr>
      <w:r>
        <w:rPr>
          <w:color w:val="auto"/>
          <w:spacing w:val="-2"/>
          <w:highlight w:val="none"/>
        </w:rPr>
        <w:t>（四）残疾人福利性单位声明函</w:t>
      </w:r>
    </w:p>
    <w:p w14:paraId="71AAA9A6">
      <w:pPr>
        <w:spacing w:line="256" w:lineRule="auto"/>
        <w:rPr>
          <w:rFonts w:ascii="Arial"/>
          <w:color w:val="auto"/>
          <w:sz w:val="21"/>
          <w:highlight w:val="none"/>
        </w:rPr>
      </w:pPr>
    </w:p>
    <w:p w14:paraId="02696DF9">
      <w:pPr>
        <w:pStyle w:val="9"/>
        <w:spacing w:before="79" w:line="219" w:lineRule="auto"/>
        <w:ind w:left="11"/>
        <w:rPr>
          <w:color w:val="auto"/>
          <w:spacing w:val="-2"/>
          <w:highlight w:val="none"/>
        </w:rPr>
      </w:pPr>
      <w:r>
        <w:rPr>
          <w:color w:val="auto"/>
          <w:spacing w:val="-2"/>
          <w:highlight w:val="none"/>
        </w:rPr>
        <w:t>（五）监狱企业声明函及附件</w:t>
      </w:r>
    </w:p>
    <w:p w14:paraId="3B74B992">
      <w:pPr>
        <w:pStyle w:val="9"/>
        <w:spacing w:before="79" w:line="219" w:lineRule="auto"/>
        <w:ind w:left="11"/>
        <w:rPr>
          <w:color w:val="auto"/>
          <w:spacing w:val="-2"/>
          <w:highlight w:val="none"/>
        </w:rPr>
      </w:pPr>
    </w:p>
    <w:p w14:paraId="4CCAE9C6">
      <w:pPr>
        <w:pStyle w:val="9"/>
        <w:spacing w:before="98" w:line="219" w:lineRule="auto"/>
        <w:ind w:left="0" w:leftChars="0" w:firstLine="570" w:firstLineChars="200"/>
        <w:jc w:val="center"/>
        <w:rPr>
          <w:rFonts w:eastAsia="宋体"/>
          <w:b/>
          <w:bCs/>
          <w:color w:val="auto"/>
          <w:spacing w:val="-8"/>
          <w:sz w:val="30"/>
          <w:szCs w:val="30"/>
          <w:highlight w:val="none"/>
        </w:rPr>
      </w:pPr>
      <w:r>
        <w:rPr>
          <w:rFonts w:eastAsia="宋体"/>
          <w:b/>
          <w:bCs/>
          <w:color w:val="auto"/>
          <w:spacing w:val="-8"/>
          <w:sz w:val="30"/>
          <w:szCs w:val="30"/>
          <w:highlight w:val="none"/>
        </w:rPr>
        <w:t>第三  响应性文件</w:t>
      </w:r>
    </w:p>
    <w:p w14:paraId="3F4066DF">
      <w:pPr>
        <w:pStyle w:val="9"/>
        <w:spacing w:before="134" w:line="219" w:lineRule="auto"/>
        <w:rPr>
          <w:color w:val="auto"/>
          <w:highlight w:val="none"/>
        </w:rPr>
      </w:pPr>
      <w:r>
        <w:rPr>
          <w:color w:val="auto"/>
          <w:spacing w:val="-2"/>
          <w:highlight w:val="none"/>
        </w:rPr>
        <w:t>（一）采购文件实质性要求响应</w:t>
      </w:r>
    </w:p>
    <w:p w14:paraId="6F34B7F1">
      <w:pPr>
        <w:spacing w:line="258" w:lineRule="auto"/>
        <w:rPr>
          <w:rFonts w:ascii="Arial"/>
          <w:color w:val="auto"/>
          <w:sz w:val="21"/>
          <w:highlight w:val="none"/>
        </w:rPr>
      </w:pPr>
    </w:p>
    <w:p w14:paraId="3F656EC5">
      <w:pPr>
        <w:pStyle w:val="9"/>
        <w:spacing w:before="78" w:line="219" w:lineRule="auto"/>
        <w:rPr>
          <w:color w:val="auto"/>
          <w:highlight w:val="none"/>
        </w:rPr>
      </w:pPr>
      <w:r>
        <w:rPr>
          <w:color w:val="auto"/>
          <w:spacing w:val="-2"/>
          <w:highlight w:val="none"/>
        </w:rPr>
        <w:t>（二）响应文件技术响应内容信息</w:t>
      </w:r>
    </w:p>
    <w:p w14:paraId="44665DF0">
      <w:pPr>
        <w:spacing w:line="259" w:lineRule="auto"/>
        <w:rPr>
          <w:rFonts w:ascii="Arial"/>
          <w:color w:val="auto"/>
          <w:sz w:val="21"/>
          <w:highlight w:val="none"/>
        </w:rPr>
      </w:pPr>
    </w:p>
    <w:p w14:paraId="6B5134E7">
      <w:pPr>
        <w:pStyle w:val="9"/>
        <w:spacing w:before="78" w:line="219" w:lineRule="auto"/>
        <w:rPr>
          <w:color w:val="auto"/>
          <w:highlight w:val="none"/>
        </w:rPr>
      </w:pPr>
      <w:r>
        <w:rPr>
          <w:color w:val="auto"/>
          <w:spacing w:val="-2"/>
          <w:highlight w:val="none"/>
        </w:rPr>
        <w:t>（三）响应文件商务响应内容信息</w:t>
      </w:r>
    </w:p>
    <w:p w14:paraId="36FA0FAE">
      <w:pPr>
        <w:spacing w:line="256" w:lineRule="auto"/>
        <w:rPr>
          <w:rFonts w:ascii="Arial"/>
          <w:color w:val="auto"/>
          <w:sz w:val="21"/>
          <w:highlight w:val="none"/>
        </w:rPr>
      </w:pPr>
    </w:p>
    <w:p w14:paraId="33DF2F30">
      <w:pPr>
        <w:pStyle w:val="9"/>
        <w:spacing w:before="78" w:line="219" w:lineRule="auto"/>
        <w:rPr>
          <w:color w:val="auto"/>
          <w:highlight w:val="none"/>
        </w:rPr>
      </w:pPr>
      <w:r>
        <w:rPr>
          <w:color w:val="auto"/>
          <w:spacing w:val="-2"/>
          <w:highlight w:val="none"/>
        </w:rPr>
        <w:t>（四）投标人遵守政府采购法规的声明</w:t>
      </w:r>
    </w:p>
    <w:p w14:paraId="3C928959">
      <w:pPr>
        <w:spacing w:line="259" w:lineRule="auto"/>
        <w:rPr>
          <w:rFonts w:ascii="Arial"/>
          <w:color w:val="auto"/>
          <w:sz w:val="21"/>
          <w:highlight w:val="none"/>
        </w:rPr>
      </w:pPr>
    </w:p>
    <w:p w14:paraId="63C8E2A5">
      <w:pPr>
        <w:pStyle w:val="9"/>
        <w:spacing w:before="78" w:line="219" w:lineRule="auto"/>
        <w:rPr>
          <w:color w:val="auto"/>
          <w:highlight w:val="none"/>
        </w:rPr>
      </w:pPr>
      <w:r>
        <w:rPr>
          <w:color w:val="auto"/>
          <w:spacing w:val="-2"/>
          <w:highlight w:val="none"/>
        </w:rPr>
        <w:t>（五）其他技术和商务要求提供的材料</w:t>
      </w:r>
    </w:p>
    <w:p w14:paraId="54D09FB6">
      <w:pPr>
        <w:spacing w:line="246" w:lineRule="auto"/>
        <w:rPr>
          <w:rFonts w:ascii="Arial"/>
          <w:color w:val="auto"/>
          <w:sz w:val="21"/>
          <w:highlight w:val="none"/>
        </w:rPr>
      </w:pPr>
    </w:p>
    <w:p w14:paraId="4A50BE7A">
      <w:pPr>
        <w:pStyle w:val="9"/>
        <w:spacing w:before="97" w:line="219" w:lineRule="auto"/>
        <w:ind w:left="0" w:leftChars="0" w:firstLine="0" w:firstLineChars="0"/>
        <w:jc w:val="center"/>
        <w:rPr>
          <w:color w:val="auto"/>
          <w:sz w:val="30"/>
          <w:szCs w:val="30"/>
          <w:highlight w:val="none"/>
        </w:rPr>
      </w:pPr>
      <w:r>
        <w:rPr>
          <w:b/>
          <w:bCs/>
          <w:color w:val="auto"/>
          <w:spacing w:val="-3"/>
          <w:sz w:val="30"/>
          <w:szCs w:val="30"/>
          <w:highlight w:val="none"/>
        </w:rPr>
        <w:t>第四</w:t>
      </w:r>
      <w:r>
        <w:rPr>
          <w:color w:val="auto"/>
          <w:spacing w:val="-3"/>
          <w:sz w:val="30"/>
          <w:szCs w:val="30"/>
          <w:highlight w:val="none"/>
        </w:rPr>
        <w:t xml:space="preserve">  </w:t>
      </w:r>
      <w:r>
        <w:rPr>
          <w:b/>
          <w:bCs/>
          <w:color w:val="auto"/>
          <w:spacing w:val="-3"/>
          <w:sz w:val="30"/>
          <w:szCs w:val="30"/>
          <w:highlight w:val="none"/>
        </w:rPr>
        <w:t>项目的阐述、演示、样品展示材料（若有）</w:t>
      </w:r>
    </w:p>
    <w:p w14:paraId="08C4D3F5">
      <w:pPr>
        <w:spacing w:line="324" w:lineRule="auto"/>
        <w:jc w:val="center"/>
        <w:rPr>
          <w:rFonts w:ascii="Arial"/>
          <w:color w:val="auto"/>
          <w:sz w:val="21"/>
          <w:highlight w:val="none"/>
        </w:rPr>
      </w:pPr>
    </w:p>
    <w:p w14:paraId="0848C593">
      <w:pPr>
        <w:pStyle w:val="9"/>
        <w:spacing w:before="99" w:line="219" w:lineRule="auto"/>
        <w:ind w:left="0" w:leftChars="0" w:firstLine="0" w:firstLineChars="0"/>
        <w:jc w:val="center"/>
        <w:rPr>
          <w:color w:val="auto"/>
          <w:sz w:val="30"/>
          <w:szCs w:val="30"/>
          <w:highlight w:val="none"/>
        </w:rPr>
      </w:pPr>
      <w:r>
        <w:rPr>
          <w:b/>
          <w:bCs/>
          <w:color w:val="auto"/>
          <w:spacing w:val="-3"/>
          <w:sz w:val="30"/>
          <w:szCs w:val="30"/>
          <w:highlight w:val="none"/>
        </w:rPr>
        <w:t>第五</w:t>
      </w:r>
      <w:r>
        <w:rPr>
          <w:color w:val="auto"/>
          <w:spacing w:val="-3"/>
          <w:sz w:val="30"/>
          <w:szCs w:val="30"/>
          <w:highlight w:val="none"/>
        </w:rPr>
        <w:t xml:space="preserve">    </w:t>
      </w:r>
      <w:r>
        <w:rPr>
          <w:b/>
          <w:bCs/>
          <w:color w:val="auto"/>
          <w:spacing w:val="-3"/>
          <w:sz w:val="30"/>
          <w:szCs w:val="30"/>
          <w:highlight w:val="none"/>
        </w:rPr>
        <w:t>其它补充材料</w:t>
      </w:r>
    </w:p>
    <w:p w14:paraId="35863E9A">
      <w:pPr>
        <w:pStyle w:val="9"/>
        <w:spacing w:before="97" w:line="219" w:lineRule="auto"/>
        <w:ind w:left="0" w:leftChars="0" w:firstLine="0" w:firstLineChars="0"/>
        <w:jc w:val="center"/>
        <w:rPr>
          <w:rFonts w:eastAsia="宋体"/>
          <w:b/>
          <w:bCs/>
          <w:color w:val="auto"/>
          <w:spacing w:val="-3"/>
          <w:sz w:val="30"/>
          <w:szCs w:val="30"/>
          <w:highlight w:val="none"/>
        </w:rPr>
      </w:pPr>
    </w:p>
    <w:p w14:paraId="61974967">
      <w:pPr>
        <w:pStyle w:val="9"/>
        <w:keepNext w:val="0"/>
        <w:keepLines w:val="0"/>
        <w:pageBreakBefore w:val="0"/>
        <w:widowControl w:val="0"/>
        <w:kinsoku/>
        <w:wordWrap/>
        <w:overflowPunct/>
        <w:topLinePunct w:val="0"/>
        <w:autoSpaceDE/>
        <w:autoSpaceDN/>
        <w:bidi w:val="0"/>
        <w:adjustRightInd/>
        <w:snapToGrid/>
        <w:spacing w:before="97" w:line="360" w:lineRule="auto"/>
        <w:ind w:left="0" w:leftChars="0" w:firstLine="0" w:firstLineChars="0"/>
        <w:jc w:val="left"/>
        <w:textAlignment w:val="auto"/>
        <w:rPr>
          <w:rFonts w:hint="eastAsia" w:eastAsia="宋体"/>
          <w:b/>
          <w:bCs/>
          <w:color w:val="auto"/>
          <w:spacing w:val="-3"/>
          <w:sz w:val="30"/>
          <w:szCs w:val="30"/>
          <w:highlight w:val="none"/>
        </w:rPr>
        <w:sectPr>
          <w:pgSz w:w="11907" w:h="16840"/>
          <w:pgMar w:top="1531" w:right="1418" w:bottom="1361" w:left="1418" w:header="720" w:footer="720" w:gutter="0"/>
          <w:pgNumType w:fmt="decimal"/>
          <w:cols w:space="720" w:num="1"/>
          <w:docGrid w:linePitch="285" w:charSpace="0"/>
        </w:sectPr>
      </w:pPr>
      <w:r>
        <w:rPr>
          <w:rFonts w:eastAsia="宋体"/>
          <w:b/>
          <w:bCs/>
          <w:color w:val="auto"/>
          <w:spacing w:val="-3"/>
          <w:sz w:val="30"/>
          <w:szCs w:val="30"/>
          <w:highlight w:val="none"/>
        </w:rPr>
        <w:t>供应商认为与采购项目相关的其他佐证文件、声明及承诺（格式自拟，复印或扫描件须加盖供应商公章）：非国家行政机关出具的证明文件，由专家评标委员会评审其有效性</w:t>
      </w:r>
    </w:p>
    <w:p w14:paraId="752F4D19">
      <w:pPr>
        <w:spacing w:before="120" w:beforeLines="50" w:after="120" w:afterLines="50" w:line="240" w:lineRule="auto"/>
        <w:ind w:firstLine="723"/>
        <w:jc w:val="center"/>
        <w:rPr>
          <w:rFonts w:hint="eastAsia" w:ascii="宋体" w:hAnsi="宋体" w:eastAsia="宋体" w:cs="宋体"/>
          <w:b/>
          <w:color w:val="auto"/>
          <w:highlight w:val="none"/>
        </w:rPr>
      </w:pPr>
      <w:r>
        <w:rPr>
          <w:rFonts w:hint="eastAsia" w:ascii="宋体" w:hAnsi="宋体" w:eastAsia="宋体" w:cs="宋体"/>
          <w:b/>
          <w:color w:val="auto"/>
          <w:sz w:val="36"/>
          <w:szCs w:val="36"/>
          <w:highlight w:val="none"/>
        </w:rPr>
        <w:t>第一     报价文件</w:t>
      </w:r>
    </w:p>
    <w:p w14:paraId="5F391BF4">
      <w:pPr>
        <w:pStyle w:val="9"/>
        <w:spacing w:before="45" w:line="223" w:lineRule="auto"/>
        <w:ind w:left="2986"/>
        <w:rPr>
          <w:color w:val="auto"/>
          <w:sz w:val="35"/>
          <w:szCs w:val="35"/>
          <w:highlight w:val="none"/>
        </w:rPr>
      </w:pPr>
      <w:r>
        <w:rPr>
          <w:b/>
          <w:bCs/>
          <w:color w:val="auto"/>
          <w:spacing w:val="-8"/>
          <w:sz w:val="35"/>
          <w:szCs w:val="35"/>
          <w:highlight w:val="none"/>
        </w:rPr>
        <w:t>(一)投</w:t>
      </w:r>
      <w:r>
        <w:rPr>
          <w:color w:val="auto"/>
          <w:spacing w:val="28"/>
          <w:sz w:val="35"/>
          <w:szCs w:val="35"/>
          <w:highlight w:val="none"/>
        </w:rPr>
        <w:t xml:space="preserve"> </w:t>
      </w:r>
      <w:r>
        <w:rPr>
          <w:b/>
          <w:bCs/>
          <w:color w:val="auto"/>
          <w:spacing w:val="-8"/>
          <w:sz w:val="35"/>
          <w:szCs w:val="35"/>
          <w:highlight w:val="none"/>
        </w:rPr>
        <w:t>标</w:t>
      </w:r>
      <w:r>
        <w:rPr>
          <w:color w:val="auto"/>
          <w:spacing w:val="-8"/>
          <w:sz w:val="35"/>
          <w:szCs w:val="35"/>
          <w:highlight w:val="none"/>
        </w:rPr>
        <w:t xml:space="preserve"> </w:t>
      </w:r>
      <w:r>
        <w:rPr>
          <w:b/>
          <w:bCs/>
          <w:color w:val="auto"/>
          <w:spacing w:val="-8"/>
          <w:sz w:val="35"/>
          <w:szCs w:val="35"/>
          <w:highlight w:val="none"/>
        </w:rPr>
        <w:t>报</w:t>
      </w:r>
      <w:r>
        <w:rPr>
          <w:color w:val="auto"/>
          <w:spacing w:val="23"/>
          <w:sz w:val="35"/>
          <w:szCs w:val="35"/>
          <w:highlight w:val="none"/>
        </w:rPr>
        <w:t xml:space="preserve"> </w:t>
      </w:r>
      <w:r>
        <w:rPr>
          <w:b/>
          <w:bCs/>
          <w:color w:val="auto"/>
          <w:spacing w:val="-8"/>
          <w:sz w:val="35"/>
          <w:szCs w:val="35"/>
          <w:highlight w:val="none"/>
        </w:rPr>
        <w:t>价</w:t>
      </w:r>
      <w:r>
        <w:rPr>
          <w:color w:val="auto"/>
          <w:spacing w:val="43"/>
          <w:sz w:val="35"/>
          <w:szCs w:val="35"/>
          <w:highlight w:val="none"/>
        </w:rPr>
        <w:t xml:space="preserve"> </w:t>
      </w:r>
      <w:r>
        <w:rPr>
          <w:b/>
          <w:bCs/>
          <w:color w:val="auto"/>
          <w:spacing w:val="-8"/>
          <w:sz w:val="35"/>
          <w:szCs w:val="35"/>
          <w:highlight w:val="none"/>
        </w:rPr>
        <w:t>函</w:t>
      </w:r>
    </w:p>
    <w:p w14:paraId="6E92A7EF">
      <w:pPr>
        <w:pStyle w:val="9"/>
        <w:spacing w:before="27" w:line="218" w:lineRule="auto"/>
        <w:ind w:left="495"/>
        <w:rPr>
          <w:rFonts w:hint="eastAsia" w:ascii="宋体" w:hAnsi="宋体" w:eastAsia="宋体" w:cs="宋体"/>
          <w:color w:val="auto"/>
          <w:highlight w:val="none"/>
        </w:rPr>
      </w:pPr>
      <w:r>
        <w:rPr>
          <w:rFonts w:hint="eastAsia" w:ascii="宋体" w:hAnsi="宋体" w:eastAsia="宋体" w:cs="宋体"/>
          <w:color w:val="auto"/>
          <w:spacing w:val="-3"/>
          <w:highlight w:val="none"/>
        </w:rPr>
        <w:t>一、投标报价</w:t>
      </w:r>
    </w:p>
    <w:p w14:paraId="29B94161">
      <w:pPr>
        <w:pStyle w:val="9"/>
        <w:spacing w:before="27" w:line="239" w:lineRule="auto"/>
        <w:ind w:right="61" w:firstLine="508"/>
        <w:jc w:val="both"/>
        <w:rPr>
          <w:rFonts w:hint="eastAsia" w:ascii="宋体" w:hAnsi="宋体" w:eastAsia="宋体" w:cs="宋体"/>
          <w:color w:val="auto"/>
          <w:highlight w:val="none"/>
        </w:rPr>
      </w:pPr>
      <w:r>
        <w:rPr>
          <w:rFonts w:hint="eastAsia" w:ascii="宋体" w:hAnsi="宋体" w:eastAsia="宋体" w:cs="宋体"/>
          <w:color w:val="auto"/>
          <w:spacing w:val="1"/>
          <w:highlight w:val="none"/>
        </w:rPr>
        <w:t>1.本供应商就</w:t>
      </w:r>
      <w:r>
        <w:rPr>
          <w:rFonts w:hint="eastAsia" w:ascii="宋体" w:hAnsi="宋体" w:eastAsia="宋体" w:cs="宋体"/>
          <w:color w:val="auto"/>
          <w:spacing w:val="-118"/>
          <w:highlight w:val="none"/>
        </w:rPr>
        <w:t xml:space="preserve"> </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1"/>
          <w:highlight w:val="none"/>
        </w:rPr>
        <w:t>（项目名称）的</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highlight w:val="none"/>
          <w:u w:val="single" w:color="auto"/>
        </w:rPr>
        <w:t xml:space="preserve">    </w:t>
      </w:r>
      <w:r>
        <w:rPr>
          <w:rFonts w:hint="eastAsia" w:ascii="宋体" w:hAnsi="宋体" w:eastAsia="宋体" w:cs="宋体"/>
          <w:color w:val="auto"/>
          <w:highlight w:val="none"/>
        </w:rPr>
        <w:t xml:space="preserve">（品目名称）的投 </w:t>
      </w:r>
      <w:r>
        <w:rPr>
          <w:rFonts w:hint="eastAsia" w:ascii="宋体" w:hAnsi="宋体" w:eastAsia="宋体" w:cs="宋体"/>
          <w:color w:val="auto"/>
          <w:spacing w:val="2"/>
          <w:highlight w:val="none"/>
        </w:rPr>
        <w:t>标报价方式为</w:t>
      </w:r>
      <w:r>
        <w:rPr>
          <w:rFonts w:hint="eastAsia" w:ascii="宋体" w:hAnsi="宋体" w:eastAsia="宋体" w:cs="宋体"/>
          <w:color w:val="auto"/>
          <w:spacing w:val="-34"/>
          <w:highlight w:val="none"/>
        </w:rPr>
        <w:t>：</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34"/>
          <w:highlight w:val="none"/>
        </w:rPr>
        <w:t>（</w:t>
      </w:r>
      <w:r>
        <w:rPr>
          <w:rFonts w:hint="eastAsia" w:ascii="宋体" w:hAnsi="宋体" w:eastAsia="宋体" w:cs="宋体"/>
          <w:color w:val="auto"/>
          <w:spacing w:val="2"/>
          <w:highlight w:val="none"/>
        </w:rPr>
        <w:t>总价/单价/下浮率/费率/固定价/多种报价</w:t>
      </w:r>
      <w:r>
        <w:rPr>
          <w:rFonts w:hint="eastAsia" w:ascii="宋体" w:hAnsi="宋体" w:eastAsia="宋体" w:cs="宋体"/>
          <w:color w:val="auto"/>
          <w:spacing w:val="-34"/>
          <w:highlight w:val="none"/>
        </w:rPr>
        <w:t>），</w:t>
      </w:r>
      <w:r>
        <w:rPr>
          <w:rFonts w:hint="eastAsia" w:ascii="宋体" w:hAnsi="宋体" w:eastAsia="宋体" w:cs="宋体"/>
          <w:color w:val="auto"/>
          <w:spacing w:val="2"/>
          <w:highlight w:val="none"/>
        </w:rPr>
        <w:t xml:space="preserve">投标报价 </w:t>
      </w:r>
      <w:r>
        <w:rPr>
          <w:rFonts w:hint="eastAsia" w:ascii="宋体" w:hAnsi="宋体" w:eastAsia="宋体" w:cs="宋体"/>
          <w:color w:val="auto"/>
          <w:spacing w:val="-6"/>
          <w:highlight w:val="none"/>
        </w:rPr>
        <w:t>为：</w:t>
      </w:r>
    </w:p>
    <w:p w14:paraId="5C3ADFDF">
      <w:pPr>
        <w:pStyle w:val="9"/>
        <w:spacing w:line="215" w:lineRule="auto"/>
        <w:ind w:left="498"/>
        <w:rPr>
          <w:rFonts w:hint="eastAsia" w:ascii="宋体" w:hAnsi="宋体" w:eastAsia="宋体" w:cs="宋体"/>
          <w:color w:val="auto"/>
          <w:highlight w:val="none"/>
        </w:rPr>
      </w:pPr>
      <w:r>
        <w:rPr>
          <w:rFonts w:hint="eastAsia" w:ascii="宋体" w:hAnsi="宋体" w:eastAsia="宋体" w:cs="宋体"/>
          <w:color w:val="auto"/>
          <w:spacing w:val="-1"/>
          <w:highlight w:val="none"/>
        </w:rPr>
        <w:t>总价：</w:t>
      </w:r>
      <w:r>
        <w:rPr>
          <w:rFonts w:hint="eastAsia" w:ascii="宋体" w:hAnsi="宋体" w:eastAsia="宋体" w:cs="宋体"/>
          <w:color w:val="auto"/>
          <w:spacing w:val="-1"/>
          <w:highlight w:val="none"/>
          <w:u w:val="single" w:color="auto"/>
        </w:rPr>
        <w:t xml:space="preserve">       xx       </w:t>
      </w:r>
      <w:r>
        <w:rPr>
          <w:rFonts w:hint="eastAsia" w:ascii="宋体" w:hAnsi="宋体" w:eastAsia="宋体" w:cs="宋体"/>
          <w:color w:val="auto"/>
          <w:spacing w:val="-108"/>
          <w:highlight w:val="none"/>
        </w:rPr>
        <w:t xml:space="preserve"> </w:t>
      </w:r>
      <w:r>
        <w:rPr>
          <w:rFonts w:hint="eastAsia" w:ascii="宋体" w:hAnsi="宋体" w:eastAsia="宋体" w:cs="宋体"/>
          <w:color w:val="auto"/>
          <w:spacing w:val="-1"/>
          <w:highlight w:val="none"/>
        </w:rPr>
        <w:t>元人民币，小</w:t>
      </w:r>
      <w:r>
        <w:rPr>
          <w:rFonts w:hint="eastAsia" w:ascii="宋体" w:hAnsi="宋体" w:eastAsia="宋体" w:cs="宋体"/>
          <w:color w:val="auto"/>
          <w:spacing w:val="-2"/>
          <w:highlight w:val="none"/>
        </w:rPr>
        <w:t>写</w:t>
      </w:r>
      <w:r>
        <w:rPr>
          <w:rFonts w:hint="eastAsia" w:ascii="宋体" w:hAnsi="宋体" w:eastAsia="宋体" w:cs="宋体"/>
          <w:color w:val="auto"/>
          <w:spacing w:val="-48"/>
          <w:highlight w:val="none"/>
        </w:rPr>
        <w:t>：（</w:t>
      </w:r>
      <w:r>
        <w:rPr>
          <w:rFonts w:hint="eastAsia" w:ascii="宋体" w:hAnsi="宋体" w:eastAsia="宋体" w:cs="宋体"/>
          <w:color w:val="auto"/>
          <w:position w:val="-3"/>
          <w:highlight w:val="none"/>
        </w:rPr>
        <w:drawing>
          <wp:inline distT="0" distB="0" distL="114300" distR="114300">
            <wp:extent cx="990600" cy="6985"/>
            <wp:effectExtent l="0" t="0" r="0" b="0"/>
            <wp:docPr id="3" name="IM 10"/>
            <wp:cNvGraphicFramePr/>
            <a:graphic xmlns:a="http://schemas.openxmlformats.org/drawingml/2006/main">
              <a:graphicData uri="http://schemas.openxmlformats.org/drawingml/2006/picture">
                <pic:pic xmlns:pic="http://schemas.openxmlformats.org/drawingml/2006/picture">
                  <pic:nvPicPr>
                    <pic:cNvPr id="3" name="IM 10"/>
                    <pic:cNvPicPr/>
                  </pic:nvPicPr>
                  <pic:blipFill>
                    <a:blip r:embed="rId20"/>
                    <a:stretch>
                      <a:fillRect/>
                    </a:stretch>
                  </pic:blipFill>
                  <pic:spPr>
                    <a:xfrm>
                      <a:off x="0" y="0"/>
                      <a:ext cx="990600" cy="6985"/>
                    </a:xfrm>
                    <a:prstGeom prst="rect">
                      <a:avLst/>
                    </a:prstGeom>
                    <a:noFill/>
                    <a:ln>
                      <a:noFill/>
                    </a:ln>
                  </pic:spPr>
                </pic:pic>
              </a:graphicData>
            </a:graphic>
          </wp:inline>
        </w:drawing>
      </w:r>
      <w:r>
        <w:rPr>
          <w:rFonts w:hint="eastAsia" w:ascii="宋体" w:hAnsi="宋体" w:eastAsia="宋体" w:cs="宋体"/>
          <w:color w:val="auto"/>
          <w:spacing w:val="-85"/>
          <w:highlight w:val="none"/>
        </w:rPr>
        <w:t xml:space="preserve"> </w:t>
      </w:r>
      <w:r>
        <w:rPr>
          <w:rFonts w:hint="eastAsia" w:ascii="宋体" w:hAnsi="宋体" w:eastAsia="宋体" w:cs="宋体"/>
          <w:color w:val="auto"/>
          <w:spacing w:val="-48"/>
          <w:highlight w:val="none"/>
        </w:rPr>
        <w:t>）</w:t>
      </w:r>
      <w:r>
        <w:rPr>
          <w:rFonts w:hint="eastAsia" w:ascii="宋体" w:hAnsi="宋体" w:eastAsia="宋体" w:cs="宋体"/>
          <w:color w:val="auto"/>
          <w:spacing w:val="-2"/>
          <w:highlight w:val="none"/>
        </w:rPr>
        <w:t>元</w:t>
      </w:r>
    </w:p>
    <w:p w14:paraId="23351B59">
      <w:pPr>
        <w:pStyle w:val="9"/>
        <w:spacing w:before="33" w:line="219" w:lineRule="auto"/>
        <w:ind w:left="499"/>
        <w:rPr>
          <w:rFonts w:hint="eastAsia" w:ascii="宋体" w:hAnsi="宋体" w:eastAsia="宋体" w:cs="宋体"/>
          <w:color w:val="auto"/>
          <w:highlight w:val="none"/>
        </w:rPr>
      </w:pPr>
      <w:r>
        <w:rPr>
          <w:rFonts w:hint="eastAsia" w:ascii="宋体" w:hAnsi="宋体" w:eastAsia="宋体" w:cs="宋体"/>
          <w:color w:val="auto"/>
          <w:spacing w:val="-2"/>
          <w:highlight w:val="none"/>
        </w:rPr>
        <w:t>下浮率：</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2"/>
          <w:highlight w:val="none"/>
          <w:u w:val="single" w:color="auto"/>
        </w:rPr>
        <w:t xml:space="preserve">xx       </w:t>
      </w:r>
      <w:r>
        <w:rPr>
          <w:rFonts w:hint="eastAsia" w:ascii="宋体" w:hAnsi="宋体" w:eastAsia="宋体" w:cs="宋体"/>
          <w:color w:val="auto"/>
          <w:spacing w:val="-112"/>
          <w:highlight w:val="none"/>
        </w:rPr>
        <w:t xml:space="preserve"> </w:t>
      </w:r>
      <w:r>
        <w:rPr>
          <w:rFonts w:hint="eastAsia" w:ascii="宋体" w:hAnsi="宋体" w:eastAsia="宋体" w:cs="宋体"/>
          <w:color w:val="auto"/>
          <w:spacing w:val="-2"/>
          <w:highlight w:val="none"/>
        </w:rPr>
        <w:t>%</w:t>
      </w:r>
    </w:p>
    <w:p w14:paraId="35E63CB9">
      <w:pPr>
        <w:pStyle w:val="9"/>
        <w:spacing w:before="27" w:line="219" w:lineRule="auto"/>
        <w:ind w:left="505"/>
        <w:rPr>
          <w:rFonts w:hint="eastAsia" w:ascii="宋体" w:hAnsi="宋体" w:eastAsia="宋体" w:cs="宋体"/>
          <w:color w:val="auto"/>
          <w:highlight w:val="none"/>
        </w:rPr>
      </w:pPr>
      <w:r>
        <w:rPr>
          <w:rFonts w:hint="eastAsia" w:ascii="宋体" w:hAnsi="宋体" w:eastAsia="宋体" w:cs="宋体"/>
          <w:color w:val="auto"/>
          <w:spacing w:val="-6"/>
          <w:highlight w:val="none"/>
        </w:rPr>
        <w:t>费率：</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6"/>
          <w:highlight w:val="none"/>
          <w:u w:val="single" w:color="auto"/>
        </w:rPr>
        <w:t>xx</w:t>
      </w:r>
      <w:r>
        <w:rPr>
          <w:rFonts w:hint="eastAsia" w:ascii="宋体" w:hAnsi="宋体" w:eastAsia="宋体" w:cs="宋体"/>
          <w:color w:val="auto"/>
          <w:spacing w:val="20"/>
          <w:highlight w:val="none"/>
          <w:u w:val="single" w:color="auto"/>
        </w:rPr>
        <w:t xml:space="preserve">      </w:t>
      </w:r>
      <w:r>
        <w:rPr>
          <w:rFonts w:hint="eastAsia" w:ascii="宋体" w:hAnsi="宋体" w:eastAsia="宋体" w:cs="宋体"/>
          <w:color w:val="auto"/>
          <w:spacing w:val="-112"/>
          <w:highlight w:val="none"/>
        </w:rPr>
        <w:t xml:space="preserve"> </w:t>
      </w:r>
      <w:r>
        <w:rPr>
          <w:rFonts w:hint="eastAsia" w:ascii="宋体" w:hAnsi="宋体" w:eastAsia="宋体" w:cs="宋体"/>
          <w:color w:val="auto"/>
          <w:spacing w:val="-6"/>
          <w:highlight w:val="none"/>
        </w:rPr>
        <w:t>%</w:t>
      </w:r>
    </w:p>
    <w:p w14:paraId="313B773F">
      <w:pPr>
        <w:pStyle w:val="9"/>
        <w:spacing w:before="27" w:line="218" w:lineRule="auto"/>
        <w:ind w:left="493"/>
        <w:rPr>
          <w:rFonts w:hint="eastAsia" w:ascii="宋体" w:hAnsi="宋体" w:eastAsia="宋体" w:cs="宋体"/>
          <w:color w:val="auto"/>
          <w:highlight w:val="none"/>
        </w:rPr>
      </w:pPr>
      <w:r>
        <w:rPr>
          <w:rFonts w:hint="eastAsia" w:ascii="宋体" w:hAnsi="宋体" w:eastAsia="宋体" w:cs="宋体"/>
          <w:color w:val="auto"/>
          <w:highlight w:val="none"/>
        </w:rPr>
        <w:t>单价：</w:t>
      </w:r>
      <w:r>
        <w:rPr>
          <w:rFonts w:hint="eastAsia" w:ascii="宋体" w:hAnsi="宋体" w:eastAsia="宋体" w:cs="宋体"/>
          <w:color w:val="auto"/>
          <w:highlight w:val="none"/>
          <w:u w:val="single" w:color="auto"/>
        </w:rPr>
        <w:t xml:space="preserve">       xx       </w:t>
      </w:r>
      <w:r>
        <w:rPr>
          <w:rFonts w:hint="eastAsia" w:ascii="宋体" w:hAnsi="宋体" w:eastAsia="宋体" w:cs="宋体"/>
          <w:color w:val="auto"/>
          <w:highlight w:val="none"/>
        </w:rPr>
        <w:t>（单位：以采</w:t>
      </w:r>
      <w:r>
        <w:rPr>
          <w:rFonts w:hint="eastAsia" w:ascii="宋体" w:hAnsi="宋体" w:eastAsia="宋体" w:cs="宋体"/>
          <w:color w:val="auto"/>
          <w:spacing w:val="-1"/>
          <w:highlight w:val="none"/>
        </w:rPr>
        <w:t>购文件约定的计价单位为准）</w:t>
      </w:r>
    </w:p>
    <w:p w14:paraId="415ECDE4">
      <w:pPr>
        <w:pStyle w:val="9"/>
        <w:spacing w:before="26" w:line="218" w:lineRule="auto"/>
        <w:ind w:left="512"/>
        <w:rPr>
          <w:rFonts w:hint="eastAsia" w:ascii="宋体" w:hAnsi="宋体" w:eastAsia="宋体" w:cs="宋体"/>
          <w:color w:val="auto"/>
          <w:highlight w:val="none"/>
        </w:rPr>
      </w:pPr>
      <w:r>
        <w:rPr>
          <w:rFonts w:hint="eastAsia" w:ascii="宋体" w:hAnsi="宋体" w:eastAsia="宋体" w:cs="宋体"/>
          <w:color w:val="auto"/>
          <w:spacing w:val="-1"/>
          <w:highlight w:val="none"/>
        </w:rPr>
        <w:t>固定价</w:t>
      </w:r>
      <w:r>
        <w:rPr>
          <w:rFonts w:hint="eastAsia" w:ascii="宋体" w:hAnsi="宋体" w:eastAsia="宋体" w:cs="宋体"/>
          <w:color w:val="auto"/>
          <w:spacing w:val="-1"/>
          <w:highlight w:val="none"/>
          <w:u w:val="single" w:color="auto"/>
        </w:rPr>
        <w:t xml:space="preserve">：     xx       </w:t>
      </w:r>
      <w:r>
        <w:rPr>
          <w:rFonts w:hint="eastAsia" w:ascii="宋体" w:hAnsi="宋体" w:eastAsia="宋体" w:cs="宋体"/>
          <w:color w:val="auto"/>
          <w:spacing w:val="-1"/>
          <w:highlight w:val="none"/>
        </w:rPr>
        <w:t>（单位：以采购文件约定的计价单位为准）</w:t>
      </w:r>
    </w:p>
    <w:p w14:paraId="21995FE9">
      <w:pPr>
        <w:pStyle w:val="9"/>
        <w:spacing w:before="29" w:line="218" w:lineRule="auto"/>
        <w:ind w:left="503"/>
        <w:rPr>
          <w:rFonts w:hint="eastAsia" w:ascii="宋体" w:hAnsi="宋体" w:eastAsia="宋体" w:cs="宋体"/>
          <w:color w:val="auto"/>
          <w:highlight w:val="none"/>
        </w:rPr>
      </w:pPr>
      <w:r>
        <w:rPr>
          <w:rFonts w:hint="eastAsia" w:ascii="宋体" w:hAnsi="宋体" w:eastAsia="宋体" w:cs="宋体"/>
          <w:color w:val="auto"/>
          <w:spacing w:val="-2"/>
          <w:highlight w:val="none"/>
        </w:rPr>
        <w:t>多种报价</w:t>
      </w:r>
      <w:r>
        <w:rPr>
          <w:rFonts w:hint="eastAsia" w:ascii="宋体" w:hAnsi="宋体" w:eastAsia="宋体" w:cs="宋体"/>
          <w:color w:val="auto"/>
          <w:spacing w:val="-2"/>
          <w:highlight w:val="none"/>
          <w:u w:val="single" w:color="auto"/>
        </w:rPr>
        <w:t xml:space="preserve">：    xx      </w:t>
      </w:r>
      <w:r>
        <w:rPr>
          <w:rFonts w:hint="eastAsia" w:ascii="宋体" w:hAnsi="宋体" w:eastAsia="宋体" w:cs="宋体"/>
          <w:color w:val="auto"/>
          <w:spacing w:val="-68"/>
          <w:highlight w:val="none"/>
        </w:rPr>
        <w:t xml:space="preserve"> </w:t>
      </w:r>
      <w:r>
        <w:rPr>
          <w:rFonts w:hint="eastAsia" w:ascii="宋体" w:hAnsi="宋体" w:eastAsia="宋体" w:cs="宋体"/>
          <w:color w:val="auto"/>
          <w:spacing w:val="-2"/>
          <w:highlight w:val="none"/>
        </w:rPr>
        <w:t>(单位：以采购文件约定的计价单位为</w:t>
      </w:r>
      <w:r>
        <w:rPr>
          <w:rFonts w:hint="eastAsia" w:ascii="宋体" w:hAnsi="宋体" w:eastAsia="宋体" w:cs="宋体"/>
          <w:color w:val="auto"/>
          <w:spacing w:val="-3"/>
          <w:highlight w:val="none"/>
        </w:rPr>
        <w:t>准)</w:t>
      </w:r>
    </w:p>
    <w:p w14:paraId="34936867">
      <w:pPr>
        <w:pStyle w:val="9"/>
        <w:spacing w:before="30" w:line="229" w:lineRule="auto"/>
        <w:ind w:left="2" w:right="61" w:firstLine="491"/>
        <w:rPr>
          <w:rFonts w:hint="eastAsia" w:ascii="宋体" w:hAnsi="宋体" w:eastAsia="宋体" w:cs="宋体"/>
          <w:color w:val="auto"/>
          <w:highlight w:val="none"/>
        </w:rPr>
      </w:pPr>
      <w:r>
        <w:rPr>
          <w:rFonts w:hint="eastAsia" w:ascii="宋体" w:hAnsi="宋体" w:eastAsia="宋体" w:cs="宋体"/>
          <w:color w:val="auto"/>
          <w:spacing w:val="-8"/>
          <w:highlight w:val="none"/>
        </w:rPr>
        <w:t>2.服 务 期：</w:t>
      </w:r>
      <w:r>
        <w:rPr>
          <w:rFonts w:hint="eastAsia" w:ascii="宋体" w:hAnsi="宋体" w:eastAsia="宋体" w:cs="宋体"/>
          <w:color w:val="auto"/>
          <w:spacing w:val="-8"/>
          <w:highlight w:val="none"/>
          <w:u w:val="single" w:color="auto"/>
        </w:rPr>
        <w:t xml:space="preserve">                               。</w:t>
      </w:r>
      <w:r>
        <w:rPr>
          <w:rFonts w:hint="eastAsia" w:ascii="宋体" w:hAnsi="宋体" w:eastAsia="宋体" w:cs="宋体"/>
          <w:color w:val="auto"/>
          <w:spacing w:val="-8"/>
          <w:highlight w:val="none"/>
        </w:rPr>
        <w:t>（服务期：以采购文件约定的单位</w:t>
      </w:r>
      <w:r>
        <w:rPr>
          <w:rFonts w:hint="eastAsia" w:ascii="宋体" w:hAnsi="宋体" w:eastAsia="宋体" w:cs="宋体"/>
          <w:color w:val="auto"/>
          <w:spacing w:val="16"/>
          <w:highlight w:val="none"/>
        </w:rPr>
        <w:t xml:space="preserve"> </w:t>
      </w:r>
      <w:r>
        <w:rPr>
          <w:rFonts w:hint="eastAsia" w:ascii="宋体" w:hAnsi="宋体" w:eastAsia="宋体" w:cs="宋体"/>
          <w:color w:val="auto"/>
          <w:spacing w:val="-5"/>
          <w:highlight w:val="none"/>
        </w:rPr>
        <w:t>为准）</w:t>
      </w:r>
    </w:p>
    <w:p w14:paraId="47BFADD9">
      <w:pPr>
        <w:pStyle w:val="9"/>
        <w:spacing w:before="25" w:line="219" w:lineRule="auto"/>
        <w:ind w:left="496"/>
        <w:rPr>
          <w:rFonts w:hint="eastAsia" w:ascii="宋体" w:hAnsi="宋体" w:eastAsia="宋体" w:cs="宋体"/>
          <w:color w:val="auto"/>
          <w:highlight w:val="none"/>
        </w:rPr>
      </w:pPr>
      <w:r>
        <w:rPr>
          <w:rFonts w:hint="eastAsia" w:ascii="宋体" w:hAnsi="宋体" w:eastAsia="宋体" w:cs="宋体"/>
          <w:color w:val="auto"/>
          <w:spacing w:val="-2"/>
          <w:highlight w:val="none"/>
        </w:rPr>
        <w:t>3.服务地点：</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2"/>
          <w:highlight w:val="none"/>
          <w:u w:val="single" w:color="auto"/>
        </w:rPr>
        <w:t>。</w:t>
      </w:r>
    </w:p>
    <w:p w14:paraId="6C36ABFB">
      <w:pPr>
        <w:pStyle w:val="9"/>
        <w:spacing w:before="24" w:line="220" w:lineRule="auto"/>
        <w:ind w:left="491"/>
        <w:rPr>
          <w:rFonts w:hint="eastAsia" w:ascii="宋体" w:hAnsi="宋体" w:eastAsia="宋体" w:cs="宋体"/>
          <w:color w:val="auto"/>
          <w:highlight w:val="none"/>
        </w:rPr>
      </w:pPr>
      <w:r>
        <w:rPr>
          <w:rFonts w:hint="eastAsia" w:ascii="宋体" w:hAnsi="宋体" w:eastAsia="宋体" w:cs="宋体"/>
          <w:color w:val="auto"/>
          <w:spacing w:val="-1"/>
          <w:highlight w:val="none"/>
        </w:rPr>
        <w:t>4.投标有效期：</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1"/>
          <w:highlight w:val="none"/>
          <w:u w:val="single" w:color="auto"/>
        </w:rPr>
        <w:t>。</w:t>
      </w:r>
    </w:p>
    <w:p w14:paraId="7B73A00E">
      <w:pPr>
        <w:pStyle w:val="9"/>
        <w:spacing w:before="26" w:line="220" w:lineRule="auto"/>
        <w:ind w:left="496"/>
        <w:rPr>
          <w:rFonts w:hint="eastAsia" w:ascii="宋体" w:hAnsi="宋体" w:eastAsia="宋体" w:cs="宋体"/>
          <w:color w:val="auto"/>
          <w:highlight w:val="none"/>
        </w:rPr>
      </w:pPr>
      <w:r>
        <w:rPr>
          <w:rFonts w:hint="eastAsia" w:ascii="宋体" w:hAnsi="宋体" w:eastAsia="宋体" w:cs="宋体"/>
          <w:color w:val="auto"/>
          <w:spacing w:val="-3"/>
          <w:highlight w:val="none"/>
        </w:rPr>
        <w:t>5.质保期：</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3"/>
          <w:highlight w:val="none"/>
          <w:u w:val="single" w:color="auto"/>
        </w:rPr>
        <w:t>。</w:t>
      </w:r>
    </w:p>
    <w:p w14:paraId="4FDB9225">
      <w:pPr>
        <w:pStyle w:val="9"/>
        <w:spacing w:before="26" w:line="220" w:lineRule="auto"/>
        <w:ind w:left="493"/>
        <w:rPr>
          <w:rFonts w:hint="eastAsia" w:ascii="宋体" w:hAnsi="宋体" w:eastAsia="宋体" w:cs="宋体"/>
          <w:color w:val="auto"/>
          <w:highlight w:val="none"/>
        </w:rPr>
      </w:pPr>
      <w:r>
        <w:rPr>
          <w:rFonts w:hint="eastAsia" w:ascii="宋体" w:hAnsi="宋体" w:eastAsia="宋体" w:cs="宋体"/>
          <w:color w:val="auto"/>
          <w:spacing w:val="-2"/>
          <w:highlight w:val="none"/>
        </w:rPr>
        <w:t>6.联合体投标：</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2"/>
          <w:highlight w:val="none"/>
          <w:u w:val="single" w:color="auto"/>
        </w:rPr>
        <w:t>。</w:t>
      </w:r>
    </w:p>
    <w:p w14:paraId="38D4EFFD">
      <w:pPr>
        <w:pStyle w:val="9"/>
        <w:spacing w:before="26" w:line="220" w:lineRule="auto"/>
        <w:ind w:left="497"/>
        <w:rPr>
          <w:rFonts w:hint="eastAsia" w:ascii="宋体" w:hAnsi="宋体" w:eastAsia="宋体" w:cs="宋体"/>
          <w:color w:val="auto"/>
          <w:highlight w:val="none"/>
        </w:rPr>
      </w:pPr>
      <w:r>
        <w:rPr>
          <w:rFonts w:hint="eastAsia" w:ascii="宋体" w:hAnsi="宋体" w:eastAsia="宋体" w:cs="宋体"/>
          <w:color w:val="auto"/>
          <w:spacing w:val="-3"/>
          <w:highlight w:val="none"/>
        </w:rPr>
        <w:t>7.其他：</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3"/>
          <w:highlight w:val="none"/>
          <w:u w:val="single" w:color="auto"/>
        </w:rPr>
        <w:t>。</w:t>
      </w:r>
    </w:p>
    <w:p w14:paraId="4DAF1717">
      <w:pPr>
        <w:pStyle w:val="9"/>
        <w:spacing w:before="24" w:line="220" w:lineRule="auto"/>
        <w:ind w:left="495"/>
        <w:rPr>
          <w:rFonts w:hint="eastAsia" w:ascii="宋体" w:hAnsi="宋体" w:eastAsia="宋体" w:cs="宋体"/>
          <w:color w:val="auto"/>
          <w:highlight w:val="none"/>
        </w:rPr>
      </w:pPr>
      <w:r>
        <w:rPr>
          <w:rFonts w:hint="eastAsia" w:ascii="宋体" w:hAnsi="宋体" w:eastAsia="宋体" w:cs="宋体"/>
          <w:color w:val="auto"/>
          <w:spacing w:val="-3"/>
          <w:highlight w:val="none"/>
        </w:rPr>
        <w:t>二、递交资料</w:t>
      </w:r>
    </w:p>
    <w:p w14:paraId="28FB0619">
      <w:pPr>
        <w:pStyle w:val="9"/>
        <w:spacing w:before="26" w:line="219" w:lineRule="auto"/>
        <w:ind w:left="493"/>
        <w:rPr>
          <w:rFonts w:hint="eastAsia" w:ascii="宋体" w:hAnsi="宋体" w:eastAsia="宋体" w:cs="宋体"/>
          <w:color w:val="auto"/>
          <w:highlight w:val="none"/>
        </w:rPr>
      </w:pPr>
      <w:r>
        <w:rPr>
          <w:rFonts w:hint="eastAsia" w:ascii="宋体" w:hAnsi="宋体" w:eastAsia="宋体" w:cs="宋体"/>
          <w:color w:val="auto"/>
          <w:spacing w:val="-2"/>
          <w:highlight w:val="none"/>
        </w:rPr>
        <w:t>上传电子响应文件一份。</w:t>
      </w:r>
    </w:p>
    <w:p w14:paraId="51E3224E">
      <w:pPr>
        <w:pStyle w:val="9"/>
        <w:spacing w:before="28" w:line="219" w:lineRule="auto"/>
        <w:ind w:left="491"/>
        <w:rPr>
          <w:rFonts w:hint="eastAsia" w:ascii="宋体" w:hAnsi="宋体" w:eastAsia="宋体" w:cs="宋体"/>
          <w:color w:val="auto"/>
          <w:highlight w:val="none"/>
        </w:rPr>
      </w:pPr>
      <w:r>
        <w:rPr>
          <w:rFonts w:hint="eastAsia" w:ascii="宋体" w:hAnsi="宋体" w:eastAsia="宋体" w:cs="宋体"/>
          <w:color w:val="auto"/>
          <w:spacing w:val="-2"/>
          <w:highlight w:val="none"/>
        </w:rPr>
        <w:t>三、相关承诺</w:t>
      </w:r>
    </w:p>
    <w:p w14:paraId="36AC95C2">
      <w:pPr>
        <w:pStyle w:val="9"/>
        <w:spacing w:before="24" w:line="218" w:lineRule="auto"/>
        <w:ind w:left="509"/>
        <w:rPr>
          <w:rFonts w:hint="eastAsia" w:ascii="宋体" w:hAnsi="宋体" w:eastAsia="宋体" w:cs="宋体"/>
          <w:color w:val="auto"/>
          <w:highlight w:val="none"/>
        </w:rPr>
      </w:pPr>
      <w:r>
        <w:rPr>
          <w:rFonts w:hint="eastAsia" w:ascii="宋体" w:hAnsi="宋体" w:eastAsia="宋体" w:cs="宋体"/>
          <w:color w:val="auto"/>
          <w:spacing w:val="-1"/>
          <w:highlight w:val="none"/>
        </w:rPr>
        <w:t>1.本投标报价在法律法规及招标文件规定的投标有效期内有效。</w:t>
      </w:r>
    </w:p>
    <w:p w14:paraId="70FB8334">
      <w:pPr>
        <w:pStyle w:val="9"/>
        <w:spacing w:before="30" w:line="229" w:lineRule="auto"/>
        <w:ind w:left="2" w:right="61" w:firstLine="491"/>
        <w:rPr>
          <w:rFonts w:hint="eastAsia" w:ascii="宋体" w:hAnsi="宋体" w:eastAsia="宋体" w:cs="宋体"/>
          <w:color w:val="auto"/>
          <w:highlight w:val="none"/>
        </w:rPr>
      </w:pPr>
      <w:r>
        <w:rPr>
          <w:rFonts w:hint="eastAsia" w:ascii="宋体" w:hAnsi="宋体" w:eastAsia="宋体" w:cs="宋体"/>
          <w:color w:val="auto"/>
          <w:spacing w:val="-2"/>
          <w:highlight w:val="none"/>
        </w:rPr>
        <w:t>2.本供应商就不是采购人的附属机构；在获知本项目采购信息后，与采购人聘请的</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
          <w:highlight w:val="none"/>
        </w:rPr>
        <w:t>为此项目提供咨询服务的公司及其附属机构没有任何联系。</w:t>
      </w:r>
    </w:p>
    <w:p w14:paraId="797EE34F">
      <w:pPr>
        <w:pStyle w:val="9"/>
        <w:spacing w:before="27" w:line="229" w:lineRule="auto"/>
        <w:ind w:left="5" w:firstLine="491"/>
        <w:rPr>
          <w:rFonts w:hint="eastAsia" w:ascii="宋体" w:hAnsi="宋体" w:eastAsia="宋体" w:cs="宋体"/>
          <w:color w:val="auto"/>
          <w:highlight w:val="none"/>
        </w:rPr>
      </w:pPr>
      <w:r>
        <w:rPr>
          <w:rFonts w:hint="eastAsia" w:ascii="宋体" w:hAnsi="宋体" w:eastAsia="宋体" w:cs="宋体"/>
          <w:color w:val="auto"/>
          <w:spacing w:val="-3"/>
          <w:highlight w:val="none"/>
        </w:rPr>
        <w:t>3.本供应商就已详细审查全部招标文件及有关的澄清/修改</w:t>
      </w:r>
      <w:r>
        <w:rPr>
          <w:rFonts w:hint="eastAsia" w:ascii="宋体" w:hAnsi="宋体" w:eastAsia="宋体" w:cs="宋体"/>
          <w:color w:val="auto"/>
          <w:spacing w:val="-4"/>
          <w:highlight w:val="none"/>
        </w:rPr>
        <w:t>文件，完全理解和同意，</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并保证遵守招标文件有关条款规定。</w:t>
      </w:r>
    </w:p>
    <w:p w14:paraId="533476C5">
      <w:pPr>
        <w:pStyle w:val="9"/>
        <w:spacing w:before="26" w:line="230" w:lineRule="auto"/>
        <w:ind w:right="50" w:firstLine="490"/>
        <w:rPr>
          <w:rFonts w:hint="eastAsia" w:ascii="宋体" w:hAnsi="宋体" w:eastAsia="宋体" w:cs="宋体"/>
          <w:color w:val="auto"/>
          <w:highlight w:val="none"/>
        </w:rPr>
      </w:pPr>
      <w:r>
        <w:rPr>
          <w:rFonts w:hint="eastAsia" w:ascii="宋体" w:hAnsi="宋体" w:eastAsia="宋体" w:cs="宋体"/>
          <w:color w:val="auto"/>
          <w:spacing w:val="-1"/>
          <w:highlight w:val="none"/>
        </w:rPr>
        <w:t>4.保证在中标后忠实地执行与采购人所签署的合同，</w:t>
      </w:r>
      <w:r>
        <w:rPr>
          <w:rFonts w:hint="eastAsia" w:ascii="宋体" w:hAnsi="宋体" w:eastAsia="宋体" w:cs="宋体"/>
          <w:color w:val="auto"/>
          <w:spacing w:val="-2"/>
          <w:highlight w:val="none"/>
        </w:rPr>
        <w:t>并承担合同规定的责任义务。</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保证在中标后按照招标文件的规定支付中标服务费。</w:t>
      </w:r>
    </w:p>
    <w:p w14:paraId="13F572F1">
      <w:pPr>
        <w:pStyle w:val="9"/>
        <w:spacing w:before="24" w:line="219" w:lineRule="auto"/>
        <w:ind w:left="496"/>
        <w:rPr>
          <w:rFonts w:hint="eastAsia" w:ascii="宋体" w:hAnsi="宋体" w:eastAsia="宋体" w:cs="宋体"/>
          <w:color w:val="auto"/>
          <w:highlight w:val="none"/>
        </w:rPr>
      </w:pPr>
      <w:r>
        <w:rPr>
          <w:rFonts w:hint="eastAsia" w:ascii="宋体" w:hAnsi="宋体" w:eastAsia="宋体" w:cs="宋体"/>
          <w:color w:val="auto"/>
          <w:spacing w:val="-1"/>
          <w:highlight w:val="none"/>
        </w:rPr>
        <w:t>5.承诺应贵方要求提供任何与该项目投标有关的数据、情况和技术资料。</w:t>
      </w:r>
    </w:p>
    <w:p w14:paraId="25B0D402">
      <w:pPr>
        <w:pStyle w:val="9"/>
        <w:spacing w:before="29" w:line="228" w:lineRule="auto"/>
        <w:ind w:right="61" w:firstLine="493"/>
        <w:rPr>
          <w:rFonts w:hint="eastAsia" w:ascii="宋体" w:hAnsi="宋体" w:eastAsia="宋体" w:cs="宋体"/>
          <w:color w:val="auto"/>
          <w:highlight w:val="none"/>
        </w:rPr>
      </w:pPr>
      <w:r>
        <w:rPr>
          <w:rFonts w:hint="eastAsia" w:ascii="宋体" w:hAnsi="宋体" w:eastAsia="宋体" w:cs="宋体"/>
          <w:color w:val="auto"/>
          <w:spacing w:val="-2"/>
          <w:highlight w:val="none"/>
        </w:rPr>
        <w:t>6.承诺与为采购人采购本次招标的产品进行设计、编制规范和其他文件所委托的咨</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
          <w:highlight w:val="none"/>
        </w:rPr>
        <w:t>询公司或其附属机构无任何直接或间接的关联。</w:t>
      </w:r>
    </w:p>
    <w:p w14:paraId="772BF4DE">
      <w:pPr>
        <w:pStyle w:val="9"/>
        <w:spacing w:before="26" w:line="230" w:lineRule="auto"/>
        <w:ind w:left="3" w:right="61" w:firstLine="493"/>
        <w:rPr>
          <w:rFonts w:hint="eastAsia" w:ascii="宋体" w:hAnsi="宋体" w:eastAsia="宋体" w:cs="宋体"/>
          <w:color w:val="auto"/>
          <w:sz w:val="21"/>
          <w:highlight w:val="none"/>
        </w:rPr>
      </w:pPr>
      <w:r>
        <w:rPr>
          <w:rFonts w:hint="eastAsia" w:ascii="宋体" w:hAnsi="宋体" w:eastAsia="宋体" w:cs="宋体"/>
          <w:color w:val="auto"/>
          <w:spacing w:val="-2"/>
          <w:highlight w:val="none"/>
        </w:rPr>
        <w:t>7.本响应文件提供的报价、资格、技术、商务等文件均真实、有效、准确。若有违</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1"/>
          <w:highlight w:val="none"/>
        </w:rPr>
        <w:t>背，我方愿意承担由此而产生的一切后果。</w:t>
      </w:r>
    </w:p>
    <w:p w14:paraId="01E1E299">
      <w:pPr>
        <w:pStyle w:val="9"/>
        <w:spacing w:before="79" w:line="219" w:lineRule="auto"/>
        <w:ind w:left="5291"/>
        <w:rPr>
          <w:rFonts w:ascii="Arial"/>
          <w:color w:val="auto"/>
          <w:sz w:val="21"/>
          <w:highlight w:val="none"/>
        </w:rPr>
      </w:pPr>
      <w:r>
        <w:rPr>
          <w:rFonts w:hint="eastAsia" w:ascii="宋体" w:hAnsi="宋体" w:eastAsia="宋体" w:cs="宋体"/>
          <w:color w:val="auto"/>
          <w:spacing w:val="-2"/>
          <w:highlight w:val="none"/>
        </w:rPr>
        <w:t>供应商名称（盖章</w:t>
      </w:r>
      <w:r>
        <w:rPr>
          <w:rFonts w:hint="eastAsia" w:ascii="宋体" w:hAnsi="宋体" w:eastAsia="宋体" w:cs="宋体"/>
          <w:color w:val="auto"/>
          <w:spacing w:val="-63"/>
          <w:w w:val="99"/>
          <w:highlight w:val="none"/>
        </w:rPr>
        <w:t>）：</w:t>
      </w:r>
    </w:p>
    <w:p w14:paraId="60C0028A">
      <w:pPr>
        <w:pStyle w:val="9"/>
        <w:spacing w:before="79" w:line="220" w:lineRule="auto"/>
        <w:ind w:left="5030" w:firstLine="702" w:firstLineChars="300"/>
        <w:rPr>
          <w:rFonts w:hint="eastAsia" w:ascii="宋体" w:hAnsi="宋体" w:eastAsia="宋体" w:cs="宋体"/>
          <w:color w:val="auto"/>
          <w:highlight w:val="none"/>
        </w:rPr>
      </w:pPr>
      <w:r>
        <w:rPr>
          <w:color w:val="auto"/>
          <w:spacing w:val="-3"/>
          <w:highlight w:val="none"/>
        </w:rPr>
        <w:t>投标日期：</w:t>
      </w:r>
      <w:r>
        <w:rPr>
          <w:rFonts w:hint="eastAsia" w:ascii="宋体" w:hAnsi="宋体" w:eastAsia="宋体" w:cs="宋体"/>
          <w:color w:val="auto"/>
          <w:highlight w:val="none"/>
        </w:rPr>
        <w:t>：</w:t>
      </w:r>
    </w:p>
    <w:p w14:paraId="260B7867">
      <w:pPr>
        <w:pStyle w:val="9"/>
        <w:spacing w:before="79" w:line="220" w:lineRule="auto"/>
        <w:ind w:left="5030" w:firstLine="720" w:firstLineChars="300"/>
        <w:rPr>
          <w:rFonts w:hint="eastAsia" w:ascii="宋体" w:hAnsi="宋体" w:eastAsia="宋体" w:cs="宋体"/>
          <w:color w:val="auto"/>
          <w:highlight w:val="none"/>
        </w:rPr>
      </w:pPr>
    </w:p>
    <w:p w14:paraId="40F8CFE1">
      <w:pPr>
        <w:pStyle w:val="9"/>
        <w:spacing w:before="114" w:line="223" w:lineRule="auto"/>
        <w:ind w:left="2253"/>
        <w:rPr>
          <w:color w:val="auto"/>
          <w:sz w:val="35"/>
          <w:szCs w:val="35"/>
          <w:highlight w:val="none"/>
        </w:rPr>
      </w:pPr>
      <w:r>
        <w:rPr>
          <w:b/>
          <w:bCs/>
          <w:color w:val="auto"/>
          <w:sz w:val="35"/>
          <w:szCs w:val="35"/>
          <w:highlight w:val="none"/>
        </w:rPr>
        <w:t>(二)报价明细表（服务清单）</w:t>
      </w:r>
    </w:p>
    <w:p w14:paraId="0BA54C5E">
      <w:pPr>
        <w:pStyle w:val="9"/>
        <w:spacing w:before="261" w:line="360" w:lineRule="auto"/>
        <w:ind w:firstLine="481"/>
        <w:rPr>
          <w:color w:val="auto"/>
          <w:highlight w:val="none"/>
        </w:rPr>
      </w:pPr>
      <w:r>
        <w:rPr>
          <w:color w:val="auto"/>
          <w:spacing w:val="-6"/>
          <w:highlight w:val="none"/>
        </w:rPr>
        <w:t>根据采购项目的实际要求供应商提供《报价明细表》（格式可自拟</w:t>
      </w:r>
      <w:r>
        <w:rPr>
          <w:color w:val="auto"/>
          <w:spacing w:val="-46"/>
          <w:highlight w:val="none"/>
        </w:rPr>
        <w:t>），</w:t>
      </w:r>
      <w:r>
        <w:rPr>
          <w:color w:val="auto"/>
          <w:spacing w:val="-6"/>
          <w:highlight w:val="none"/>
        </w:rPr>
        <w:t>明细表中的总</w:t>
      </w:r>
      <w:r>
        <w:rPr>
          <w:color w:val="auto"/>
          <w:spacing w:val="1"/>
          <w:highlight w:val="none"/>
        </w:rPr>
        <w:t xml:space="preserve"> </w:t>
      </w:r>
      <w:r>
        <w:rPr>
          <w:color w:val="auto"/>
          <w:spacing w:val="-1"/>
          <w:highlight w:val="none"/>
        </w:rPr>
        <w:t>报价应与投标报价函一致。</w:t>
      </w:r>
    </w:p>
    <w:p w14:paraId="4DF0AED1">
      <w:pPr>
        <w:spacing w:line="275" w:lineRule="auto"/>
        <w:rPr>
          <w:rFonts w:ascii="Arial"/>
          <w:color w:val="auto"/>
          <w:sz w:val="21"/>
          <w:highlight w:val="none"/>
        </w:rPr>
      </w:pPr>
    </w:p>
    <w:p w14:paraId="62625E73">
      <w:pPr>
        <w:spacing w:line="275" w:lineRule="auto"/>
        <w:rPr>
          <w:rFonts w:ascii="Arial"/>
          <w:color w:val="auto"/>
          <w:sz w:val="21"/>
          <w:highlight w:val="none"/>
        </w:rPr>
      </w:pPr>
    </w:p>
    <w:p w14:paraId="5AB110A6">
      <w:pPr>
        <w:spacing w:line="275" w:lineRule="auto"/>
        <w:rPr>
          <w:rFonts w:ascii="Arial"/>
          <w:color w:val="auto"/>
          <w:sz w:val="21"/>
          <w:highlight w:val="none"/>
        </w:rPr>
      </w:pPr>
    </w:p>
    <w:p w14:paraId="48767667">
      <w:pPr>
        <w:spacing w:line="275" w:lineRule="auto"/>
        <w:rPr>
          <w:rFonts w:ascii="Arial"/>
          <w:color w:val="auto"/>
          <w:sz w:val="21"/>
          <w:highlight w:val="none"/>
        </w:rPr>
      </w:pPr>
    </w:p>
    <w:p w14:paraId="6DA75032">
      <w:pPr>
        <w:spacing w:line="275" w:lineRule="auto"/>
        <w:rPr>
          <w:rFonts w:ascii="Arial"/>
          <w:color w:val="auto"/>
          <w:sz w:val="21"/>
          <w:highlight w:val="none"/>
        </w:rPr>
      </w:pPr>
    </w:p>
    <w:p w14:paraId="3661BC04">
      <w:pPr>
        <w:pStyle w:val="9"/>
        <w:spacing w:before="78" w:line="219" w:lineRule="auto"/>
        <w:ind w:left="5255"/>
        <w:rPr>
          <w:color w:val="auto"/>
          <w:highlight w:val="none"/>
        </w:rPr>
      </w:pPr>
      <w:r>
        <w:rPr>
          <w:color w:val="auto"/>
          <w:spacing w:val="-2"/>
          <w:highlight w:val="none"/>
        </w:rPr>
        <w:t>供应商名称（盖章</w:t>
      </w:r>
      <w:r>
        <w:rPr>
          <w:color w:val="auto"/>
          <w:spacing w:val="-63"/>
          <w:w w:val="99"/>
          <w:highlight w:val="none"/>
        </w:rPr>
        <w:t>）：</w:t>
      </w:r>
    </w:p>
    <w:p w14:paraId="3330C092">
      <w:pPr>
        <w:pStyle w:val="9"/>
        <w:spacing w:before="79" w:line="220" w:lineRule="auto"/>
        <w:ind w:left="5030" w:firstLine="702" w:firstLineChars="300"/>
        <w:rPr>
          <w:rFonts w:hint="eastAsia" w:ascii="宋体" w:hAnsi="宋体" w:eastAsia="宋体" w:cs="宋体"/>
          <w:color w:val="auto"/>
          <w:highlight w:val="none"/>
          <w:lang w:eastAsia="zh-CN"/>
        </w:rPr>
        <w:sectPr>
          <w:pgSz w:w="11907" w:h="16840"/>
          <w:pgMar w:top="1531" w:right="1418" w:bottom="1361" w:left="1418" w:header="720" w:footer="720" w:gutter="0"/>
          <w:pgNumType w:fmt="decimal"/>
          <w:cols w:space="720" w:num="1"/>
          <w:docGrid w:linePitch="285" w:charSpace="0"/>
        </w:sectPr>
      </w:pPr>
      <w:r>
        <w:rPr>
          <w:color w:val="auto"/>
          <w:spacing w:val="-3"/>
          <w:highlight w:val="none"/>
        </w:rPr>
        <w:t>投标日期</w:t>
      </w:r>
      <w:r>
        <w:rPr>
          <w:rFonts w:hint="eastAsia"/>
          <w:color w:val="auto"/>
          <w:spacing w:val="-3"/>
          <w:highlight w:val="none"/>
          <w:lang w:eastAsia="zh-CN"/>
        </w:rPr>
        <w:t>：</w:t>
      </w:r>
    </w:p>
    <w:p w14:paraId="11591F1D">
      <w:pPr>
        <w:widowControl/>
        <w:spacing w:before="240" w:beforeLines="100" w:after="120" w:afterLines="50" w:line="240" w:lineRule="auto"/>
        <w:ind w:firstLine="602"/>
        <w:rPr>
          <w:rFonts w:hint="eastAsia" w:ascii="宋体" w:hAnsi="宋体" w:eastAsia="宋体" w:cs="宋体"/>
          <w:b/>
          <w:color w:val="auto"/>
          <w:highlight w:val="none"/>
        </w:rPr>
      </w:pPr>
      <w:r>
        <w:rPr>
          <w:rFonts w:hint="eastAsia" w:ascii="宋体" w:hAnsi="宋体" w:eastAsia="宋体" w:cs="宋体"/>
          <w:b/>
          <w:color w:val="auto"/>
          <w:sz w:val="30"/>
          <w:szCs w:val="30"/>
          <w:highlight w:val="none"/>
        </w:rPr>
        <w:t>（一）竞标供应商授权委托书：</w:t>
      </w:r>
    </w:p>
    <w:p w14:paraId="543EFC27">
      <w:pPr>
        <w:spacing w:line="240" w:lineRule="auto"/>
        <w:ind w:left="-12" w:leftChars="-5" w:firstLine="11" w:firstLineChars="3"/>
        <w:jc w:val="center"/>
        <w:rPr>
          <w:rFonts w:hint="eastAsia" w:ascii="宋体" w:hAnsi="宋体" w:eastAsia="宋体" w:cs="宋体"/>
          <w:b/>
          <w:color w:val="auto"/>
          <w:sz w:val="36"/>
          <w:szCs w:val="36"/>
          <w:highlight w:val="none"/>
        </w:rPr>
      </w:pPr>
    </w:p>
    <w:p w14:paraId="5D1018AA">
      <w:pPr>
        <w:spacing w:line="240" w:lineRule="auto"/>
        <w:ind w:left="-12" w:leftChars="-5" w:firstLine="11" w:firstLineChars="3"/>
        <w:jc w:val="center"/>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rPr>
        <w:t>1.1法定代表人身份证明</w:t>
      </w:r>
    </w:p>
    <w:p w14:paraId="79B33003">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致（采购代理机构）：</w:t>
      </w:r>
    </w:p>
    <w:p w14:paraId="0506E45D">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（竞标供应商全称）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w:t>
      </w:r>
      <w:r>
        <w:rPr>
          <w:rFonts w:hint="eastAsia" w:ascii="宋体" w:hAnsi="宋体" w:eastAsia="宋体" w:cs="宋体"/>
          <w:color w:val="auto"/>
          <w:szCs w:val="24"/>
          <w:highlight w:val="none"/>
        </w:rPr>
        <w:t>（身份证号码：），参加贵方组织的项目名称（交易编号：</w:t>
      </w:r>
      <w:r>
        <w:rPr>
          <w:rFonts w:hint="eastAsia" w:ascii="宋体" w:hAnsi="宋体" w:eastAsia="宋体" w:cs="宋体"/>
          <w:color w:val="auto"/>
          <w:szCs w:val="24"/>
          <w:highlight w:val="none"/>
          <w:u w:val="single"/>
        </w:rPr>
        <w:t>2017-ZFCG-XXXX</w:t>
      </w:r>
      <w:r>
        <w:rPr>
          <w:rFonts w:hint="eastAsia" w:ascii="宋体" w:hAnsi="宋体" w:eastAsia="宋体" w:cs="宋体"/>
          <w:color w:val="auto"/>
          <w:szCs w:val="24"/>
          <w:highlight w:val="none"/>
        </w:rPr>
        <w:t>）的招标竞标活动，代表本公司处理招标竞标活动中的一切事宜。</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7CE4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2A17D59A">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w:t>
            </w:r>
          </w:p>
          <w:p w14:paraId="754481E4">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正面</w:t>
            </w:r>
          </w:p>
          <w:p w14:paraId="236E5A03">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c>
          <w:tcPr>
            <w:tcW w:w="4512" w:type="dxa"/>
            <w:noWrap w:val="0"/>
            <w:vAlign w:val="center"/>
          </w:tcPr>
          <w:p w14:paraId="6AB7703B">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w:t>
            </w:r>
          </w:p>
          <w:p w14:paraId="52460AB0">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反面</w:t>
            </w:r>
          </w:p>
          <w:p w14:paraId="6A3655C2">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r>
    </w:tbl>
    <w:p w14:paraId="6DD15604">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14:paraId="1A08D1C6">
      <w:pPr>
        <w:pStyle w:val="10"/>
        <w:spacing w:before="240" w:beforeLines="100" w:after="120" w:afterLines="50" w:line="240" w:lineRule="auto"/>
        <w:rPr>
          <w:rFonts w:hint="eastAsia" w:ascii="宋体" w:hAnsi="宋体" w:eastAsia="宋体" w:cs="宋体"/>
          <w:color w:val="auto"/>
          <w:szCs w:val="24"/>
          <w:highlight w:val="none"/>
        </w:rPr>
      </w:pPr>
    </w:p>
    <w:p w14:paraId="7673DAD6">
      <w:pPr>
        <w:pStyle w:val="10"/>
        <w:spacing w:before="240" w:beforeLines="100" w:after="120" w:afterLines="50" w:line="240" w:lineRule="auto"/>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法定代表人（签章）：  </w:t>
      </w:r>
    </w:p>
    <w:p w14:paraId="7D9FF1EA">
      <w:pPr>
        <w:pStyle w:val="10"/>
        <w:spacing w:before="240" w:beforeLines="100" w:after="120" w:afterLines="50" w:line="240" w:lineRule="auto"/>
        <w:jc w:val="right"/>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供应商（公章）：</w:t>
      </w:r>
    </w:p>
    <w:p w14:paraId="53781924">
      <w:pPr>
        <w:spacing w:line="240" w:lineRule="auto"/>
        <w:ind w:left="-12" w:leftChars="-5" w:firstLine="8" w:firstLineChars="3"/>
        <w:jc w:val="center"/>
        <w:rPr>
          <w:rFonts w:hint="eastAsia" w:ascii="宋体" w:hAnsi="宋体" w:eastAsia="宋体" w:cs="宋体"/>
          <w:b/>
          <w:color w:val="auto"/>
          <w:sz w:val="28"/>
          <w:szCs w:val="28"/>
          <w:highlight w:val="none"/>
        </w:rPr>
      </w:pPr>
    </w:p>
    <w:p w14:paraId="0013374C">
      <w:pPr>
        <w:spacing w:line="240" w:lineRule="auto"/>
        <w:ind w:left="-12" w:leftChars="-5" w:firstLine="8" w:firstLineChars="3"/>
        <w:jc w:val="center"/>
        <w:rPr>
          <w:rFonts w:hint="eastAsia" w:ascii="宋体" w:hAnsi="宋体" w:eastAsia="宋体" w:cs="宋体"/>
          <w:b/>
          <w:color w:val="auto"/>
          <w:sz w:val="28"/>
          <w:szCs w:val="28"/>
          <w:highlight w:val="none"/>
        </w:rPr>
      </w:pPr>
    </w:p>
    <w:p w14:paraId="200D0C34">
      <w:pPr>
        <w:spacing w:line="240" w:lineRule="auto"/>
        <w:ind w:left="-12" w:leftChars="-5" w:firstLine="8" w:firstLineChars="3"/>
        <w:jc w:val="center"/>
        <w:rPr>
          <w:rFonts w:hint="eastAsia" w:ascii="宋体" w:hAnsi="宋体" w:eastAsia="宋体" w:cs="宋体"/>
          <w:b/>
          <w:color w:val="auto"/>
          <w:sz w:val="28"/>
          <w:szCs w:val="28"/>
          <w:highlight w:val="none"/>
        </w:rPr>
      </w:pPr>
    </w:p>
    <w:p w14:paraId="007C48FF">
      <w:pPr>
        <w:spacing w:line="240" w:lineRule="auto"/>
        <w:ind w:left="-12" w:leftChars="-5" w:firstLine="8" w:firstLineChars="3"/>
        <w:jc w:val="center"/>
        <w:rPr>
          <w:rFonts w:hint="eastAsia" w:ascii="宋体" w:hAnsi="宋体" w:eastAsia="宋体" w:cs="宋体"/>
          <w:b/>
          <w:color w:val="auto"/>
          <w:sz w:val="28"/>
          <w:szCs w:val="28"/>
          <w:highlight w:val="none"/>
        </w:rPr>
      </w:pPr>
    </w:p>
    <w:p w14:paraId="2D4B0D81">
      <w:pPr>
        <w:spacing w:line="240" w:lineRule="auto"/>
        <w:ind w:left="-12" w:leftChars="-5" w:firstLine="8" w:firstLineChars="3"/>
        <w:jc w:val="center"/>
        <w:rPr>
          <w:rFonts w:hint="eastAsia" w:ascii="宋体" w:hAnsi="宋体" w:eastAsia="宋体" w:cs="宋体"/>
          <w:b/>
          <w:color w:val="auto"/>
          <w:sz w:val="28"/>
          <w:szCs w:val="28"/>
          <w:highlight w:val="none"/>
        </w:rPr>
      </w:pPr>
    </w:p>
    <w:p w14:paraId="4D87CF01">
      <w:pPr>
        <w:spacing w:line="240" w:lineRule="auto"/>
        <w:ind w:left="-12" w:leftChars="-5" w:firstLine="8" w:firstLineChars="3"/>
        <w:jc w:val="center"/>
        <w:rPr>
          <w:rFonts w:hint="eastAsia" w:ascii="宋体" w:hAnsi="宋体" w:eastAsia="宋体" w:cs="宋体"/>
          <w:b/>
          <w:color w:val="auto"/>
          <w:sz w:val="28"/>
          <w:szCs w:val="28"/>
          <w:highlight w:val="none"/>
        </w:rPr>
      </w:pPr>
    </w:p>
    <w:p w14:paraId="2980C748">
      <w:pPr>
        <w:spacing w:line="240" w:lineRule="auto"/>
        <w:ind w:left="-12" w:leftChars="-5" w:firstLine="8" w:firstLineChars="3"/>
        <w:jc w:val="center"/>
        <w:rPr>
          <w:rFonts w:hint="eastAsia" w:ascii="宋体" w:hAnsi="宋体" w:eastAsia="宋体" w:cs="宋体"/>
          <w:b/>
          <w:color w:val="auto"/>
          <w:sz w:val="28"/>
          <w:szCs w:val="28"/>
          <w:highlight w:val="none"/>
        </w:rPr>
      </w:pPr>
    </w:p>
    <w:p w14:paraId="70F397ED">
      <w:pPr>
        <w:spacing w:line="240" w:lineRule="auto"/>
        <w:ind w:left="-12" w:leftChars="-5" w:firstLine="8" w:firstLineChars="3"/>
        <w:jc w:val="center"/>
        <w:rPr>
          <w:rFonts w:hint="eastAsia" w:ascii="宋体" w:hAnsi="宋体" w:eastAsia="宋体" w:cs="宋体"/>
          <w:b/>
          <w:color w:val="auto"/>
          <w:sz w:val="28"/>
          <w:szCs w:val="28"/>
          <w:highlight w:val="none"/>
        </w:rPr>
      </w:pPr>
    </w:p>
    <w:p w14:paraId="2293CEBC">
      <w:pPr>
        <w:spacing w:line="240" w:lineRule="auto"/>
        <w:ind w:left="-12" w:leftChars="-5" w:firstLine="8" w:firstLineChars="3"/>
        <w:jc w:val="center"/>
        <w:rPr>
          <w:rFonts w:hint="eastAsia" w:ascii="宋体" w:hAnsi="宋体" w:eastAsia="宋体" w:cs="宋体"/>
          <w:b/>
          <w:color w:val="auto"/>
          <w:sz w:val="28"/>
          <w:szCs w:val="28"/>
          <w:highlight w:val="none"/>
        </w:rPr>
      </w:pPr>
    </w:p>
    <w:p w14:paraId="4D7C577D">
      <w:pPr>
        <w:spacing w:line="240" w:lineRule="auto"/>
        <w:ind w:left="-12" w:leftChars="-5" w:firstLine="8" w:firstLineChars="3"/>
        <w:jc w:val="center"/>
        <w:rPr>
          <w:rFonts w:hint="eastAsia" w:ascii="宋体" w:hAnsi="宋体" w:eastAsia="宋体" w:cs="宋体"/>
          <w:b/>
          <w:color w:val="auto"/>
          <w:sz w:val="28"/>
          <w:szCs w:val="28"/>
          <w:highlight w:val="none"/>
        </w:rPr>
      </w:pPr>
    </w:p>
    <w:p w14:paraId="4E4AAA12">
      <w:pPr>
        <w:spacing w:line="240" w:lineRule="auto"/>
        <w:ind w:left="-12" w:leftChars="-5" w:firstLine="8" w:firstLineChars="3"/>
        <w:jc w:val="center"/>
        <w:rPr>
          <w:rFonts w:hint="eastAsia" w:ascii="宋体" w:hAnsi="宋体" w:eastAsia="宋体" w:cs="宋体"/>
          <w:b/>
          <w:color w:val="auto"/>
          <w:sz w:val="28"/>
          <w:szCs w:val="28"/>
          <w:highlight w:val="none"/>
        </w:rPr>
      </w:pPr>
    </w:p>
    <w:p w14:paraId="48C6D59D">
      <w:pPr>
        <w:spacing w:line="240" w:lineRule="auto"/>
        <w:ind w:left="-12" w:leftChars="-5" w:firstLine="8" w:firstLineChars="3"/>
        <w:jc w:val="center"/>
        <w:rPr>
          <w:rFonts w:hint="eastAsia" w:ascii="宋体" w:hAnsi="宋体" w:eastAsia="宋体" w:cs="宋体"/>
          <w:b/>
          <w:color w:val="auto"/>
          <w:sz w:val="28"/>
          <w:szCs w:val="28"/>
          <w:highlight w:val="none"/>
        </w:rPr>
      </w:pPr>
    </w:p>
    <w:p w14:paraId="2427B37D">
      <w:pPr>
        <w:spacing w:line="240" w:lineRule="auto"/>
        <w:ind w:left="-12" w:leftChars="-5" w:firstLine="8" w:firstLineChars="3"/>
        <w:jc w:val="center"/>
        <w:rPr>
          <w:rFonts w:hint="eastAsia" w:ascii="宋体" w:hAnsi="宋体" w:eastAsia="宋体" w:cs="宋体"/>
          <w:b/>
          <w:color w:val="auto"/>
          <w:sz w:val="28"/>
          <w:szCs w:val="28"/>
          <w:highlight w:val="none"/>
        </w:rPr>
      </w:pPr>
    </w:p>
    <w:p w14:paraId="64B91D26">
      <w:pPr>
        <w:spacing w:line="240" w:lineRule="auto"/>
        <w:ind w:left="-12" w:leftChars="-5" w:firstLine="8" w:firstLineChars="3"/>
        <w:jc w:val="center"/>
        <w:rPr>
          <w:rFonts w:hint="eastAsia" w:ascii="宋体" w:hAnsi="宋体" w:eastAsia="宋体" w:cs="宋体"/>
          <w:b/>
          <w:color w:val="auto"/>
          <w:sz w:val="28"/>
          <w:szCs w:val="28"/>
          <w:highlight w:val="none"/>
        </w:rPr>
      </w:pPr>
    </w:p>
    <w:p w14:paraId="397A735F">
      <w:pPr>
        <w:spacing w:line="240" w:lineRule="auto"/>
        <w:ind w:firstLine="0" w:firstLineChars="0"/>
        <w:jc w:val="both"/>
        <w:rPr>
          <w:rFonts w:hint="eastAsia" w:ascii="宋体" w:hAnsi="宋体" w:eastAsia="宋体" w:cs="宋体"/>
          <w:b/>
          <w:color w:val="auto"/>
          <w:sz w:val="28"/>
          <w:szCs w:val="28"/>
          <w:highlight w:val="none"/>
        </w:rPr>
      </w:pPr>
    </w:p>
    <w:p w14:paraId="5EF89346">
      <w:pPr>
        <w:spacing w:line="240" w:lineRule="auto"/>
        <w:ind w:left="-12" w:leftChars="-5" w:firstLine="8" w:firstLineChars="3"/>
        <w:jc w:val="center"/>
        <w:rPr>
          <w:rFonts w:hint="eastAsia" w:ascii="宋体" w:hAnsi="宋体" w:eastAsia="宋体" w:cs="宋体"/>
          <w:b/>
          <w:color w:val="auto"/>
          <w:sz w:val="28"/>
          <w:szCs w:val="28"/>
          <w:highlight w:val="none"/>
        </w:rPr>
      </w:pPr>
    </w:p>
    <w:p w14:paraId="78E99FCF">
      <w:pPr>
        <w:spacing w:line="240" w:lineRule="auto"/>
        <w:ind w:left="-12" w:leftChars="-5" w:firstLine="11" w:firstLineChars="3"/>
        <w:jc w:val="center"/>
        <w:rPr>
          <w:rFonts w:hint="eastAsia" w:ascii="宋体" w:hAnsi="宋体" w:eastAsia="宋体" w:cs="宋体"/>
          <w:color w:val="auto"/>
          <w:sz w:val="28"/>
          <w:szCs w:val="28"/>
          <w:highlight w:val="none"/>
        </w:rPr>
      </w:pPr>
      <w:r>
        <w:rPr>
          <w:rFonts w:hint="eastAsia" w:ascii="宋体" w:hAnsi="宋体" w:eastAsia="宋体" w:cs="宋体"/>
          <w:b/>
          <w:bCs/>
          <w:color w:val="auto"/>
          <w:sz w:val="36"/>
          <w:szCs w:val="36"/>
          <w:highlight w:val="none"/>
        </w:rPr>
        <w:t>1.2法定代表人授权委托书</w:t>
      </w:r>
    </w:p>
    <w:p w14:paraId="5658DC97">
      <w:pPr>
        <w:pStyle w:val="10"/>
        <w:spacing w:before="240" w:beforeLines="100" w:after="120" w:afterLines="5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（采购代理机构）</w:t>
      </w:r>
      <w:r>
        <w:rPr>
          <w:rFonts w:hint="eastAsia" w:ascii="宋体" w:hAnsi="宋体" w:eastAsia="宋体" w:cs="宋体"/>
          <w:color w:val="auto"/>
          <w:szCs w:val="24"/>
          <w:highlight w:val="none"/>
        </w:rPr>
        <w:t>：</w:t>
      </w:r>
    </w:p>
    <w:p w14:paraId="26EB9CC6">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（竞标供应商全称或联合体牵头人）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 </w:t>
      </w:r>
      <w:r>
        <w:rPr>
          <w:rFonts w:hint="eastAsia" w:ascii="宋体" w:hAnsi="宋体" w:eastAsia="宋体" w:cs="宋体"/>
          <w:color w:val="auto"/>
          <w:szCs w:val="24"/>
          <w:highlight w:val="none"/>
        </w:rPr>
        <w:t>授权</w:t>
      </w:r>
      <w:r>
        <w:rPr>
          <w:rFonts w:hint="eastAsia" w:ascii="宋体" w:hAnsi="宋体" w:eastAsia="宋体" w:cs="宋体"/>
          <w:color w:val="auto"/>
          <w:szCs w:val="24"/>
          <w:highlight w:val="none"/>
          <w:u w:val="single"/>
        </w:rPr>
        <w:t xml:space="preserve"> 被授权人姓名</w:t>
      </w:r>
      <w:r>
        <w:rPr>
          <w:rFonts w:hint="eastAsia" w:ascii="宋体" w:hAnsi="宋体" w:eastAsia="宋体" w:cs="宋体"/>
          <w:color w:val="auto"/>
          <w:szCs w:val="24"/>
          <w:highlight w:val="none"/>
        </w:rPr>
        <w:t>（身份证号码：）为本公司合法代理人，参加贵方组织的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（交易编号：2017-ZFCG-XXXX ）的招标竞标活动，代表本公司处理招标竞标活动中的一切事宜。</w:t>
      </w:r>
    </w:p>
    <w:p w14:paraId="677B7BA4">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本授权委托书签章即生效，被委托人无转委托权。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61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289809D0">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w:t>
            </w:r>
          </w:p>
          <w:p w14:paraId="5230C927">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正面</w:t>
            </w:r>
          </w:p>
          <w:p w14:paraId="39963F8F">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c>
          <w:tcPr>
            <w:tcW w:w="4512" w:type="dxa"/>
            <w:noWrap w:val="0"/>
            <w:vAlign w:val="center"/>
          </w:tcPr>
          <w:p w14:paraId="4991512A">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被授权人身份证复印件</w:t>
            </w:r>
          </w:p>
          <w:p w14:paraId="086AC238">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正面</w:t>
            </w:r>
          </w:p>
          <w:p w14:paraId="69DDC0DA">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r>
      <w:tr w14:paraId="6F6B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14:paraId="409BB89C">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w:t>
            </w:r>
          </w:p>
          <w:p w14:paraId="4592A60A">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反面</w:t>
            </w:r>
          </w:p>
          <w:p w14:paraId="3B27D398">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c>
          <w:tcPr>
            <w:tcW w:w="4512" w:type="dxa"/>
            <w:noWrap w:val="0"/>
            <w:vAlign w:val="center"/>
          </w:tcPr>
          <w:p w14:paraId="4335548E">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被授权人身份证复印件</w:t>
            </w:r>
          </w:p>
          <w:p w14:paraId="1CC1E408">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反面</w:t>
            </w:r>
          </w:p>
          <w:p w14:paraId="4C29DEEA">
            <w:pPr>
              <w:pStyle w:val="10"/>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（身份证复印件需清晰可辨认）</w:t>
            </w:r>
          </w:p>
        </w:tc>
      </w:tr>
    </w:tbl>
    <w:p w14:paraId="15FA90FF">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14:paraId="19BDE3C8">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p>
    <w:p w14:paraId="46C23416">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法定代表人（印章）：                        被授权代表签字：</w:t>
      </w:r>
    </w:p>
    <w:p w14:paraId="32A1606F">
      <w:pPr>
        <w:pStyle w:val="10"/>
        <w:spacing w:before="240" w:beforeLines="100" w:after="120" w:afterLines="50" w:line="240" w:lineRule="auto"/>
        <w:ind w:firstLine="491"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供应商（公章）： </w:t>
      </w:r>
    </w:p>
    <w:p w14:paraId="72C43BBF">
      <w:pPr>
        <w:widowControl/>
        <w:spacing w:line="240" w:lineRule="auto"/>
        <w:ind w:firstLine="480"/>
        <w:jc w:val="right"/>
        <w:rPr>
          <w:rFonts w:hint="eastAsia" w:ascii="宋体" w:hAnsi="宋体" w:eastAsia="宋体" w:cs="宋体"/>
          <w:color w:val="auto"/>
          <w:highlight w:val="none"/>
        </w:rPr>
      </w:pPr>
      <w:r>
        <w:rPr>
          <w:rFonts w:hint="eastAsia" w:ascii="宋体" w:hAnsi="宋体" w:eastAsia="宋体" w:cs="宋体"/>
          <w:color w:val="auto"/>
          <w:kern w:val="0"/>
          <w:highlight w:val="none"/>
        </w:rPr>
        <w:t>年   月   日</w:t>
      </w:r>
    </w:p>
    <w:p w14:paraId="0C4D8131">
      <w:pPr>
        <w:widowControl/>
        <w:spacing w:line="240" w:lineRule="auto"/>
        <w:ind w:firstLine="480"/>
        <w:rPr>
          <w:rFonts w:hint="eastAsia" w:ascii="宋体" w:hAnsi="宋体" w:eastAsia="宋体" w:cs="宋体"/>
          <w:color w:val="auto"/>
          <w:highlight w:val="none"/>
        </w:rPr>
      </w:pPr>
    </w:p>
    <w:p w14:paraId="4098AB64">
      <w:pPr>
        <w:widowControl/>
        <w:spacing w:line="240" w:lineRule="auto"/>
        <w:ind w:firstLine="480"/>
        <w:rPr>
          <w:rFonts w:hint="eastAsia" w:ascii="宋体" w:hAnsi="宋体" w:eastAsia="宋体" w:cs="宋体"/>
          <w:color w:val="auto"/>
          <w:szCs w:val="21"/>
          <w:highlight w:val="none"/>
        </w:rPr>
      </w:pPr>
    </w:p>
    <w:p w14:paraId="043028F0">
      <w:pPr>
        <w:widowControl/>
        <w:spacing w:line="240" w:lineRule="auto"/>
        <w:ind w:firstLine="480"/>
        <w:rPr>
          <w:rFonts w:hint="eastAsia" w:ascii="宋体" w:hAnsi="宋体" w:eastAsia="宋体" w:cs="宋体"/>
          <w:color w:val="auto"/>
          <w:szCs w:val="21"/>
          <w:highlight w:val="none"/>
        </w:rPr>
      </w:pPr>
    </w:p>
    <w:p w14:paraId="24862863">
      <w:pPr>
        <w:widowControl/>
        <w:spacing w:line="240" w:lineRule="auto"/>
        <w:ind w:firstLine="480"/>
        <w:rPr>
          <w:rFonts w:hint="eastAsia" w:ascii="宋体" w:hAnsi="宋体" w:eastAsia="宋体" w:cs="宋体"/>
          <w:color w:val="auto"/>
          <w:szCs w:val="21"/>
          <w:highlight w:val="none"/>
        </w:rPr>
      </w:pPr>
    </w:p>
    <w:p w14:paraId="0CE5087F">
      <w:pPr>
        <w:widowControl/>
        <w:spacing w:line="240" w:lineRule="auto"/>
        <w:ind w:firstLine="480"/>
        <w:rPr>
          <w:rFonts w:hint="eastAsia" w:ascii="宋体" w:hAnsi="宋体" w:eastAsia="宋体" w:cs="宋体"/>
          <w:color w:val="auto"/>
          <w:szCs w:val="21"/>
          <w:highlight w:val="none"/>
        </w:rPr>
      </w:pPr>
    </w:p>
    <w:p w14:paraId="465DE9F9">
      <w:pPr>
        <w:widowControl/>
        <w:spacing w:line="240" w:lineRule="auto"/>
        <w:ind w:firstLine="480"/>
        <w:rPr>
          <w:rFonts w:hint="eastAsia" w:ascii="宋体" w:hAnsi="宋体" w:eastAsia="宋体" w:cs="宋体"/>
          <w:color w:val="auto"/>
          <w:szCs w:val="21"/>
          <w:highlight w:val="none"/>
        </w:rPr>
      </w:pPr>
    </w:p>
    <w:p w14:paraId="660E7B9A">
      <w:pPr>
        <w:widowControl/>
        <w:spacing w:line="240" w:lineRule="auto"/>
        <w:ind w:firstLine="480"/>
        <w:rPr>
          <w:rFonts w:hint="eastAsia" w:ascii="宋体" w:hAnsi="宋体" w:eastAsia="宋体" w:cs="宋体"/>
          <w:color w:val="auto"/>
          <w:szCs w:val="21"/>
          <w:highlight w:val="none"/>
        </w:rPr>
      </w:pPr>
    </w:p>
    <w:p w14:paraId="05422966">
      <w:pPr>
        <w:widowControl/>
        <w:spacing w:line="240" w:lineRule="auto"/>
        <w:ind w:firstLine="480"/>
        <w:rPr>
          <w:rFonts w:hint="eastAsia" w:ascii="宋体" w:hAnsi="宋体" w:eastAsia="宋体" w:cs="宋体"/>
          <w:color w:val="auto"/>
          <w:szCs w:val="21"/>
          <w:highlight w:val="none"/>
        </w:rPr>
      </w:pPr>
    </w:p>
    <w:p w14:paraId="2BB76C13">
      <w:pPr>
        <w:widowControl/>
        <w:spacing w:line="240" w:lineRule="auto"/>
        <w:ind w:firstLine="480"/>
        <w:rPr>
          <w:rFonts w:hint="eastAsia" w:ascii="宋体" w:hAnsi="宋体" w:eastAsia="宋体" w:cs="宋体"/>
          <w:color w:val="auto"/>
          <w:szCs w:val="21"/>
          <w:highlight w:val="none"/>
        </w:rPr>
      </w:pPr>
    </w:p>
    <w:p w14:paraId="0EFBDCBA">
      <w:pPr>
        <w:widowControl/>
        <w:spacing w:line="240" w:lineRule="auto"/>
        <w:ind w:firstLine="480"/>
        <w:rPr>
          <w:rFonts w:hint="eastAsia" w:ascii="宋体" w:hAnsi="宋体" w:eastAsia="宋体" w:cs="宋体"/>
          <w:color w:val="auto"/>
          <w:szCs w:val="21"/>
          <w:highlight w:val="none"/>
        </w:rPr>
      </w:pPr>
    </w:p>
    <w:p w14:paraId="0AE69D9E">
      <w:pPr>
        <w:widowControl/>
        <w:spacing w:line="240" w:lineRule="auto"/>
        <w:ind w:firstLine="480"/>
        <w:rPr>
          <w:rFonts w:hint="eastAsia" w:ascii="宋体" w:hAnsi="宋体" w:eastAsia="宋体" w:cs="宋体"/>
          <w:color w:val="auto"/>
          <w:szCs w:val="21"/>
          <w:highlight w:val="none"/>
        </w:rPr>
      </w:pPr>
    </w:p>
    <w:p w14:paraId="58017B4E">
      <w:pPr>
        <w:widowControl/>
        <w:spacing w:line="240" w:lineRule="auto"/>
        <w:ind w:firstLine="480"/>
        <w:rPr>
          <w:rFonts w:hint="eastAsia" w:ascii="宋体" w:hAnsi="宋体" w:eastAsia="宋体" w:cs="宋体"/>
          <w:color w:val="auto"/>
          <w:szCs w:val="21"/>
          <w:highlight w:val="none"/>
        </w:rPr>
      </w:pPr>
    </w:p>
    <w:p w14:paraId="6B853317">
      <w:pPr>
        <w:widowControl/>
        <w:spacing w:line="240" w:lineRule="auto"/>
        <w:ind w:firstLine="0" w:firstLineChars="0"/>
        <w:rPr>
          <w:rFonts w:hint="eastAsia" w:ascii="宋体" w:hAnsi="宋体" w:eastAsia="宋体" w:cs="宋体"/>
          <w:color w:val="auto"/>
          <w:szCs w:val="21"/>
          <w:highlight w:val="none"/>
        </w:rPr>
      </w:pPr>
    </w:p>
    <w:p w14:paraId="2214F124">
      <w:pPr>
        <w:pStyle w:val="9"/>
        <w:spacing w:before="26" w:line="230" w:lineRule="auto"/>
        <w:ind w:left="3" w:right="61" w:firstLine="493"/>
        <w:jc w:val="center"/>
        <w:rPr>
          <w:rFonts w:hint="eastAsia" w:ascii="宋体" w:hAnsi="宋体" w:eastAsia="宋体" w:cs="宋体"/>
          <w:b/>
          <w:bCs/>
          <w:color w:val="auto"/>
          <w:spacing w:val="-2"/>
          <w:sz w:val="36"/>
          <w:szCs w:val="36"/>
          <w:highlight w:val="none"/>
        </w:rPr>
      </w:pPr>
      <w:r>
        <w:rPr>
          <w:rFonts w:hint="eastAsia" w:ascii="宋体" w:hAnsi="宋体" w:eastAsia="宋体" w:cs="宋体"/>
          <w:b/>
          <w:bCs/>
          <w:color w:val="auto"/>
          <w:spacing w:val="-2"/>
          <w:sz w:val="36"/>
          <w:szCs w:val="36"/>
          <w:highlight w:val="none"/>
        </w:rPr>
        <w:t>第二 资格文件</w:t>
      </w:r>
    </w:p>
    <w:p w14:paraId="6B7438B9">
      <w:pPr>
        <w:widowControl/>
        <w:ind w:firstLine="602"/>
        <w:rPr>
          <w:rFonts w:hint="eastAsia" w:ascii="宋体" w:hAnsi="宋体" w:eastAsia="宋体" w:cs="宋体"/>
          <w:b/>
          <w:color w:val="auto"/>
          <w:szCs w:val="21"/>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rPr>
        <w:t>)一般资格</w:t>
      </w:r>
    </w:p>
    <w:p w14:paraId="5D90B693">
      <w:pPr>
        <w:widowControl/>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 法人或者其他组织的营业执照等证明文件，或自然人身份证明（复印或扫描件须加 盖供应商公章）</w:t>
      </w:r>
    </w:p>
    <w:p w14:paraId="59517D4A">
      <w:pPr>
        <w:widowControl/>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复印或扫描件必需清晰，供应商应保证复印件或扫描件清晰可辨识相关内容，且真实有效</w:t>
      </w:r>
      <w:r>
        <w:rPr>
          <w:rFonts w:hint="eastAsia" w:ascii="宋体" w:hAnsi="宋体" w:eastAsia="宋体" w:cs="宋体"/>
          <w:color w:val="auto"/>
          <w:sz w:val="24"/>
          <w:szCs w:val="24"/>
          <w:highlight w:val="none"/>
          <w:lang w:val="zh-CN"/>
        </w:rPr>
        <w:t>。</w:t>
      </w:r>
    </w:p>
    <w:p w14:paraId="426372A5">
      <w:pPr>
        <w:widowControl/>
        <w:spacing w:line="240" w:lineRule="auto"/>
        <w:ind w:firstLine="480"/>
        <w:rPr>
          <w:rFonts w:hint="eastAsia" w:ascii="宋体" w:hAnsi="宋体" w:eastAsia="宋体" w:cs="宋体"/>
          <w:color w:val="auto"/>
          <w:szCs w:val="21"/>
          <w:highlight w:val="none"/>
        </w:rPr>
      </w:pPr>
    </w:p>
    <w:p w14:paraId="60E2C164">
      <w:pPr>
        <w:spacing w:before="240" w:beforeLines="100" w:after="120" w:afterLines="50" w:line="240" w:lineRule="auto"/>
        <w:ind w:firstLine="482"/>
        <w:rPr>
          <w:rFonts w:hint="eastAsia" w:ascii="宋体" w:hAnsi="宋体" w:eastAsia="宋体" w:cs="宋体"/>
          <w:b/>
          <w:color w:val="auto"/>
          <w:kern w:val="0"/>
          <w:highlight w:val="none"/>
        </w:rPr>
      </w:pPr>
    </w:p>
    <w:p w14:paraId="26356627">
      <w:pPr>
        <w:spacing w:before="240" w:beforeLines="100" w:after="120" w:afterLines="50" w:line="240" w:lineRule="auto"/>
        <w:ind w:firstLine="482"/>
        <w:rPr>
          <w:rFonts w:hint="eastAsia" w:ascii="宋体" w:hAnsi="宋体" w:eastAsia="宋体" w:cs="宋体"/>
          <w:b/>
          <w:color w:val="auto"/>
          <w:kern w:val="0"/>
          <w:highlight w:val="none"/>
        </w:rPr>
      </w:pPr>
    </w:p>
    <w:p w14:paraId="2BEED603">
      <w:pPr>
        <w:spacing w:before="240" w:beforeLines="100" w:after="120" w:afterLines="50" w:line="240" w:lineRule="auto"/>
        <w:ind w:firstLine="482"/>
        <w:rPr>
          <w:rFonts w:hint="eastAsia" w:ascii="宋体" w:hAnsi="宋体" w:eastAsia="宋体" w:cs="宋体"/>
          <w:b/>
          <w:color w:val="auto"/>
          <w:kern w:val="0"/>
          <w:highlight w:val="none"/>
        </w:rPr>
      </w:pPr>
    </w:p>
    <w:p w14:paraId="5D5E9917">
      <w:pPr>
        <w:spacing w:before="240" w:beforeLines="100" w:after="120" w:afterLines="50" w:line="240" w:lineRule="auto"/>
        <w:ind w:firstLine="482"/>
        <w:rPr>
          <w:rFonts w:hint="eastAsia" w:ascii="宋体" w:hAnsi="宋体" w:eastAsia="宋体" w:cs="宋体"/>
          <w:b/>
          <w:color w:val="auto"/>
          <w:kern w:val="0"/>
          <w:highlight w:val="none"/>
        </w:rPr>
      </w:pPr>
    </w:p>
    <w:p w14:paraId="08361F36">
      <w:pPr>
        <w:spacing w:before="240" w:beforeLines="100" w:after="120" w:afterLines="50" w:line="240" w:lineRule="auto"/>
        <w:ind w:firstLine="482"/>
        <w:rPr>
          <w:rFonts w:hint="eastAsia" w:ascii="宋体" w:hAnsi="宋体" w:eastAsia="宋体" w:cs="宋体"/>
          <w:b/>
          <w:color w:val="auto"/>
          <w:kern w:val="0"/>
          <w:highlight w:val="none"/>
        </w:rPr>
      </w:pPr>
    </w:p>
    <w:p w14:paraId="50F372C5">
      <w:pPr>
        <w:spacing w:before="240" w:beforeLines="100" w:after="120" w:afterLines="50" w:line="240" w:lineRule="auto"/>
        <w:ind w:firstLine="482"/>
        <w:rPr>
          <w:rFonts w:hint="eastAsia" w:ascii="宋体" w:hAnsi="宋体" w:eastAsia="宋体" w:cs="宋体"/>
          <w:b/>
          <w:color w:val="auto"/>
          <w:kern w:val="0"/>
          <w:highlight w:val="none"/>
        </w:rPr>
      </w:pPr>
    </w:p>
    <w:p w14:paraId="34372857">
      <w:pPr>
        <w:spacing w:before="240" w:beforeLines="100" w:after="120" w:afterLines="50" w:line="240" w:lineRule="auto"/>
        <w:ind w:firstLine="482"/>
        <w:rPr>
          <w:rFonts w:hint="eastAsia" w:ascii="宋体" w:hAnsi="宋体" w:eastAsia="宋体" w:cs="宋体"/>
          <w:b/>
          <w:color w:val="auto"/>
          <w:kern w:val="0"/>
          <w:highlight w:val="none"/>
        </w:rPr>
      </w:pPr>
    </w:p>
    <w:p w14:paraId="5AFCB7D7">
      <w:pPr>
        <w:spacing w:before="240" w:beforeLines="100" w:after="120" w:afterLines="50" w:line="240" w:lineRule="auto"/>
        <w:ind w:firstLine="482"/>
        <w:rPr>
          <w:rFonts w:hint="eastAsia" w:ascii="宋体" w:hAnsi="宋体" w:eastAsia="宋体" w:cs="宋体"/>
          <w:b/>
          <w:color w:val="auto"/>
          <w:kern w:val="0"/>
          <w:highlight w:val="none"/>
        </w:rPr>
      </w:pPr>
    </w:p>
    <w:p w14:paraId="089D38FC">
      <w:pPr>
        <w:spacing w:before="240" w:beforeLines="100" w:after="120" w:afterLines="50" w:line="240" w:lineRule="auto"/>
        <w:ind w:firstLine="482"/>
        <w:rPr>
          <w:rFonts w:hint="eastAsia" w:ascii="宋体" w:hAnsi="宋体" w:eastAsia="宋体" w:cs="宋体"/>
          <w:b/>
          <w:color w:val="auto"/>
          <w:kern w:val="0"/>
          <w:highlight w:val="none"/>
        </w:rPr>
      </w:pPr>
    </w:p>
    <w:p w14:paraId="24FB1559">
      <w:pPr>
        <w:spacing w:before="240" w:beforeLines="100" w:after="120" w:afterLines="50" w:line="240" w:lineRule="auto"/>
        <w:ind w:firstLine="482"/>
        <w:rPr>
          <w:rFonts w:hint="eastAsia" w:ascii="宋体" w:hAnsi="宋体" w:eastAsia="宋体" w:cs="宋体"/>
          <w:b/>
          <w:color w:val="auto"/>
          <w:kern w:val="0"/>
          <w:highlight w:val="none"/>
        </w:rPr>
      </w:pPr>
    </w:p>
    <w:p w14:paraId="0E6F0287">
      <w:pPr>
        <w:spacing w:before="240" w:beforeLines="100" w:after="120" w:afterLines="50" w:line="240" w:lineRule="auto"/>
        <w:ind w:firstLine="482"/>
        <w:rPr>
          <w:rFonts w:hint="eastAsia" w:ascii="宋体" w:hAnsi="宋体" w:eastAsia="宋体" w:cs="宋体"/>
          <w:b/>
          <w:color w:val="auto"/>
          <w:kern w:val="0"/>
          <w:highlight w:val="none"/>
        </w:rPr>
      </w:pPr>
    </w:p>
    <w:p w14:paraId="54DFFFA1">
      <w:pPr>
        <w:spacing w:before="240" w:beforeLines="100" w:after="120" w:afterLines="50" w:line="240" w:lineRule="auto"/>
        <w:ind w:firstLine="482"/>
        <w:rPr>
          <w:rFonts w:hint="eastAsia" w:ascii="宋体" w:hAnsi="宋体" w:eastAsia="宋体" w:cs="宋体"/>
          <w:b/>
          <w:color w:val="auto"/>
          <w:kern w:val="0"/>
          <w:highlight w:val="none"/>
        </w:rPr>
      </w:pPr>
    </w:p>
    <w:p w14:paraId="5A7B4AE4">
      <w:pPr>
        <w:spacing w:before="240" w:beforeLines="100" w:after="120" w:afterLines="50" w:line="240" w:lineRule="auto"/>
        <w:ind w:firstLine="482"/>
        <w:rPr>
          <w:rFonts w:hint="eastAsia" w:ascii="宋体" w:hAnsi="宋体" w:eastAsia="宋体" w:cs="宋体"/>
          <w:b/>
          <w:color w:val="auto"/>
          <w:kern w:val="0"/>
          <w:highlight w:val="none"/>
        </w:rPr>
      </w:pPr>
    </w:p>
    <w:p w14:paraId="2B4F1009">
      <w:pPr>
        <w:spacing w:before="240" w:beforeLines="100" w:after="120" w:afterLines="50" w:line="240" w:lineRule="auto"/>
        <w:ind w:firstLine="482"/>
        <w:rPr>
          <w:rFonts w:hint="eastAsia" w:ascii="宋体" w:hAnsi="宋体" w:eastAsia="宋体" w:cs="宋体"/>
          <w:b/>
          <w:color w:val="auto"/>
          <w:kern w:val="0"/>
          <w:highlight w:val="none"/>
        </w:rPr>
      </w:pPr>
    </w:p>
    <w:p w14:paraId="4267A277">
      <w:pPr>
        <w:spacing w:before="240" w:beforeLines="100" w:after="120" w:afterLines="50" w:line="240" w:lineRule="auto"/>
        <w:ind w:firstLine="482"/>
        <w:rPr>
          <w:rFonts w:hint="eastAsia" w:ascii="宋体" w:hAnsi="宋体" w:eastAsia="宋体" w:cs="宋体"/>
          <w:b/>
          <w:color w:val="auto"/>
          <w:kern w:val="0"/>
          <w:highlight w:val="none"/>
        </w:rPr>
      </w:pPr>
    </w:p>
    <w:p w14:paraId="304A2FEF">
      <w:pPr>
        <w:spacing w:before="240" w:beforeLines="100" w:after="120" w:afterLines="50" w:line="240" w:lineRule="auto"/>
        <w:ind w:firstLine="482"/>
        <w:rPr>
          <w:rFonts w:hint="eastAsia" w:ascii="宋体" w:hAnsi="宋体" w:eastAsia="宋体" w:cs="宋体"/>
          <w:b/>
          <w:color w:val="auto"/>
          <w:kern w:val="0"/>
          <w:highlight w:val="none"/>
        </w:rPr>
      </w:pPr>
    </w:p>
    <w:p w14:paraId="2C71F68A">
      <w:pPr>
        <w:spacing w:before="240" w:beforeLines="100" w:after="120" w:afterLines="50" w:line="240" w:lineRule="auto"/>
        <w:ind w:firstLine="482"/>
        <w:rPr>
          <w:rFonts w:hint="eastAsia" w:ascii="宋体" w:hAnsi="宋体" w:eastAsia="宋体" w:cs="宋体"/>
          <w:b/>
          <w:color w:val="auto"/>
          <w:kern w:val="0"/>
          <w:highlight w:val="none"/>
        </w:rPr>
      </w:pPr>
    </w:p>
    <w:p w14:paraId="758144B1">
      <w:pPr>
        <w:spacing w:before="240" w:beforeLines="100" w:after="120" w:afterLines="50" w:line="240" w:lineRule="auto"/>
        <w:ind w:firstLine="482"/>
        <w:rPr>
          <w:rFonts w:hint="eastAsia" w:ascii="宋体" w:hAnsi="宋体" w:eastAsia="宋体" w:cs="宋体"/>
          <w:b/>
          <w:color w:val="auto"/>
          <w:kern w:val="0"/>
          <w:highlight w:val="none"/>
        </w:rPr>
      </w:pPr>
    </w:p>
    <w:p w14:paraId="5C437239">
      <w:pPr>
        <w:spacing w:before="240" w:beforeLines="100" w:after="120" w:afterLines="50" w:line="240" w:lineRule="auto"/>
        <w:ind w:firstLine="482"/>
        <w:rPr>
          <w:rFonts w:hint="eastAsia" w:ascii="宋体" w:hAnsi="宋体" w:eastAsia="宋体" w:cs="宋体"/>
          <w:b/>
          <w:color w:val="auto"/>
          <w:kern w:val="0"/>
          <w:highlight w:val="none"/>
        </w:rPr>
      </w:pPr>
    </w:p>
    <w:p w14:paraId="50F3DB82">
      <w:pPr>
        <w:spacing w:line="24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2.财务状况报告材料（复印或扫描件须加盖竞标供应商公章）</w:t>
      </w:r>
    </w:p>
    <w:p w14:paraId="7E193EC7">
      <w:pPr>
        <w:ind w:firstLine="480"/>
        <w:rPr>
          <w:rFonts w:hint="eastAsia" w:ascii="宋体" w:hAnsi="宋体" w:eastAsia="宋体" w:cs="宋体"/>
          <w:color w:val="auto"/>
          <w:szCs w:val="21"/>
          <w:highlight w:val="none"/>
        </w:rPr>
      </w:pPr>
    </w:p>
    <w:p w14:paraId="4B4E766F">
      <w:pPr>
        <w:ind w:firstLine="480"/>
        <w:rPr>
          <w:rFonts w:hint="eastAsia" w:ascii="宋体" w:hAnsi="宋体" w:eastAsia="宋体" w:cs="宋体"/>
          <w:color w:val="auto"/>
          <w:szCs w:val="21"/>
          <w:highlight w:val="none"/>
        </w:rPr>
      </w:pPr>
      <w:r>
        <w:rPr>
          <w:rFonts w:hint="eastAsia" w:ascii="宋体" w:hAnsi="宋体" w:eastAsia="宋体" w:cs="宋体"/>
          <w:color w:val="auto"/>
          <w:sz w:val="24"/>
          <w:highlight w:val="none"/>
          <w:lang w:val="zh-CN"/>
        </w:rPr>
        <w:t>复印或扫描件必需清晰，供应商应保证复印件或扫描件清晰可辨识相关内容，且真实有效。</w:t>
      </w:r>
    </w:p>
    <w:p w14:paraId="2E4E41D0">
      <w:pPr>
        <w:spacing w:line="240" w:lineRule="atLeast"/>
        <w:ind w:firstLine="480"/>
        <w:rPr>
          <w:rFonts w:hint="eastAsia" w:ascii="宋体" w:hAnsi="宋体" w:eastAsia="宋体" w:cs="宋体"/>
          <w:color w:val="auto"/>
          <w:szCs w:val="21"/>
          <w:highlight w:val="none"/>
        </w:rPr>
      </w:pPr>
    </w:p>
    <w:p w14:paraId="528C9AB3">
      <w:pPr>
        <w:spacing w:line="240" w:lineRule="atLeast"/>
        <w:ind w:firstLine="480"/>
        <w:rPr>
          <w:rFonts w:hint="eastAsia" w:ascii="宋体" w:hAnsi="宋体" w:eastAsia="宋体" w:cs="宋体"/>
          <w:color w:val="auto"/>
          <w:szCs w:val="21"/>
          <w:highlight w:val="none"/>
        </w:rPr>
      </w:pPr>
    </w:p>
    <w:p w14:paraId="614E7ACC">
      <w:pPr>
        <w:spacing w:line="240" w:lineRule="atLeast"/>
        <w:ind w:firstLine="480"/>
        <w:rPr>
          <w:rFonts w:hint="eastAsia" w:ascii="宋体" w:hAnsi="宋体" w:eastAsia="宋体" w:cs="宋体"/>
          <w:color w:val="auto"/>
          <w:szCs w:val="21"/>
          <w:highlight w:val="none"/>
        </w:rPr>
      </w:pPr>
    </w:p>
    <w:p w14:paraId="0477E43A">
      <w:pPr>
        <w:spacing w:line="240" w:lineRule="atLeast"/>
        <w:ind w:firstLine="480"/>
        <w:rPr>
          <w:rFonts w:hint="eastAsia" w:ascii="宋体" w:hAnsi="宋体" w:eastAsia="宋体" w:cs="宋体"/>
          <w:color w:val="auto"/>
          <w:szCs w:val="21"/>
          <w:highlight w:val="none"/>
        </w:rPr>
      </w:pPr>
    </w:p>
    <w:p w14:paraId="46F024A2">
      <w:pPr>
        <w:spacing w:line="240" w:lineRule="atLeast"/>
        <w:ind w:firstLine="480"/>
        <w:rPr>
          <w:rFonts w:hint="eastAsia" w:ascii="宋体" w:hAnsi="宋体" w:eastAsia="宋体" w:cs="宋体"/>
          <w:color w:val="auto"/>
          <w:szCs w:val="21"/>
          <w:highlight w:val="none"/>
        </w:rPr>
      </w:pPr>
    </w:p>
    <w:p w14:paraId="3952F1FB">
      <w:pPr>
        <w:spacing w:line="240" w:lineRule="atLeast"/>
        <w:ind w:firstLine="480"/>
        <w:rPr>
          <w:rFonts w:hint="eastAsia" w:ascii="宋体" w:hAnsi="宋体" w:eastAsia="宋体" w:cs="宋体"/>
          <w:color w:val="auto"/>
          <w:szCs w:val="21"/>
          <w:highlight w:val="none"/>
        </w:rPr>
      </w:pPr>
    </w:p>
    <w:p w14:paraId="6D17720E">
      <w:pPr>
        <w:spacing w:line="240" w:lineRule="atLeast"/>
        <w:ind w:firstLine="480"/>
        <w:rPr>
          <w:rFonts w:hint="eastAsia" w:ascii="宋体" w:hAnsi="宋体" w:eastAsia="宋体" w:cs="宋体"/>
          <w:color w:val="auto"/>
          <w:szCs w:val="21"/>
          <w:highlight w:val="none"/>
        </w:rPr>
      </w:pPr>
    </w:p>
    <w:p w14:paraId="734DDAD9">
      <w:pPr>
        <w:spacing w:line="240" w:lineRule="atLeast"/>
        <w:ind w:firstLine="480"/>
        <w:rPr>
          <w:rFonts w:hint="eastAsia" w:ascii="宋体" w:hAnsi="宋体" w:eastAsia="宋体" w:cs="宋体"/>
          <w:color w:val="auto"/>
          <w:szCs w:val="21"/>
          <w:highlight w:val="none"/>
        </w:rPr>
      </w:pPr>
    </w:p>
    <w:p w14:paraId="5A9FFF08">
      <w:pPr>
        <w:spacing w:line="240" w:lineRule="atLeast"/>
        <w:ind w:firstLine="480"/>
        <w:rPr>
          <w:rFonts w:hint="eastAsia" w:ascii="宋体" w:hAnsi="宋体" w:eastAsia="宋体" w:cs="宋体"/>
          <w:color w:val="auto"/>
          <w:szCs w:val="21"/>
          <w:highlight w:val="none"/>
        </w:rPr>
      </w:pPr>
    </w:p>
    <w:p w14:paraId="5D06D9F8">
      <w:pPr>
        <w:spacing w:line="240" w:lineRule="atLeast"/>
        <w:ind w:firstLine="480"/>
        <w:rPr>
          <w:rFonts w:hint="eastAsia" w:ascii="宋体" w:hAnsi="宋体" w:eastAsia="宋体" w:cs="宋体"/>
          <w:color w:val="auto"/>
          <w:szCs w:val="21"/>
          <w:highlight w:val="none"/>
        </w:rPr>
      </w:pPr>
    </w:p>
    <w:p w14:paraId="758C2EA2">
      <w:pPr>
        <w:spacing w:line="240" w:lineRule="atLeast"/>
        <w:ind w:firstLine="480"/>
        <w:rPr>
          <w:rFonts w:hint="eastAsia" w:ascii="宋体" w:hAnsi="宋体" w:eastAsia="宋体" w:cs="宋体"/>
          <w:color w:val="auto"/>
          <w:szCs w:val="21"/>
          <w:highlight w:val="none"/>
        </w:rPr>
      </w:pPr>
    </w:p>
    <w:p w14:paraId="68E3D727">
      <w:pPr>
        <w:spacing w:line="240" w:lineRule="atLeast"/>
        <w:ind w:firstLine="480"/>
        <w:rPr>
          <w:rFonts w:hint="eastAsia" w:ascii="宋体" w:hAnsi="宋体" w:eastAsia="宋体" w:cs="宋体"/>
          <w:color w:val="auto"/>
          <w:szCs w:val="21"/>
          <w:highlight w:val="none"/>
        </w:rPr>
      </w:pPr>
    </w:p>
    <w:p w14:paraId="1162BB9D">
      <w:pPr>
        <w:spacing w:line="240" w:lineRule="atLeast"/>
        <w:ind w:firstLine="480"/>
        <w:rPr>
          <w:rFonts w:hint="eastAsia" w:ascii="宋体" w:hAnsi="宋体" w:eastAsia="宋体" w:cs="宋体"/>
          <w:color w:val="auto"/>
          <w:szCs w:val="21"/>
          <w:highlight w:val="none"/>
        </w:rPr>
      </w:pPr>
    </w:p>
    <w:p w14:paraId="35924A03">
      <w:pPr>
        <w:spacing w:line="240" w:lineRule="atLeast"/>
        <w:ind w:firstLine="480"/>
        <w:rPr>
          <w:rFonts w:hint="eastAsia" w:ascii="宋体" w:hAnsi="宋体" w:eastAsia="宋体" w:cs="宋体"/>
          <w:color w:val="auto"/>
          <w:szCs w:val="21"/>
          <w:highlight w:val="none"/>
        </w:rPr>
      </w:pPr>
    </w:p>
    <w:p w14:paraId="58F201C5">
      <w:pPr>
        <w:spacing w:line="240" w:lineRule="atLeast"/>
        <w:ind w:firstLine="480"/>
        <w:rPr>
          <w:rFonts w:hint="eastAsia" w:ascii="宋体" w:hAnsi="宋体" w:eastAsia="宋体" w:cs="宋体"/>
          <w:color w:val="auto"/>
          <w:szCs w:val="21"/>
          <w:highlight w:val="none"/>
        </w:rPr>
      </w:pPr>
    </w:p>
    <w:p w14:paraId="4E6D861A">
      <w:pPr>
        <w:spacing w:line="240" w:lineRule="atLeast"/>
        <w:ind w:firstLine="480"/>
        <w:rPr>
          <w:rFonts w:hint="eastAsia" w:ascii="宋体" w:hAnsi="宋体" w:eastAsia="宋体" w:cs="宋体"/>
          <w:color w:val="auto"/>
          <w:szCs w:val="21"/>
          <w:highlight w:val="none"/>
        </w:rPr>
      </w:pPr>
    </w:p>
    <w:p w14:paraId="56BDCE15">
      <w:pPr>
        <w:spacing w:line="240" w:lineRule="atLeast"/>
        <w:ind w:firstLine="480"/>
        <w:rPr>
          <w:rFonts w:hint="eastAsia" w:ascii="宋体" w:hAnsi="宋体" w:eastAsia="宋体" w:cs="宋体"/>
          <w:color w:val="auto"/>
          <w:szCs w:val="21"/>
          <w:highlight w:val="none"/>
        </w:rPr>
      </w:pPr>
    </w:p>
    <w:p w14:paraId="160EC8BC">
      <w:pPr>
        <w:spacing w:line="240" w:lineRule="atLeast"/>
        <w:ind w:firstLine="480"/>
        <w:rPr>
          <w:rFonts w:hint="eastAsia" w:ascii="宋体" w:hAnsi="宋体" w:eastAsia="宋体" w:cs="宋体"/>
          <w:color w:val="auto"/>
          <w:szCs w:val="21"/>
          <w:highlight w:val="none"/>
        </w:rPr>
      </w:pPr>
    </w:p>
    <w:p w14:paraId="1400F649">
      <w:pPr>
        <w:spacing w:line="240" w:lineRule="atLeast"/>
        <w:ind w:firstLine="480"/>
        <w:rPr>
          <w:rFonts w:hint="eastAsia" w:ascii="宋体" w:hAnsi="宋体" w:eastAsia="宋体" w:cs="宋体"/>
          <w:color w:val="auto"/>
          <w:szCs w:val="21"/>
          <w:highlight w:val="none"/>
        </w:rPr>
      </w:pPr>
    </w:p>
    <w:p w14:paraId="079158BD">
      <w:pPr>
        <w:spacing w:line="240" w:lineRule="atLeast"/>
        <w:ind w:firstLine="480"/>
        <w:rPr>
          <w:rFonts w:hint="eastAsia" w:ascii="宋体" w:hAnsi="宋体" w:eastAsia="宋体" w:cs="宋体"/>
          <w:color w:val="auto"/>
          <w:szCs w:val="21"/>
          <w:highlight w:val="none"/>
        </w:rPr>
      </w:pPr>
    </w:p>
    <w:p w14:paraId="0038B8C0">
      <w:pPr>
        <w:spacing w:line="240" w:lineRule="atLeast"/>
        <w:ind w:firstLine="480"/>
        <w:rPr>
          <w:rFonts w:hint="eastAsia" w:ascii="宋体" w:hAnsi="宋体" w:eastAsia="宋体" w:cs="宋体"/>
          <w:color w:val="auto"/>
          <w:szCs w:val="21"/>
          <w:highlight w:val="none"/>
        </w:rPr>
      </w:pPr>
    </w:p>
    <w:p w14:paraId="25E07045">
      <w:pPr>
        <w:spacing w:line="240" w:lineRule="atLeast"/>
        <w:ind w:firstLine="480"/>
        <w:rPr>
          <w:rFonts w:hint="eastAsia" w:ascii="宋体" w:hAnsi="宋体" w:eastAsia="宋体" w:cs="宋体"/>
          <w:color w:val="auto"/>
          <w:szCs w:val="21"/>
          <w:highlight w:val="none"/>
        </w:rPr>
      </w:pPr>
    </w:p>
    <w:p w14:paraId="06B28B5C">
      <w:pPr>
        <w:spacing w:line="240" w:lineRule="atLeast"/>
        <w:ind w:firstLine="480"/>
        <w:rPr>
          <w:rFonts w:hint="eastAsia" w:ascii="宋体" w:hAnsi="宋体" w:eastAsia="宋体" w:cs="宋体"/>
          <w:color w:val="auto"/>
          <w:szCs w:val="21"/>
          <w:highlight w:val="none"/>
        </w:rPr>
      </w:pPr>
    </w:p>
    <w:p w14:paraId="5949E307">
      <w:pPr>
        <w:spacing w:line="240" w:lineRule="atLeast"/>
        <w:ind w:firstLine="480"/>
        <w:rPr>
          <w:rFonts w:hint="eastAsia" w:ascii="宋体" w:hAnsi="宋体" w:eastAsia="宋体" w:cs="宋体"/>
          <w:color w:val="auto"/>
          <w:szCs w:val="21"/>
          <w:highlight w:val="none"/>
        </w:rPr>
      </w:pPr>
    </w:p>
    <w:p w14:paraId="22E0DDD3">
      <w:pPr>
        <w:spacing w:line="240" w:lineRule="atLeast"/>
        <w:ind w:firstLine="480"/>
        <w:rPr>
          <w:rFonts w:hint="eastAsia" w:ascii="宋体" w:hAnsi="宋体" w:eastAsia="宋体" w:cs="宋体"/>
          <w:color w:val="auto"/>
          <w:szCs w:val="21"/>
          <w:highlight w:val="none"/>
        </w:rPr>
      </w:pPr>
    </w:p>
    <w:p w14:paraId="47D55CAA">
      <w:pPr>
        <w:spacing w:line="240" w:lineRule="atLeast"/>
        <w:ind w:firstLine="480"/>
        <w:rPr>
          <w:rFonts w:hint="eastAsia" w:ascii="宋体" w:hAnsi="宋体" w:eastAsia="宋体" w:cs="宋体"/>
          <w:color w:val="auto"/>
          <w:szCs w:val="21"/>
          <w:highlight w:val="none"/>
        </w:rPr>
      </w:pPr>
    </w:p>
    <w:p w14:paraId="1F57D1FC">
      <w:pPr>
        <w:spacing w:line="240" w:lineRule="atLeast"/>
        <w:ind w:firstLine="480"/>
        <w:rPr>
          <w:rFonts w:hint="eastAsia" w:ascii="宋体" w:hAnsi="宋体" w:eastAsia="宋体" w:cs="宋体"/>
          <w:color w:val="auto"/>
          <w:szCs w:val="21"/>
          <w:highlight w:val="none"/>
        </w:rPr>
      </w:pPr>
    </w:p>
    <w:p w14:paraId="78A4137B">
      <w:pPr>
        <w:spacing w:line="240" w:lineRule="atLeast"/>
        <w:ind w:firstLine="480"/>
        <w:rPr>
          <w:rFonts w:hint="eastAsia" w:ascii="宋体" w:hAnsi="宋体" w:eastAsia="宋体" w:cs="宋体"/>
          <w:color w:val="auto"/>
          <w:szCs w:val="21"/>
          <w:highlight w:val="none"/>
        </w:rPr>
      </w:pPr>
    </w:p>
    <w:p w14:paraId="02B8BE2F">
      <w:pPr>
        <w:spacing w:line="240" w:lineRule="atLeast"/>
        <w:ind w:firstLine="480"/>
        <w:rPr>
          <w:rFonts w:hint="eastAsia" w:ascii="宋体" w:hAnsi="宋体" w:eastAsia="宋体" w:cs="宋体"/>
          <w:color w:val="auto"/>
          <w:szCs w:val="21"/>
          <w:highlight w:val="none"/>
        </w:rPr>
      </w:pPr>
    </w:p>
    <w:p w14:paraId="3D50D8CC">
      <w:pPr>
        <w:spacing w:line="240" w:lineRule="atLeast"/>
        <w:ind w:firstLine="480"/>
        <w:rPr>
          <w:rFonts w:hint="eastAsia" w:ascii="宋体" w:hAnsi="宋体" w:eastAsia="宋体" w:cs="宋体"/>
          <w:color w:val="auto"/>
          <w:szCs w:val="21"/>
          <w:highlight w:val="none"/>
        </w:rPr>
      </w:pPr>
    </w:p>
    <w:p w14:paraId="496D36C4">
      <w:pPr>
        <w:spacing w:line="240" w:lineRule="atLeast"/>
        <w:ind w:firstLine="480"/>
        <w:rPr>
          <w:rFonts w:hint="eastAsia" w:ascii="宋体" w:hAnsi="宋体" w:eastAsia="宋体" w:cs="宋体"/>
          <w:color w:val="auto"/>
          <w:szCs w:val="21"/>
          <w:highlight w:val="none"/>
        </w:rPr>
      </w:pPr>
    </w:p>
    <w:p w14:paraId="2FE4C239">
      <w:pPr>
        <w:spacing w:line="240" w:lineRule="atLeast"/>
        <w:ind w:firstLine="480"/>
        <w:rPr>
          <w:rFonts w:hint="eastAsia" w:ascii="宋体" w:hAnsi="宋体" w:eastAsia="宋体" w:cs="宋体"/>
          <w:color w:val="auto"/>
          <w:szCs w:val="21"/>
          <w:highlight w:val="none"/>
        </w:rPr>
      </w:pPr>
    </w:p>
    <w:p w14:paraId="17FAB37E">
      <w:pPr>
        <w:spacing w:line="240" w:lineRule="atLeast"/>
        <w:ind w:firstLine="480"/>
        <w:rPr>
          <w:rFonts w:hint="eastAsia" w:ascii="宋体" w:hAnsi="宋体" w:eastAsia="宋体" w:cs="宋体"/>
          <w:color w:val="auto"/>
          <w:szCs w:val="21"/>
          <w:highlight w:val="none"/>
        </w:rPr>
      </w:pPr>
    </w:p>
    <w:p w14:paraId="1EA2CFFC">
      <w:pPr>
        <w:spacing w:line="240" w:lineRule="atLeast"/>
        <w:ind w:firstLine="480"/>
        <w:rPr>
          <w:rFonts w:hint="eastAsia" w:ascii="宋体" w:hAnsi="宋体" w:eastAsia="宋体" w:cs="宋体"/>
          <w:color w:val="auto"/>
          <w:szCs w:val="21"/>
          <w:highlight w:val="none"/>
        </w:rPr>
      </w:pPr>
    </w:p>
    <w:p w14:paraId="62C7CABE">
      <w:pPr>
        <w:spacing w:line="240" w:lineRule="atLeast"/>
        <w:ind w:firstLine="480"/>
        <w:rPr>
          <w:rFonts w:hint="eastAsia" w:ascii="宋体" w:hAnsi="宋体" w:eastAsia="宋体" w:cs="宋体"/>
          <w:color w:val="auto"/>
          <w:szCs w:val="21"/>
          <w:highlight w:val="none"/>
        </w:rPr>
      </w:pPr>
    </w:p>
    <w:p w14:paraId="4A2FB4A1">
      <w:pPr>
        <w:spacing w:line="240" w:lineRule="atLeast"/>
        <w:ind w:firstLine="480"/>
        <w:rPr>
          <w:rFonts w:hint="eastAsia" w:ascii="宋体" w:hAnsi="宋体" w:eastAsia="宋体" w:cs="宋体"/>
          <w:color w:val="auto"/>
          <w:szCs w:val="21"/>
          <w:highlight w:val="none"/>
        </w:rPr>
      </w:pPr>
    </w:p>
    <w:p w14:paraId="0CE7B7EF">
      <w:pPr>
        <w:spacing w:line="240" w:lineRule="atLeast"/>
        <w:ind w:firstLine="480"/>
        <w:rPr>
          <w:rFonts w:hint="eastAsia" w:ascii="宋体" w:hAnsi="宋体" w:eastAsia="宋体" w:cs="宋体"/>
          <w:color w:val="auto"/>
          <w:szCs w:val="21"/>
          <w:highlight w:val="none"/>
        </w:rPr>
      </w:pPr>
    </w:p>
    <w:p w14:paraId="4452DFE1">
      <w:pPr>
        <w:spacing w:line="240" w:lineRule="atLeast"/>
        <w:ind w:firstLine="480"/>
        <w:rPr>
          <w:rFonts w:hint="eastAsia" w:ascii="宋体" w:hAnsi="宋体" w:eastAsia="宋体" w:cs="宋体"/>
          <w:color w:val="auto"/>
          <w:szCs w:val="21"/>
          <w:highlight w:val="none"/>
        </w:rPr>
      </w:pPr>
    </w:p>
    <w:p w14:paraId="764A607C">
      <w:pPr>
        <w:spacing w:line="240" w:lineRule="atLeast"/>
        <w:ind w:firstLine="0" w:firstLineChars="0"/>
        <w:rPr>
          <w:rFonts w:hint="eastAsia" w:ascii="宋体" w:hAnsi="宋体" w:eastAsia="宋体" w:cs="宋体"/>
          <w:color w:val="auto"/>
          <w:szCs w:val="21"/>
          <w:highlight w:val="none"/>
        </w:rPr>
      </w:pPr>
    </w:p>
    <w:p w14:paraId="49B5866F">
      <w:pPr>
        <w:spacing w:line="240" w:lineRule="atLeast"/>
        <w:ind w:firstLine="482"/>
        <w:rPr>
          <w:rFonts w:ascii="宋体" w:hAnsi="宋体" w:eastAsia="宋体" w:cs="宋体"/>
          <w:b/>
          <w:color w:val="auto"/>
          <w:szCs w:val="21"/>
          <w:highlight w:val="none"/>
        </w:rPr>
      </w:pPr>
      <w:r>
        <w:rPr>
          <w:rFonts w:hint="eastAsia" w:ascii="宋体" w:hAnsi="宋体" w:eastAsia="宋体" w:cs="宋体"/>
          <w:b/>
          <w:color w:val="auto"/>
          <w:szCs w:val="21"/>
          <w:highlight w:val="none"/>
        </w:rPr>
        <w:t>3. 具备履行合同所必需的设备和专业技术能力的证明材料</w:t>
      </w:r>
    </w:p>
    <w:p w14:paraId="61E9FE61">
      <w:pPr>
        <w:spacing w:line="240" w:lineRule="atLeast"/>
        <w:ind w:firstLine="482"/>
        <w:rPr>
          <w:rFonts w:hint="eastAsia" w:ascii="宋体" w:hAnsi="宋体" w:eastAsia="宋体" w:cs="宋体"/>
          <w:b/>
          <w:color w:val="auto"/>
          <w:szCs w:val="21"/>
          <w:highlight w:val="none"/>
        </w:rPr>
      </w:pPr>
    </w:p>
    <w:p w14:paraId="3EEE4FD7">
      <w:pPr>
        <w:spacing w:line="24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复印或扫描件须加盖供应商公章。复印或扫描件必需清晰，供应商应保证复印件或扫描 件清晰可辨识相关内容，且真实有效</w:t>
      </w:r>
    </w:p>
    <w:p w14:paraId="050F365F">
      <w:pPr>
        <w:spacing w:line="240" w:lineRule="atLeast"/>
        <w:ind w:firstLine="480"/>
        <w:rPr>
          <w:rFonts w:hint="eastAsia" w:ascii="宋体" w:hAnsi="宋体" w:eastAsia="宋体" w:cs="宋体"/>
          <w:color w:val="auto"/>
          <w:szCs w:val="21"/>
          <w:highlight w:val="none"/>
        </w:rPr>
      </w:pPr>
    </w:p>
    <w:p w14:paraId="11F7AB21">
      <w:pPr>
        <w:spacing w:line="240" w:lineRule="atLeast"/>
        <w:ind w:firstLine="482"/>
        <w:rPr>
          <w:rFonts w:hint="eastAsia" w:ascii="宋体" w:hAnsi="宋体" w:eastAsia="宋体" w:cs="宋体"/>
          <w:b/>
          <w:color w:val="auto"/>
          <w:szCs w:val="21"/>
          <w:highlight w:val="none"/>
        </w:rPr>
      </w:pPr>
    </w:p>
    <w:p w14:paraId="01A07889">
      <w:pPr>
        <w:spacing w:line="240" w:lineRule="atLeast"/>
        <w:ind w:firstLine="482"/>
        <w:rPr>
          <w:rFonts w:hint="eastAsia" w:ascii="宋体" w:hAnsi="宋体" w:eastAsia="宋体" w:cs="宋体"/>
          <w:b/>
          <w:color w:val="auto"/>
          <w:szCs w:val="21"/>
          <w:highlight w:val="none"/>
        </w:rPr>
      </w:pPr>
    </w:p>
    <w:p w14:paraId="4A77298F">
      <w:pPr>
        <w:spacing w:line="240" w:lineRule="atLeast"/>
        <w:ind w:firstLine="482"/>
        <w:rPr>
          <w:rFonts w:hint="eastAsia" w:ascii="宋体" w:hAnsi="宋体" w:eastAsia="宋体" w:cs="宋体"/>
          <w:b/>
          <w:color w:val="auto"/>
          <w:szCs w:val="21"/>
          <w:highlight w:val="none"/>
        </w:rPr>
      </w:pPr>
    </w:p>
    <w:p w14:paraId="7941B573">
      <w:pPr>
        <w:spacing w:line="240" w:lineRule="atLeast"/>
        <w:ind w:firstLine="482"/>
        <w:rPr>
          <w:rFonts w:hint="eastAsia" w:ascii="宋体" w:hAnsi="宋体" w:eastAsia="宋体" w:cs="宋体"/>
          <w:b/>
          <w:color w:val="auto"/>
          <w:szCs w:val="21"/>
          <w:highlight w:val="none"/>
        </w:rPr>
      </w:pPr>
    </w:p>
    <w:p w14:paraId="6D0ED8BE">
      <w:pPr>
        <w:spacing w:line="240" w:lineRule="atLeast"/>
        <w:ind w:firstLine="482"/>
        <w:rPr>
          <w:rFonts w:hint="eastAsia" w:ascii="宋体" w:hAnsi="宋体" w:eastAsia="宋体" w:cs="宋体"/>
          <w:b/>
          <w:color w:val="auto"/>
          <w:szCs w:val="21"/>
          <w:highlight w:val="none"/>
        </w:rPr>
      </w:pPr>
    </w:p>
    <w:p w14:paraId="5CA03AB7">
      <w:pPr>
        <w:spacing w:line="240" w:lineRule="atLeast"/>
        <w:ind w:firstLine="482"/>
        <w:rPr>
          <w:rFonts w:hint="eastAsia" w:ascii="宋体" w:hAnsi="宋体" w:eastAsia="宋体" w:cs="宋体"/>
          <w:b/>
          <w:color w:val="auto"/>
          <w:szCs w:val="21"/>
          <w:highlight w:val="none"/>
        </w:rPr>
      </w:pPr>
    </w:p>
    <w:p w14:paraId="1B3680EF">
      <w:pPr>
        <w:spacing w:line="240" w:lineRule="atLeast"/>
        <w:ind w:firstLine="482"/>
        <w:rPr>
          <w:rFonts w:hint="eastAsia" w:ascii="宋体" w:hAnsi="宋体" w:eastAsia="宋体" w:cs="宋体"/>
          <w:b/>
          <w:color w:val="auto"/>
          <w:szCs w:val="21"/>
          <w:highlight w:val="none"/>
        </w:rPr>
      </w:pPr>
    </w:p>
    <w:p w14:paraId="7A6BABFD">
      <w:pPr>
        <w:spacing w:line="240" w:lineRule="atLeast"/>
        <w:ind w:firstLine="482"/>
        <w:rPr>
          <w:rFonts w:hint="eastAsia" w:ascii="宋体" w:hAnsi="宋体" w:eastAsia="宋体" w:cs="宋体"/>
          <w:b/>
          <w:color w:val="auto"/>
          <w:szCs w:val="21"/>
          <w:highlight w:val="none"/>
        </w:rPr>
      </w:pPr>
    </w:p>
    <w:p w14:paraId="6B197690">
      <w:pPr>
        <w:spacing w:line="240" w:lineRule="atLeast"/>
        <w:ind w:firstLine="482"/>
        <w:rPr>
          <w:rFonts w:hint="eastAsia" w:ascii="宋体" w:hAnsi="宋体" w:eastAsia="宋体" w:cs="宋体"/>
          <w:b/>
          <w:color w:val="auto"/>
          <w:szCs w:val="21"/>
          <w:highlight w:val="none"/>
        </w:rPr>
      </w:pPr>
    </w:p>
    <w:p w14:paraId="665C04DF">
      <w:pPr>
        <w:spacing w:line="240" w:lineRule="atLeast"/>
        <w:ind w:firstLine="482"/>
        <w:rPr>
          <w:rFonts w:hint="eastAsia" w:ascii="宋体" w:hAnsi="宋体" w:eastAsia="宋体" w:cs="宋体"/>
          <w:b/>
          <w:color w:val="auto"/>
          <w:szCs w:val="21"/>
          <w:highlight w:val="none"/>
        </w:rPr>
      </w:pPr>
    </w:p>
    <w:p w14:paraId="253EA318">
      <w:pPr>
        <w:spacing w:line="240" w:lineRule="atLeast"/>
        <w:ind w:firstLine="482"/>
        <w:rPr>
          <w:rFonts w:hint="eastAsia" w:ascii="宋体" w:hAnsi="宋体" w:eastAsia="宋体" w:cs="宋体"/>
          <w:b/>
          <w:color w:val="auto"/>
          <w:szCs w:val="21"/>
          <w:highlight w:val="none"/>
        </w:rPr>
      </w:pPr>
    </w:p>
    <w:p w14:paraId="3042814E">
      <w:pPr>
        <w:spacing w:line="240" w:lineRule="atLeast"/>
        <w:ind w:firstLine="482"/>
        <w:rPr>
          <w:rFonts w:hint="eastAsia" w:ascii="宋体" w:hAnsi="宋体" w:eastAsia="宋体" w:cs="宋体"/>
          <w:b/>
          <w:color w:val="auto"/>
          <w:szCs w:val="21"/>
          <w:highlight w:val="none"/>
        </w:rPr>
      </w:pPr>
    </w:p>
    <w:p w14:paraId="29FB4677">
      <w:pPr>
        <w:spacing w:line="240" w:lineRule="atLeast"/>
        <w:ind w:firstLine="482"/>
        <w:rPr>
          <w:rFonts w:hint="eastAsia" w:ascii="宋体" w:hAnsi="宋体" w:eastAsia="宋体" w:cs="宋体"/>
          <w:b/>
          <w:color w:val="auto"/>
          <w:szCs w:val="21"/>
          <w:highlight w:val="none"/>
        </w:rPr>
      </w:pPr>
    </w:p>
    <w:p w14:paraId="23CF2244">
      <w:pPr>
        <w:spacing w:line="240" w:lineRule="atLeast"/>
        <w:ind w:firstLine="482"/>
        <w:rPr>
          <w:rFonts w:hint="eastAsia" w:ascii="宋体" w:hAnsi="宋体" w:eastAsia="宋体" w:cs="宋体"/>
          <w:b/>
          <w:color w:val="auto"/>
          <w:szCs w:val="21"/>
          <w:highlight w:val="none"/>
        </w:rPr>
      </w:pPr>
    </w:p>
    <w:p w14:paraId="087551EA">
      <w:pPr>
        <w:spacing w:line="240" w:lineRule="atLeast"/>
        <w:ind w:firstLine="482"/>
        <w:rPr>
          <w:rFonts w:hint="eastAsia" w:ascii="宋体" w:hAnsi="宋体" w:eastAsia="宋体" w:cs="宋体"/>
          <w:b/>
          <w:color w:val="auto"/>
          <w:szCs w:val="21"/>
          <w:highlight w:val="none"/>
        </w:rPr>
      </w:pPr>
    </w:p>
    <w:p w14:paraId="36D52E25">
      <w:pPr>
        <w:spacing w:line="240" w:lineRule="atLeast"/>
        <w:ind w:firstLine="482"/>
        <w:rPr>
          <w:rFonts w:hint="eastAsia" w:ascii="宋体" w:hAnsi="宋体" w:eastAsia="宋体" w:cs="宋体"/>
          <w:b/>
          <w:color w:val="auto"/>
          <w:szCs w:val="21"/>
          <w:highlight w:val="none"/>
        </w:rPr>
      </w:pPr>
    </w:p>
    <w:p w14:paraId="4598E9B2">
      <w:pPr>
        <w:spacing w:line="240" w:lineRule="atLeast"/>
        <w:ind w:firstLine="482"/>
        <w:rPr>
          <w:rFonts w:hint="eastAsia" w:ascii="宋体" w:hAnsi="宋体" w:eastAsia="宋体" w:cs="宋体"/>
          <w:b/>
          <w:color w:val="auto"/>
          <w:szCs w:val="21"/>
          <w:highlight w:val="none"/>
        </w:rPr>
      </w:pPr>
    </w:p>
    <w:p w14:paraId="0D84F46C">
      <w:pPr>
        <w:spacing w:line="240" w:lineRule="atLeast"/>
        <w:ind w:firstLine="482"/>
        <w:rPr>
          <w:rFonts w:hint="eastAsia" w:ascii="宋体" w:hAnsi="宋体" w:eastAsia="宋体" w:cs="宋体"/>
          <w:b/>
          <w:color w:val="auto"/>
          <w:szCs w:val="21"/>
          <w:highlight w:val="none"/>
        </w:rPr>
      </w:pPr>
    </w:p>
    <w:p w14:paraId="55B70D87">
      <w:pPr>
        <w:spacing w:line="240" w:lineRule="atLeast"/>
        <w:ind w:firstLine="482"/>
        <w:rPr>
          <w:rFonts w:hint="eastAsia" w:ascii="宋体" w:hAnsi="宋体" w:eastAsia="宋体" w:cs="宋体"/>
          <w:b/>
          <w:color w:val="auto"/>
          <w:szCs w:val="21"/>
          <w:highlight w:val="none"/>
        </w:rPr>
      </w:pPr>
    </w:p>
    <w:p w14:paraId="60F12834">
      <w:pPr>
        <w:spacing w:line="240" w:lineRule="atLeast"/>
        <w:ind w:firstLine="482"/>
        <w:rPr>
          <w:rFonts w:hint="eastAsia" w:ascii="宋体" w:hAnsi="宋体" w:eastAsia="宋体" w:cs="宋体"/>
          <w:b/>
          <w:color w:val="auto"/>
          <w:szCs w:val="21"/>
          <w:highlight w:val="none"/>
        </w:rPr>
      </w:pPr>
    </w:p>
    <w:p w14:paraId="34602519">
      <w:pPr>
        <w:spacing w:line="240" w:lineRule="atLeast"/>
        <w:ind w:firstLine="482"/>
        <w:rPr>
          <w:rFonts w:hint="eastAsia" w:ascii="宋体" w:hAnsi="宋体" w:eastAsia="宋体" w:cs="宋体"/>
          <w:b/>
          <w:color w:val="auto"/>
          <w:szCs w:val="21"/>
          <w:highlight w:val="none"/>
        </w:rPr>
      </w:pPr>
    </w:p>
    <w:p w14:paraId="0573EAFE">
      <w:pPr>
        <w:spacing w:line="240" w:lineRule="atLeast"/>
        <w:ind w:firstLine="482"/>
        <w:rPr>
          <w:rFonts w:hint="eastAsia" w:ascii="宋体" w:hAnsi="宋体" w:eastAsia="宋体" w:cs="宋体"/>
          <w:b/>
          <w:color w:val="auto"/>
          <w:szCs w:val="21"/>
          <w:highlight w:val="none"/>
        </w:rPr>
      </w:pPr>
    </w:p>
    <w:p w14:paraId="324378EC">
      <w:pPr>
        <w:spacing w:line="240" w:lineRule="atLeast"/>
        <w:ind w:firstLine="482"/>
        <w:rPr>
          <w:rFonts w:hint="eastAsia" w:ascii="宋体" w:hAnsi="宋体" w:eastAsia="宋体" w:cs="宋体"/>
          <w:b/>
          <w:color w:val="auto"/>
          <w:szCs w:val="21"/>
          <w:highlight w:val="none"/>
        </w:rPr>
      </w:pPr>
    </w:p>
    <w:p w14:paraId="0A0DB65A">
      <w:pPr>
        <w:spacing w:line="240" w:lineRule="atLeast"/>
        <w:ind w:firstLine="482"/>
        <w:rPr>
          <w:rFonts w:hint="eastAsia" w:ascii="宋体" w:hAnsi="宋体" w:eastAsia="宋体" w:cs="宋体"/>
          <w:b/>
          <w:color w:val="auto"/>
          <w:szCs w:val="21"/>
          <w:highlight w:val="none"/>
        </w:rPr>
      </w:pPr>
    </w:p>
    <w:p w14:paraId="279B442F">
      <w:pPr>
        <w:spacing w:line="240" w:lineRule="atLeast"/>
        <w:ind w:firstLine="482"/>
        <w:rPr>
          <w:rFonts w:hint="eastAsia" w:ascii="宋体" w:hAnsi="宋体" w:eastAsia="宋体" w:cs="宋体"/>
          <w:b/>
          <w:color w:val="auto"/>
          <w:szCs w:val="21"/>
          <w:highlight w:val="none"/>
        </w:rPr>
      </w:pPr>
    </w:p>
    <w:p w14:paraId="1C732138">
      <w:pPr>
        <w:spacing w:line="240" w:lineRule="atLeast"/>
        <w:ind w:firstLine="482"/>
        <w:rPr>
          <w:rFonts w:hint="eastAsia" w:ascii="宋体" w:hAnsi="宋体" w:eastAsia="宋体" w:cs="宋体"/>
          <w:b/>
          <w:color w:val="auto"/>
          <w:szCs w:val="21"/>
          <w:highlight w:val="none"/>
        </w:rPr>
      </w:pPr>
    </w:p>
    <w:p w14:paraId="536E8A8A">
      <w:pPr>
        <w:spacing w:line="240" w:lineRule="atLeast"/>
        <w:ind w:firstLine="482"/>
        <w:rPr>
          <w:rFonts w:hint="eastAsia" w:ascii="宋体" w:hAnsi="宋体" w:eastAsia="宋体" w:cs="宋体"/>
          <w:b/>
          <w:color w:val="auto"/>
          <w:szCs w:val="21"/>
          <w:highlight w:val="none"/>
        </w:rPr>
      </w:pPr>
    </w:p>
    <w:p w14:paraId="1803825D">
      <w:pPr>
        <w:spacing w:line="240" w:lineRule="atLeast"/>
        <w:ind w:firstLine="482"/>
        <w:rPr>
          <w:rFonts w:hint="eastAsia" w:ascii="宋体" w:hAnsi="宋体" w:eastAsia="宋体" w:cs="宋体"/>
          <w:b/>
          <w:color w:val="auto"/>
          <w:szCs w:val="21"/>
          <w:highlight w:val="none"/>
        </w:rPr>
      </w:pPr>
    </w:p>
    <w:p w14:paraId="79D44D34">
      <w:pPr>
        <w:spacing w:line="240" w:lineRule="atLeast"/>
        <w:ind w:firstLine="482"/>
        <w:rPr>
          <w:rFonts w:hint="eastAsia" w:ascii="宋体" w:hAnsi="宋体" w:eastAsia="宋体" w:cs="宋体"/>
          <w:b/>
          <w:color w:val="auto"/>
          <w:szCs w:val="21"/>
          <w:highlight w:val="none"/>
        </w:rPr>
      </w:pPr>
    </w:p>
    <w:p w14:paraId="23F32A3D">
      <w:pPr>
        <w:spacing w:line="240" w:lineRule="atLeast"/>
        <w:ind w:firstLine="482"/>
        <w:rPr>
          <w:rFonts w:hint="eastAsia" w:ascii="宋体" w:hAnsi="宋体" w:eastAsia="宋体" w:cs="宋体"/>
          <w:b/>
          <w:color w:val="auto"/>
          <w:szCs w:val="21"/>
          <w:highlight w:val="none"/>
        </w:rPr>
      </w:pPr>
    </w:p>
    <w:p w14:paraId="0FC69216">
      <w:pPr>
        <w:spacing w:line="240" w:lineRule="atLeast"/>
        <w:ind w:firstLine="482"/>
        <w:rPr>
          <w:rFonts w:hint="eastAsia" w:ascii="宋体" w:hAnsi="宋体" w:eastAsia="宋体" w:cs="宋体"/>
          <w:b/>
          <w:color w:val="auto"/>
          <w:szCs w:val="21"/>
          <w:highlight w:val="none"/>
        </w:rPr>
      </w:pPr>
    </w:p>
    <w:p w14:paraId="32DECF0B">
      <w:pPr>
        <w:spacing w:line="240" w:lineRule="atLeast"/>
        <w:ind w:firstLine="482"/>
        <w:rPr>
          <w:rFonts w:hint="eastAsia" w:ascii="宋体" w:hAnsi="宋体" w:eastAsia="宋体" w:cs="宋体"/>
          <w:b/>
          <w:color w:val="auto"/>
          <w:szCs w:val="21"/>
          <w:highlight w:val="none"/>
        </w:rPr>
      </w:pPr>
    </w:p>
    <w:p w14:paraId="352A7ABA">
      <w:pPr>
        <w:spacing w:line="240" w:lineRule="atLeast"/>
        <w:ind w:firstLine="482"/>
        <w:rPr>
          <w:rFonts w:hint="eastAsia" w:ascii="宋体" w:hAnsi="宋体" w:eastAsia="宋体" w:cs="宋体"/>
          <w:b/>
          <w:color w:val="auto"/>
          <w:szCs w:val="21"/>
          <w:highlight w:val="none"/>
        </w:rPr>
      </w:pPr>
    </w:p>
    <w:p w14:paraId="2037832E">
      <w:pPr>
        <w:spacing w:line="240" w:lineRule="atLeast"/>
        <w:ind w:firstLine="482"/>
        <w:rPr>
          <w:rFonts w:hint="eastAsia" w:ascii="宋体" w:hAnsi="宋体" w:eastAsia="宋体" w:cs="宋体"/>
          <w:b/>
          <w:color w:val="auto"/>
          <w:szCs w:val="21"/>
          <w:highlight w:val="none"/>
        </w:rPr>
      </w:pPr>
    </w:p>
    <w:p w14:paraId="7DD005AC">
      <w:pPr>
        <w:spacing w:line="240" w:lineRule="atLeast"/>
        <w:ind w:firstLine="482"/>
        <w:rPr>
          <w:rFonts w:hint="eastAsia" w:ascii="宋体" w:hAnsi="宋体" w:eastAsia="宋体" w:cs="宋体"/>
          <w:b/>
          <w:color w:val="auto"/>
          <w:szCs w:val="21"/>
          <w:highlight w:val="none"/>
        </w:rPr>
      </w:pPr>
    </w:p>
    <w:p w14:paraId="06251A3C">
      <w:pPr>
        <w:spacing w:line="240" w:lineRule="atLeast"/>
        <w:ind w:firstLine="482"/>
        <w:rPr>
          <w:rFonts w:hint="eastAsia" w:ascii="宋体" w:hAnsi="宋体" w:eastAsia="宋体" w:cs="宋体"/>
          <w:b/>
          <w:color w:val="auto"/>
          <w:szCs w:val="21"/>
          <w:highlight w:val="none"/>
        </w:rPr>
      </w:pPr>
    </w:p>
    <w:p w14:paraId="0BF68406">
      <w:pPr>
        <w:spacing w:line="240" w:lineRule="atLeast"/>
        <w:ind w:firstLine="482"/>
        <w:rPr>
          <w:rFonts w:hint="eastAsia" w:ascii="宋体" w:hAnsi="宋体" w:eastAsia="宋体" w:cs="宋体"/>
          <w:b/>
          <w:color w:val="auto"/>
          <w:szCs w:val="21"/>
          <w:highlight w:val="none"/>
        </w:rPr>
      </w:pPr>
    </w:p>
    <w:p w14:paraId="59EA7AD0">
      <w:pPr>
        <w:spacing w:line="240" w:lineRule="atLeast"/>
        <w:ind w:firstLine="482"/>
        <w:rPr>
          <w:rFonts w:hint="eastAsia" w:ascii="宋体" w:hAnsi="宋体" w:eastAsia="宋体" w:cs="宋体"/>
          <w:b/>
          <w:color w:val="auto"/>
          <w:szCs w:val="21"/>
          <w:highlight w:val="none"/>
        </w:rPr>
      </w:pPr>
    </w:p>
    <w:p w14:paraId="2FE49490">
      <w:pPr>
        <w:spacing w:line="240" w:lineRule="atLeast"/>
        <w:ind w:firstLine="482"/>
        <w:rPr>
          <w:rFonts w:hint="eastAsia" w:ascii="宋体" w:hAnsi="宋体" w:eastAsia="宋体" w:cs="宋体"/>
          <w:b/>
          <w:color w:val="auto"/>
          <w:szCs w:val="21"/>
          <w:highlight w:val="none"/>
        </w:rPr>
      </w:pPr>
    </w:p>
    <w:p w14:paraId="04FED376">
      <w:pPr>
        <w:spacing w:line="240" w:lineRule="atLeast"/>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4.依法缴纳税收和社会保障资金的相关凭证(复印或扫描件须加盖供应商公章)</w:t>
      </w:r>
    </w:p>
    <w:p w14:paraId="49EC4651">
      <w:pPr>
        <w:spacing w:line="24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复印或扫描件必需清晰，供应商应保证复印件或扫描件清晰可辨识相关内容，且真实有效。</w:t>
      </w:r>
    </w:p>
    <w:p w14:paraId="6AFF47B8">
      <w:pPr>
        <w:ind w:left="360" w:leftChars="150" w:firstLine="120" w:firstLineChars="50"/>
        <w:rPr>
          <w:rFonts w:ascii="宋体" w:hAnsi="宋体" w:eastAsia="宋体" w:cs="宋体"/>
          <w:color w:val="auto"/>
          <w:kern w:val="0"/>
          <w:highlight w:val="none"/>
        </w:rPr>
      </w:pPr>
      <w:r>
        <w:rPr>
          <w:rFonts w:ascii="宋体" w:hAnsi="宋体" w:eastAsia="宋体" w:cs="宋体"/>
          <w:color w:val="auto"/>
          <w:highlight w:val="none"/>
        </w:rPr>
        <w:t xml:space="preserve"> </w:t>
      </w:r>
    </w:p>
    <w:p w14:paraId="02287E15">
      <w:pPr>
        <w:spacing w:line="240" w:lineRule="atLeast"/>
        <w:ind w:firstLine="482"/>
        <w:rPr>
          <w:rFonts w:hint="eastAsia" w:ascii="宋体" w:hAnsi="宋体" w:eastAsia="宋体" w:cs="宋体"/>
          <w:b/>
          <w:color w:val="auto"/>
          <w:szCs w:val="21"/>
          <w:highlight w:val="none"/>
        </w:rPr>
      </w:pPr>
    </w:p>
    <w:p w14:paraId="42E23E96">
      <w:pPr>
        <w:spacing w:line="240" w:lineRule="atLeast"/>
        <w:ind w:firstLine="482"/>
        <w:rPr>
          <w:rFonts w:hint="eastAsia" w:ascii="宋体" w:hAnsi="宋体" w:eastAsia="宋体" w:cs="宋体"/>
          <w:b/>
          <w:color w:val="auto"/>
          <w:szCs w:val="21"/>
          <w:highlight w:val="none"/>
        </w:rPr>
      </w:pPr>
    </w:p>
    <w:p w14:paraId="056CCA4A">
      <w:pPr>
        <w:spacing w:line="240" w:lineRule="atLeast"/>
        <w:ind w:firstLine="482"/>
        <w:rPr>
          <w:rFonts w:hint="eastAsia" w:ascii="宋体" w:hAnsi="宋体" w:eastAsia="宋体" w:cs="宋体"/>
          <w:b/>
          <w:color w:val="auto"/>
          <w:szCs w:val="21"/>
          <w:highlight w:val="none"/>
        </w:rPr>
      </w:pPr>
    </w:p>
    <w:p w14:paraId="75A72170">
      <w:pPr>
        <w:spacing w:line="240" w:lineRule="atLeast"/>
        <w:ind w:firstLine="482"/>
        <w:rPr>
          <w:rFonts w:hint="eastAsia" w:ascii="宋体" w:hAnsi="宋体" w:eastAsia="宋体" w:cs="宋体"/>
          <w:b/>
          <w:color w:val="auto"/>
          <w:szCs w:val="21"/>
          <w:highlight w:val="none"/>
        </w:rPr>
      </w:pPr>
    </w:p>
    <w:p w14:paraId="442E370D">
      <w:pPr>
        <w:spacing w:line="240" w:lineRule="atLeast"/>
        <w:ind w:firstLine="482"/>
        <w:rPr>
          <w:rFonts w:hint="eastAsia" w:ascii="宋体" w:hAnsi="宋体" w:eastAsia="宋体" w:cs="宋体"/>
          <w:b/>
          <w:color w:val="auto"/>
          <w:szCs w:val="21"/>
          <w:highlight w:val="none"/>
        </w:rPr>
      </w:pPr>
    </w:p>
    <w:p w14:paraId="07A7FFA5">
      <w:pPr>
        <w:spacing w:line="240" w:lineRule="atLeast"/>
        <w:ind w:firstLine="482"/>
        <w:rPr>
          <w:rFonts w:hint="eastAsia" w:ascii="宋体" w:hAnsi="宋体" w:eastAsia="宋体" w:cs="宋体"/>
          <w:b/>
          <w:color w:val="auto"/>
          <w:szCs w:val="21"/>
          <w:highlight w:val="none"/>
        </w:rPr>
      </w:pPr>
    </w:p>
    <w:p w14:paraId="0800A43A">
      <w:pPr>
        <w:spacing w:line="240" w:lineRule="atLeast"/>
        <w:ind w:firstLine="482"/>
        <w:rPr>
          <w:rFonts w:hint="eastAsia" w:ascii="宋体" w:hAnsi="宋体" w:eastAsia="宋体" w:cs="宋体"/>
          <w:b/>
          <w:color w:val="auto"/>
          <w:szCs w:val="21"/>
          <w:highlight w:val="none"/>
        </w:rPr>
      </w:pPr>
    </w:p>
    <w:p w14:paraId="05615925">
      <w:pPr>
        <w:spacing w:line="240" w:lineRule="atLeast"/>
        <w:ind w:firstLine="482"/>
        <w:rPr>
          <w:rFonts w:hint="eastAsia" w:ascii="宋体" w:hAnsi="宋体" w:eastAsia="宋体" w:cs="宋体"/>
          <w:b/>
          <w:color w:val="auto"/>
          <w:szCs w:val="21"/>
          <w:highlight w:val="none"/>
        </w:rPr>
      </w:pPr>
    </w:p>
    <w:p w14:paraId="503EA975">
      <w:pPr>
        <w:spacing w:line="240" w:lineRule="atLeast"/>
        <w:ind w:firstLine="482"/>
        <w:rPr>
          <w:rFonts w:hint="eastAsia" w:ascii="宋体" w:hAnsi="宋体" w:eastAsia="宋体" w:cs="宋体"/>
          <w:b/>
          <w:color w:val="auto"/>
          <w:szCs w:val="21"/>
          <w:highlight w:val="none"/>
        </w:rPr>
      </w:pPr>
    </w:p>
    <w:p w14:paraId="5950D802">
      <w:pPr>
        <w:spacing w:line="240" w:lineRule="atLeast"/>
        <w:ind w:firstLine="482"/>
        <w:rPr>
          <w:rFonts w:hint="eastAsia" w:ascii="宋体" w:hAnsi="宋体" w:eastAsia="宋体" w:cs="宋体"/>
          <w:b/>
          <w:color w:val="auto"/>
          <w:szCs w:val="21"/>
          <w:highlight w:val="none"/>
        </w:rPr>
      </w:pPr>
    </w:p>
    <w:p w14:paraId="6CA07679">
      <w:pPr>
        <w:spacing w:line="240" w:lineRule="atLeast"/>
        <w:ind w:firstLine="482"/>
        <w:rPr>
          <w:rFonts w:hint="eastAsia" w:ascii="宋体" w:hAnsi="宋体" w:eastAsia="宋体" w:cs="宋体"/>
          <w:b/>
          <w:color w:val="auto"/>
          <w:szCs w:val="21"/>
          <w:highlight w:val="none"/>
        </w:rPr>
      </w:pPr>
    </w:p>
    <w:p w14:paraId="7057A08B">
      <w:pPr>
        <w:spacing w:line="240" w:lineRule="atLeast"/>
        <w:ind w:firstLine="482"/>
        <w:rPr>
          <w:rFonts w:hint="eastAsia" w:ascii="宋体" w:hAnsi="宋体" w:eastAsia="宋体" w:cs="宋体"/>
          <w:b/>
          <w:color w:val="auto"/>
          <w:szCs w:val="21"/>
          <w:highlight w:val="none"/>
        </w:rPr>
      </w:pPr>
    </w:p>
    <w:p w14:paraId="31BB8934">
      <w:pPr>
        <w:spacing w:line="240" w:lineRule="atLeast"/>
        <w:ind w:firstLine="482"/>
        <w:rPr>
          <w:rFonts w:hint="eastAsia" w:ascii="宋体" w:hAnsi="宋体" w:eastAsia="宋体" w:cs="宋体"/>
          <w:b/>
          <w:color w:val="auto"/>
          <w:szCs w:val="21"/>
          <w:highlight w:val="none"/>
        </w:rPr>
      </w:pPr>
    </w:p>
    <w:p w14:paraId="4DA73FC4">
      <w:pPr>
        <w:spacing w:line="240" w:lineRule="atLeast"/>
        <w:ind w:firstLine="482"/>
        <w:rPr>
          <w:rFonts w:hint="eastAsia" w:ascii="宋体" w:hAnsi="宋体" w:eastAsia="宋体" w:cs="宋体"/>
          <w:b/>
          <w:color w:val="auto"/>
          <w:szCs w:val="21"/>
          <w:highlight w:val="none"/>
        </w:rPr>
      </w:pPr>
    </w:p>
    <w:p w14:paraId="6347229C">
      <w:pPr>
        <w:spacing w:line="240" w:lineRule="atLeast"/>
        <w:ind w:firstLine="482"/>
        <w:rPr>
          <w:rFonts w:hint="eastAsia" w:ascii="宋体" w:hAnsi="宋体" w:eastAsia="宋体" w:cs="宋体"/>
          <w:b/>
          <w:color w:val="auto"/>
          <w:szCs w:val="21"/>
          <w:highlight w:val="none"/>
        </w:rPr>
      </w:pPr>
    </w:p>
    <w:p w14:paraId="5B7EB35F">
      <w:pPr>
        <w:spacing w:line="240" w:lineRule="atLeast"/>
        <w:ind w:firstLine="482"/>
        <w:rPr>
          <w:rFonts w:hint="eastAsia" w:ascii="宋体" w:hAnsi="宋体" w:eastAsia="宋体" w:cs="宋体"/>
          <w:b/>
          <w:color w:val="auto"/>
          <w:szCs w:val="21"/>
          <w:highlight w:val="none"/>
        </w:rPr>
      </w:pPr>
    </w:p>
    <w:p w14:paraId="715B4433">
      <w:pPr>
        <w:spacing w:line="240" w:lineRule="atLeast"/>
        <w:ind w:firstLine="482"/>
        <w:rPr>
          <w:rFonts w:hint="eastAsia" w:ascii="宋体" w:hAnsi="宋体" w:eastAsia="宋体" w:cs="宋体"/>
          <w:b/>
          <w:color w:val="auto"/>
          <w:szCs w:val="21"/>
          <w:highlight w:val="none"/>
        </w:rPr>
      </w:pPr>
    </w:p>
    <w:p w14:paraId="4E8BC325">
      <w:pPr>
        <w:spacing w:line="240" w:lineRule="atLeast"/>
        <w:ind w:firstLine="482"/>
        <w:rPr>
          <w:rFonts w:hint="eastAsia" w:ascii="宋体" w:hAnsi="宋体" w:eastAsia="宋体" w:cs="宋体"/>
          <w:b/>
          <w:color w:val="auto"/>
          <w:szCs w:val="21"/>
          <w:highlight w:val="none"/>
        </w:rPr>
      </w:pPr>
    </w:p>
    <w:p w14:paraId="2AD82AE1">
      <w:pPr>
        <w:spacing w:line="240" w:lineRule="atLeast"/>
        <w:ind w:firstLine="482"/>
        <w:rPr>
          <w:rFonts w:hint="eastAsia" w:ascii="宋体" w:hAnsi="宋体" w:eastAsia="宋体" w:cs="宋体"/>
          <w:b/>
          <w:color w:val="auto"/>
          <w:szCs w:val="21"/>
          <w:highlight w:val="none"/>
        </w:rPr>
      </w:pPr>
    </w:p>
    <w:p w14:paraId="15A467B7">
      <w:pPr>
        <w:spacing w:line="240" w:lineRule="atLeast"/>
        <w:ind w:firstLine="482"/>
        <w:rPr>
          <w:rFonts w:hint="eastAsia" w:ascii="宋体" w:hAnsi="宋体" w:eastAsia="宋体" w:cs="宋体"/>
          <w:b/>
          <w:color w:val="auto"/>
          <w:szCs w:val="21"/>
          <w:highlight w:val="none"/>
        </w:rPr>
      </w:pPr>
    </w:p>
    <w:p w14:paraId="35EC8AF0">
      <w:pPr>
        <w:spacing w:line="240" w:lineRule="atLeast"/>
        <w:ind w:firstLine="482"/>
        <w:rPr>
          <w:rFonts w:hint="eastAsia" w:ascii="宋体" w:hAnsi="宋体" w:eastAsia="宋体" w:cs="宋体"/>
          <w:b/>
          <w:color w:val="auto"/>
          <w:szCs w:val="21"/>
          <w:highlight w:val="none"/>
        </w:rPr>
      </w:pPr>
    </w:p>
    <w:p w14:paraId="06E4A176">
      <w:pPr>
        <w:spacing w:line="240" w:lineRule="atLeast"/>
        <w:ind w:firstLine="482"/>
        <w:rPr>
          <w:rFonts w:hint="eastAsia" w:ascii="宋体" w:hAnsi="宋体" w:eastAsia="宋体" w:cs="宋体"/>
          <w:b/>
          <w:color w:val="auto"/>
          <w:szCs w:val="21"/>
          <w:highlight w:val="none"/>
        </w:rPr>
      </w:pPr>
    </w:p>
    <w:p w14:paraId="1924D602">
      <w:pPr>
        <w:spacing w:line="240" w:lineRule="atLeast"/>
        <w:ind w:firstLine="482"/>
        <w:rPr>
          <w:rFonts w:hint="eastAsia" w:ascii="宋体" w:hAnsi="宋体" w:eastAsia="宋体" w:cs="宋体"/>
          <w:b/>
          <w:color w:val="auto"/>
          <w:szCs w:val="21"/>
          <w:highlight w:val="none"/>
        </w:rPr>
      </w:pPr>
    </w:p>
    <w:p w14:paraId="695E48CB">
      <w:pPr>
        <w:spacing w:line="240" w:lineRule="atLeast"/>
        <w:ind w:firstLine="482"/>
        <w:rPr>
          <w:rFonts w:hint="eastAsia" w:ascii="宋体" w:hAnsi="宋体" w:eastAsia="宋体" w:cs="宋体"/>
          <w:b/>
          <w:color w:val="auto"/>
          <w:szCs w:val="21"/>
          <w:highlight w:val="none"/>
        </w:rPr>
      </w:pPr>
    </w:p>
    <w:p w14:paraId="3DC52CD3">
      <w:pPr>
        <w:spacing w:line="240" w:lineRule="atLeast"/>
        <w:ind w:firstLine="482"/>
        <w:rPr>
          <w:rFonts w:hint="eastAsia" w:ascii="宋体" w:hAnsi="宋体" w:eastAsia="宋体" w:cs="宋体"/>
          <w:b/>
          <w:color w:val="auto"/>
          <w:szCs w:val="21"/>
          <w:highlight w:val="none"/>
        </w:rPr>
      </w:pPr>
    </w:p>
    <w:p w14:paraId="6EC27BC4">
      <w:pPr>
        <w:spacing w:line="240" w:lineRule="atLeast"/>
        <w:ind w:firstLine="482"/>
        <w:rPr>
          <w:rFonts w:hint="eastAsia" w:ascii="宋体" w:hAnsi="宋体" w:eastAsia="宋体" w:cs="宋体"/>
          <w:b/>
          <w:color w:val="auto"/>
          <w:szCs w:val="21"/>
          <w:highlight w:val="none"/>
        </w:rPr>
      </w:pPr>
    </w:p>
    <w:p w14:paraId="459C3E15">
      <w:pPr>
        <w:spacing w:line="240" w:lineRule="atLeast"/>
        <w:ind w:firstLine="482"/>
        <w:rPr>
          <w:rFonts w:hint="eastAsia" w:ascii="宋体" w:hAnsi="宋体" w:eastAsia="宋体" w:cs="宋体"/>
          <w:b/>
          <w:color w:val="auto"/>
          <w:szCs w:val="21"/>
          <w:highlight w:val="none"/>
        </w:rPr>
      </w:pPr>
    </w:p>
    <w:p w14:paraId="74B70211">
      <w:pPr>
        <w:spacing w:line="240" w:lineRule="atLeast"/>
        <w:ind w:firstLine="482"/>
        <w:rPr>
          <w:rFonts w:hint="eastAsia" w:ascii="宋体" w:hAnsi="宋体" w:eastAsia="宋体" w:cs="宋体"/>
          <w:b/>
          <w:color w:val="auto"/>
          <w:szCs w:val="21"/>
          <w:highlight w:val="none"/>
        </w:rPr>
      </w:pPr>
    </w:p>
    <w:p w14:paraId="3E8BC845">
      <w:pPr>
        <w:spacing w:line="240" w:lineRule="atLeast"/>
        <w:ind w:firstLine="482"/>
        <w:rPr>
          <w:rFonts w:hint="eastAsia" w:ascii="宋体" w:hAnsi="宋体" w:eastAsia="宋体" w:cs="宋体"/>
          <w:b/>
          <w:color w:val="auto"/>
          <w:szCs w:val="21"/>
          <w:highlight w:val="none"/>
        </w:rPr>
      </w:pPr>
    </w:p>
    <w:p w14:paraId="4E042E1D">
      <w:pPr>
        <w:spacing w:line="240" w:lineRule="atLeast"/>
        <w:ind w:firstLine="482"/>
        <w:rPr>
          <w:rFonts w:hint="eastAsia" w:ascii="宋体" w:hAnsi="宋体" w:eastAsia="宋体" w:cs="宋体"/>
          <w:b/>
          <w:color w:val="auto"/>
          <w:szCs w:val="21"/>
          <w:highlight w:val="none"/>
        </w:rPr>
      </w:pPr>
    </w:p>
    <w:p w14:paraId="1E76C2E4">
      <w:pPr>
        <w:spacing w:line="240" w:lineRule="atLeast"/>
        <w:ind w:firstLine="482"/>
        <w:rPr>
          <w:rFonts w:hint="eastAsia" w:ascii="宋体" w:hAnsi="宋体" w:eastAsia="宋体" w:cs="宋体"/>
          <w:b/>
          <w:color w:val="auto"/>
          <w:szCs w:val="21"/>
          <w:highlight w:val="none"/>
        </w:rPr>
      </w:pPr>
    </w:p>
    <w:p w14:paraId="0130727F">
      <w:pPr>
        <w:spacing w:line="240" w:lineRule="atLeast"/>
        <w:ind w:firstLine="482"/>
        <w:rPr>
          <w:rFonts w:hint="eastAsia" w:ascii="宋体" w:hAnsi="宋体" w:eastAsia="宋体" w:cs="宋体"/>
          <w:b/>
          <w:color w:val="auto"/>
          <w:szCs w:val="21"/>
          <w:highlight w:val="none"/>
        </w:rPr>
      </w:pPr>
    </w:p>
    <w:p w14:paraId="29C73CF1">
      <w:pPr>
        <w:spacing w:line="240" w:lineRule="atLeast"/>
        <w:ind w:firstLine="482"/>
        <w:rPr>
          <w:rFonts w:hint="eastAsia" w:ascii="宋体" w:hAnsi="宋体" w:eastAsia="宋体" w:cs="宋体"/>
          <w:b/>
          <w:color w:val="auto"/>
          <w:szCs w:val="21"/>
          <w:highlight w:val="none"/>
        </w:rPr>
      </w:pPr>
    </w:p>
    <w:p w14:paraId="733471ED">
      <w:pPr>
        <w:spacing w:line="240" w:lineRule="atLeast"/>
        <w:ind w:firstLine="482"/>
        <w:rPr>
          <w:rFonts w:hint="eastAsia" w:ascii="宋体" w:hAnsi="宋体" w:eastAsia="宋体" w:cs="宋体"/>
          <w:b/>
          <w:color w:val="auto"/>
          <w:szCs w:val="21"/>
          <w:highlight w:val="none"/>
        </w:rPr>
      </w:pPr>
    </w:p>
    <w:p w14:paraId="785EC640">
      <w:pPr>
        <w:spacing w:line="240" w:lineRule="atLeast"/>
        <w:ind w:firstLine="482"/>
        <w:rPr>
          <w:rFonts w:hint="eastAsia" w:ascii="宋体" w:hAnsi="宋体" w:eastAsia="宋体" w:cs="宋体"/>
          <w:b/>
          <w:color w:val="auto"/>
          <w:szCs w:val="21"/>
          <w:highlight w:val="none"/>
        </w:rPr>
      </w:pPr>
    </w:p>
    <w:p w14:paraId="6EDCB98C">
      <w:pPr>
        <w:spacing w:line="240" w:lineRule="atLeast"/>
        <w:ind w:firstLine="482"/>
        <w:rPr>
          <w:rFonts w:hint="eastAsia" w:ascii="宋体" w:hAnsi="宋体" w:eastAsia="宋体" w:cs="宋体"/>
          <w:b/>
          <w:color w:val="auto"/>
          <w:szCs w:val="21"/>
          <w:highlight w:val="none"/>
        </w:rPr>
      </w:pPr>
    </w:p>
    <w:p w14:paraId="60E09C8E">
      <w:pPr>
        <w:spacing w:line="240" w:lineRule="atLeast"/>
        <w:ind w:firstLine="482"/>
        <w:rPr>
          <w:rFonts w:hint="eastAsia" w:ascii="宋体" w:hAnsi="宋体" w:eastAsia="宋体" w:cs="宋体"/>
          <w:b/>
          <w:color w:val="auto"/>
          <w:szCs w:val="21"/>
          <w:highlight w:val="none"/>
        </w:rPr>
      </w:pPr>
    </w:p>
    <w:p w14:paraId="565B00F7">
      <w:pPr>
        <w:spacing w:line="240" w:lineRule="atLeast"/>
        <w:ind w:firstLine="482"/>
        <w:rPr>
          <w:rFonts w:hint="eastAsia" w:ascii="宋体" w:hAnsi="宋体" w:eastAsia="宋体" w:cs="宋体"/>
          <w:b/>
          <w:color w:val="auto"/>
          <w:szCs w:val="21"/>
          <w:highlight w:val="none"/>
        </w:rPr>
      </w:pPr>
    </w:p>
    <w:p w14:paraId="736942BE">
      <w:pPr>
        <w:spacing w:line="240" w:lineRule="atLeast"/>
        <w:ind w:firstLine="482"/>
        <w:rPr>
          <w:rFonts w:hint="eastAsia" w:ascii="宋体" w:hAnsi="宋体" w:eastAsia="宋体" w:cs="宋体"/>
          <w:b/>
          <w:color w:val="auto"/>
          <w:szCs w:val="21"/>
          <w:highlight w:val="none"/>
        </w:rPr>
      </w:pPr>
    </w:p>
    <w:p w14:paraId="26E02B50">
      <w:pPr>
        <w:spacing w:line="240" w:lineRule="atLeast"/>
        <w:ind w:firstLine="482"/>
        <w:rPr>
          <w:rFonts w:hint="eastAsia" w:ascii="宋体" w:hAnsi="宋体" w:eastAsia="宋体" w:cs="宋体"/>
          <w:b/>
          <w:color w:val="auto"/>
          <w:szCs w:val="21"/>
          <w:highlight w:val="none"/>
        </w:rPr>
      </w:pPr>
    </w:p>
    <w:p w14:paraId="678AF4B5">
      <w:pPr>
        <w:numPr>
          <w:ilvl w:val="0"/>
          <w:numId w:val="0"/>
        </w:numPr>
        <w:spacing w:line="2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5.参加政府采购活动前3年内在经营活动中没有重大违法记录的书面声明</w:t>
      </w:r>
    </w:p>
    <w:p w14:paraId="68082DBF">
      <w:pPr>
        <w:spacing w:line="240" w:lineRule="atLeast"/>
        <w:ind w:firstLine="0" w:firstLineChars="0"/>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14:paraId="196956EC">
      <w:pPr>
        <w:spacing w:line="240" w:lineRule="atLeast"/>
        <w:ind w:firstLine="0" w:firstLineChars="0"/>
        <w:rPr>
          <w:rFonts w:hint="eastAsia" w:ascii="宋体" w:hAnsi="宋体" w:eastAsia="宋体" w:cs="宋体"/>
          <w:color w:val="auto"/>
          <w:highlight w:val="none"/>
        </w:rPr>
      </w:pPr>
    </w:p>
    <w:p w14:paraId="6434CD57">
      <w:pPr>
        <w:spacing w:line="240" w:lineRule="atLeast"/>
        <w:ind w:firstLine="0" w:firstLineChars="0"/>
        <w:rPr>
          <w:rFonts w:hint="eastAsia" w:ascii="宋体" w:hAnsi="宋体" w:eastAsia="宋体" w:cs="宋体"/>
          <w:color w:val="auto"/>
          <w:highlight w:val="none"/>
        </w:rPr>
      </w:pPr>
    </w:p>
    <w:p w14:paraId="3F3B1283">
      <w:pPr>
        <w:spacing w:line="240" w:lineRule="atLeast"/>
        <w:ind w:firstLine="480"/>
        <w:rPr>
          <w:rFonts w:hint="eastAsia" w:ascii="宋体" w:hAnsi="宋体" w:eastAsia="宋体" w:cs="宋体"/>
          <w:color w:val="auto"/>
          <w:highlight w:val="none"/>
        </w:rPr>
      </w:pPr>
    </w:p>
    <w:p w14:paraId="4C140F6C">
      <w:pPr>
        <w:ind w:firstLine="723"/>
        <w:jc w:val="center"/>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rPr>
        <w:t>无重大违法记录的声明</w:t>
      </w:r>
    </w:p>
    <w:p w14:paraId="2E92F4F1">
      <w:pPr>
        <w:ind w:firstLine="480"/>
        <w:rPr>
          <w:rFonts w:hint="eastAsia" w:ascii="宋体" w:hAnsi="宋体" w:eastAsia="宋体" w:cs="宋体"/>
          <w:color w:val="auto"/>
          <w:szCs w:val="21"/>
          <w:highlight w:val="none"/>
        </w:rPr>
      </w:pPr>
    </w:p>
    <w:p w14:paraId="09BB0552">
      <w:pPr>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（采购人或采购代理机构）     </w:t>
      </w:r>
    </w:p>
    <w:p w14:paraId="4C16ABE2">
      <w:pPr>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，参加贵单位组织的交易编号为：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4EF18A84">
      <w:pPr>
        <w:ind w:firstLine="480"/>
        <w:rPr>
          <w:rFonts w:hint="eastAsia" w:ascii="宋体" w:hAnsi="宋体" w:eastAsia="宋体" w:cs="宋体"/>
          <w:color w:val="auto"/>
          <w:szCs w:val="21"/>
          <w:highlight w:val="none"/>
        </w:rPr>
      </w:pPr>
    </w:p>
    <w:p w14:paraId="7876B5DD">
      <w:pPr>
        <w:ind w:firstLine="480"/>
        <w:rPr>
          <w:rFonts w:hint="eastAsia" w:ascii="宋体" w:hAnsi="宋体" w:eastAsia="宋体" w:cs="宋体"/>
          <w:color w:val="auto"/>
          <w:szCs w:val="21"/>
          <w:highlight w:val="none"/>
        </w:rPr>
      </w:pPr>
    </w:p>
    <w:p w14:paraId="50630ADC">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：（公章）</w:t>
      </w:r>
    </w:p>
    <w:p w14:paraId="4698A3DD">
      <w:pPr>
        <w:ind w:firstLine="48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86DE885">
      <w:pPr>
        <w:spacing w:line="240" w:lineRule="atLeast"/>
        <w:ind w:firstLine="480"/>
        <w:rPr>
          <w:rFonts w:hint="eastAsia" w:ascii="宋体" w:hAnsi="宋体" w:eastAsia="宋体" w:cs="宋体"/>
          <w:color w:val="auto"/>
          <w:highlight w:val="none"/>
        </w:rPr>
      </w:pPr>
    </w:p>
    <w:p w14:paraId="491B27F0">
      <w:pPr>
        <w:spacing w:line="240" w:lineRule="atLeast"/>
        <w:ind w:firstLine="480"/>
        <w:rPr>
          <w:rFonts w:hint="eastAsia" w:ascii="宋体" w:hAnsi="宋体" w:eastAsia="宋体" w:cs="宋体"/>
          <w:color w:val="auto"/>
          <w:highlight w:val="none"/>
        </w:rPr>
      </w:pPr>
    </w:p>
    <w:p w14:paraId="2FEC03E8">
      <w:pPr>
        <w:spacing w:line="240" w:lineRule="atLeast"/>
        <w:ind w:firstLine="480"/>
        <w:rPr>
          <w:rFonts w:hint="eastAsia" w:ascii="宋体" w:hAnsi="宋体" w:eastAsia="宋体" w:cs="宋体"/>
          <w:color w:val="auto"/>
          <w:highlight w:val="none"/>
        </w:rPr>
      </w:pPr>
    </w:p>
    <w:p w14:paraId="7FB3A731">
      <w:pPr>
        <w:spacing w:line="240" w:lineRule="atLeast"/>
        <w:ind w:firstLine="480"/>
        <w:rPr>
          <w:rFonts w:hint="eastAsia" w:ascii="宋体" w:hAnsi="宋体" w:eastAsia="宋体" w:cs="宋体"/>
          <w:color w:val="auto"/>
          <w:highlight w:val="none"/>
        </w:rPr>
      </w:pPr>
    </w:p>
    <w:p w14:paraId="51C6C240">
      <w:pPr>
        <w:spacing w:line="240" w:lineRule="atLeast"/>
        <w:ind w:firstLine="480"/>
        <w:rPr>
          <w:rFonts w:hint="eastAsia" w:ascii="宋体" w:hAnsi="宋体" w:eastAsia="宋体" w:cs="宋体"/>
          <w:color w:val="auto"/>
          <w:highlight w:val="none"/>
        </w:rPr>
      </w:pPr>
    </w:p>
    <w:p w14:paraId="01B15164">
      <w:pPr>
        <w:spacing w:line="240" w:lineRule="atLeast"/>
        <w:ind w:firstLine="480"/>
        <w:rPr>
          <w:rFonts w:hint="eastAsia" w:ascii="宋体" w:hAnsi="宋体" w:eastAsia="宋体" w:cs="宋体"/>
          <w:color w:val="auto"/>
          <w:highlight w:val="none"/>
        </w:rPr>
      </w:pPr>
    </w:p>
    <w:p w14:paraId="4576A26E">
      <w:pPr>
        <w:spacing w:line="240" w:lineRule="atLeast"/>
        <w:ind w:firstLine="480"/>
        <w:rPr>
          <w:rFonts w:hint="eastAsia" w:ascii="宋体" w:hAnsi="宋体" w:eastAsia="宋体" w:cs="宋体"/>
          <w:color w:val="auto"/>
          <w:highlight w:val="none"/>
        </w:rPr>
      </w:pPr>
    </w:p>
    <w:p w14:paraId="3DB94A83">
      <w:pPr>
        <w:spacing w:line="240" w:lineRule="atLeast"/>
        <w:ind w:firstLine="480"/>
        <w:rPr>
          <w:rFonts w:hint="eastAsia" w:ascii="宋体" w:hAnsi="宋体" w:eastAsia="宋体" w:cs="宋体"/>
          <w:color w:val="auto"/>
          <w:highlight w:val="none"/>
        </w:rPr>
      </w:pPr>
    </w:p>
    <w:p w14:paraId="474489A9">
      <w:pPr>
        <w:spacing w:line="240" w:lineRule="atLeast"/>
        <w:ind w:firstLine="480"/>
        <w:rPr>
          <w:rFonts w:hint="eastAsia" w:ascii="宋体" w:hAnsi="宋体" w:eastAsia="宋体" w:cs="宋体"/>
          <w:color w:val="auto"/>
          <w:highlight w:val="none"/>
        </w:rPr>
      </w:pPr>
    </w:p>
    <w:p w14:paraId="1801BFF0">
      <w:pPr>
        <w:spacing w:line="240" w:lineRule="atLeast"/>
        <w:ind w:firstLine="480"/>
        <w:rPr>
          <w:rFonts w:hint="eastAsia" w:ascii="宋体" w:hAnsi="宋体" w:eastAsia="宋体" w:cs="宋体"/>
          <w:color w:val="auto"/>
          <w:highlight w:val="none"/>
        </w:rPr>
      </w:pPr>
    </w:p>
    <w:p w14:paraId="298F8C76">
      <w:pPr>
        <w:spacing w:line="240" w:lineRule="atLeast"/>
        <w:ind w:firstLine="480"/>
        <w:rPr>
          <w:rFonts w:hint="eastAsia" w:ascii="宋体" w:hAnsi="宋体" w:eastAsia="宋体" w:cs="宋体"/>
          <w:color w:val="auto"/>
          <w:highlight w:val="none"/>
        </w:rPr>
      </w:pPr>
    </w:p>
    <w:p w14:paraId="4436F192">
      <w:pPr>
        <w:spacing w:line="240" w:lineRule="atLeast"/>
        <w:ind w:firstLine="480"/>
        <w:rPr>
          <w:rFonts w:hint="eastAsia" w:ascii="宋体" w:hAnsi="宋体" w:eastAsia="宋体" w:cs="宋体"/>
          <w:color w:val="auto"/>
          <w:highlight w:val="none"/>
        </w:rPr>
      </w:pPr>
    </w:p>
    <w:p w14:paraId="2FECC318">
      <w:pPr>
        <w:spacing w:line="240" w:lineRule="atLeast"/>
        <w:ind w:firstLine="480"/>
        <w:rPr>
          <w:rFonts w:hint="eastAsia" w:ascii="宋体" w:hAnsi="宋体" w:eastAsia="宋体" w:cs="宋体"/>
          <w:color w:val="auto"/>
          <w:highlight w:val="none"/>
        </w:rPr>
      </w:pPr>
    </w:p>
    <w:p w14:paraId="16A8FB04">
      <w:pPr>
        <w:spacing w:line="240" w:lineRule="atLeast"/>
        <w:ind w:firstLine="480"/>
        <w:rPr>
          <w:rFonts w:hint="eastAsia" w:ascii="宋体" w:hAnsi="宋体" w:eastAsia="宋体" w:cs="宋体"/>
          <w:color w:val="auto"/>
          <w:highlight w:val="none"/>
        </w:rPr>
      </w:pPr>
    </w:p>
    <w:p w14:paraId="00C0B889">
      <w:pPr>
        <w:spacing w:line="240" w:lineRule="atLeast"/>
        <w:ind w:firstLine="480"/>
        <w:rPr>
          <w:rFonts w:hint="eastAsia" w:ascii="宋体" w:hAnsi="宋体" w:eastAsia="宋体" w:cs="宋体"/>
          <w:color w:val="auto"/>
          <w:highlight w:val="none"/>
        </w:rPr>
      </w:pPr>
    </w:p>
    <w:p w14:paraId="4296904C">
      <w:pPr>
        <w:spacing w:line="240" w:lineRule="atLeast"/>
        <w:ind w:firstLine="480"/>
        <w:rPr>
          <w:rFonts w:hint="eastAsia" w:ascii="宋体" w:hAnsi="宋体" w:eastAsia="宋体" w:cs="宋体"/>
          <w:color w:val="auto"/>
          <w:highlight w:val="none"/>
        </w:rPr>
      </w:pPr>
    </w:p>
    <w:p w14:paraId="0B412EC8">
      <w:pPr>
        <w:spacing w:line="240" w:lineRule="atLeast"/>
        <w:ind w:firstLine="480"/>
        <w:rPr>
          <w:rFonts w:hint="eastAsia" w:ascii="宋体" w:hAnsi="宋体" w:eastAsia="宋体" w:cs="宋体"/>
          <w:color w:val="auto"/>
          <w:highlight w:val="none"/>
        </w:rPr>
      </w:pPr>
    </w:p>
    <w:p w14:paraId="797BA5BE">
      <w:pPr>
        <w:spacing w:line="240" w:lineRule="atLeast"/>
        <w:ind w:firstLine="480"/>
        <w:rPr>
          <w:rFonts w:hint="eastAsia" w:ascii="宋体" w:hAnsi="宋体" w:eastAsia="宋体" w:cs="宋体"/>
          <w:color w:val="auto"/>
          <w:highlight w:val="none"/>
        </w:rPr>
      </w:pPr>
    </w:p>
    <w:p w14:paraId="7C0D5C94">
      <w:pPr>
        <w:spacing w:line="240" w:lineRule="atLeast"/>
        <w:ind w:firstLine="480"/>
        <w:rPr>
          <w:rFonts w:hint="eastAsia" w:ascii="宋体" w:hAnsi="宋体" w:eastAsia="宋体" w:cs="宋体"/>
          <w:color w:val="auto"/>
          <w:highlight w:val="none"/>
        </w:rPr>
      </w:pPr>
    </w:p>
    <w:p w14:paraId="60C842FD">
      <w:pPr>
        <w:spacing w:line="240" w:lineRule="atLeast"/>
        <w:ind w:firstLine="480"/>
        <w:rPr>
          <w:rFonts w:hint="eastAsia" w:ascii="宋体" w:hAnsi="宋体" w:eastAsia="宋体" w:cs="宋体"/>
          <w:color w:val="auto"/>
          <w:highlight w:val="none"/>
        </w:rPr>
      </w:pPr>
    </w:p>
    <w:p w14:paraId="6BA5AABC">
      <w:pPr>
        <w:spacing w:line="240" w:lineRule="atLeast"/>
        <w:ind w:firstLine="480"/>
        <w:rPr>
          <w:rFonts w:hint="eastAsia" w:ascii="宋体" w:hAnsi="宋体" w:eastAsia="宋体" w:cs="宋体"/>
          <w:color w:val="auto"/>
          <w:highlight w:val="none"/>
        </w:rPr>
      </w:pPr>
    </w:p>
    <w:p w14:paraId="56917767">
      <w:pPr>
        <w:spacing w:line="240" w:lineRule="atLeast"/>
        <w:ind w:firstLine="480"/>
        <w:rPr>
          <w:rFonts w:hint="eastAsia" w:ascii="宋体" w:hAnsi="宋体" w:eastAsia="宋体" w:cs="宋体"/>
          <w:color w:val="auto"/>
          <w:highlight w:val="none"/>
        </w:rPr>
      </w:pPr>
    </w:p>
    <w:p w14:paraId="6B8CDF01">
      <w:pPr>
        <w:spacing w:line="240" w:lineRule="atLeast"/>
        <w:ind w:firstLine="482"/>
        <w:rPr>
          <w:rFonts w:ascii="宋体" w:hAnsi="宋体" w:eastAsia="宋体" w:cs="宋体"/>
          <w:b/>
          <w:color w:val="auto"/>
          <w:highlight w:val="none"/>
        </w:rPr>
      </w:pPr>
      <w:r>
        <w:rPr>
          <w:rFonts w:hint="eastAsia" w:ascii="宋体" w:hAnsi="宋体" w:eastAsia="宋体" w:cs="宋体"/>
          <w:b/>
          <w:color w:val="auto"/>
          <w:highlight w:val="none"/>
        </w:rPr>
        <w:t>6.其他法规规定的需要提供的资料</w:t>
      </w:r>
    </w:p>
    <w:p w14:paraId="1D7FE124">
      <w:pPr>
        <w:spacing w:line="240" w:lineRule="atLeast"/>
        <w:ind w:firstLine="482"/>
        <w:rPr>
          <w:rFonts w:hint="eastAsia" w:ascii="宋体" w:hAnsi="宋体" w:eastAsia="宋体" w:cs="宋体"/>
          <w:b/>
          <w:color w:val="auto"/>
          <w:highlight w:val="none"/>
        </w:rPr>
      </w:pPr>
    </w:p>
    <w:p w14:paraId="6B28BBA1">
      <w:pPr>
        <w:spacing w:line="240" w:lineRule="atLeast"/>
        <w:ind w:firstLine="482"/>
        <w:rPr>
          <w:rFonts w:hint="eastAsia" w:ascii="宋体" w:hAnsi="宋体" w:eastAsia="宋体" w:cs="宋体"/>
          <w:b/>
          <w:color w:val="auto"/>
          <w:highlight w:val="none"/>
        </w:rPr>
      </w:pPr>
    </w:p>
    <w:p w14:paraId="5F28B28E">
      <w:pPr>
        <w:spacing w:line="240" w:lineRule="atLeast"/>
        <w:ind w:firstLine="482"/>
        <w:rPr>
          <w:rFonts w:hint="eastAsia" w:ascii="宋体" w:hAnsi="宋体" w:eastAsia="宋体" w:cs="宋体"/>
          <w:b/>
          <w:color w:val="auto"/>
          <w:highlight w:val="none"/>
        </w:rPr>
      </w:pPr>
    </w:p>
    <w:p w14:paraId="4206F52C">
      <w:pPr>
        <w:spacing w:line="240" w:lineRule="atLeast"/>
        <w:ind w:firstLine="482"/>
        <w:rPr>
          <w:rFonts w:hint="eastAsia" w:ascii="宋体" w:hAnsi="宋体" w:eastAsia="宋体" w:cs="宋体"/>
          <w:b/>
          <w:color w:val="auto"/>
          <w:highlight w:val="none"/>
        </w:rPr>
      </w:pPr>
    </w:p>
    <w:p w14:paraId="4D1860C4">
      <w:pPr>
        <w:spacing w:line="240" w:lineRule="atLeast"/>
        <w:ind w:firstLine="482"/>
        <w:rPr>
          <w:rFonts w:hint="eastAsia" w:ascii="宋体" w:hAnsi="宋体" w:eastAsia="宋体" w:cs="宋体"/>
          <w:b/>
          <w:color w:val="auto"/>
          <w:highlight w:val="none"/>
        </w:rPr>
      </w:pPr>
    </w:p>
    <w:p w14:paraId="18EB6AC8">
      <w:pPr>
        <w:ind w:firstLine="723"/>
        <w:jc w:val="center"/>
        <w:rPr>
          <w:rFonts w:hint="eastAsia" w:ascii="宋体" w:hAnsi="宋体" w:eastAsia="宋体" w:cs="宋体"/>
          <w:b/>
          <w:bCs/>
          <w:color w:val="auto"/>
          <w:highlight w:val="none"/>
        </w:rPr>
      </w:pPr>
      <w:r>
        <w:rPr>
          <w:rFonts w:hint="eastAsia" w:ascii="宋体" w:hAnsi="宋体" w:eastAsia="宋体" w:cs="宋体"/>
          <w:b/>
          <w:bCs/>
          <w:color w:val="auto"/>
          <w:kern w:val="0"/>
          <w:sz w:val="36"/>
          <w:szCs w:val="36"/>
          <w:highlight w:val="none"/>
          <w:lang w:bidi="ar"/>
        </w:rPr>
        <w:t>供应商信用记录</w:t>
      </w:r>
      <w:r>
        <w:rPr>
          <w:rFonts w:hint="eastAsia" w:ascii="宋体" w:hAnsi="宋体" w:eastAsia="宋体" w:cs="宋体"/>
          <w:b/>
          <w:bCs/>
          <w:color w:val="auto"/>
          <w:sz w:val="36"/>
          <w:szCs w:val="36"/>
          <w:highlight w:val="none"/>
        </w:rPr>
        <w:t>承诺书</w:t>
      </w:r>
    </w:p>
    <w:p w14:paraId="7A184488">
      <w:pPr>
        <w:ind w:firstLine="480"/>
        <w:rPr>
          <w:rFonts w:hint="eastAsia" w:ascii="宋体" w:hAnsi="宋体" w:eastAsia="宋体" w:cs="宋体"/>
          <w:color w:val="auto"/>
          <w:highlight w:val="none"/>
        </w:rPr>
      </w:pPr>
    </w:p>
    <w:p w14:paraId="447406D3">
      <w:pPr>
        <w:ind w:firstLine="480"/>
        <w:rPr>
          <w:rFonts w:hint="eastAsia" w:ascii="宋体" w:hAnsi="宋体" w:eastAsia="宋体" w:cs="宋体"/>
          <w:color w:val="auto"/>
          <w:highlight w:val="none"/>
        </w:rPr>
      </w:pPr>
    </w:p>
    <w:p w14:paraId="2A178111">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（采购人）     </w:t>
      </w:r>
    </w:p>
    <w:p w14:paraId="7940CA24">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（供应商全称）            </w:t>
      </w:r>
      <w:r>
        <w:rPr>
          <w:rFonts w:hint="eastAsia" w:ascii="宋体" w:hAnsi="宋体" w:eastAsia="宋体" w:cs="宋体"/>
          <w:color w:val="auto"/>
          <w:highlight w:val="none"/>
        </w:rPr>
        <w:t>参加贵单位组织的交易编号为：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品目名称为：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的政府采购活动，在此郑重承诺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4FB58CF8">
      <w:pPr>
        <w:ind w:firstLine="480"/>
        <w:rPr>
          <w:rFonts w:hint="eastAsia" w:ascii="宋体" w:hAnsi="宋体" w:eastAsia="宋体" w:cs="宋体"/>
          <w:color w:val="auto"/>
          <w:highlight w:val="none"/>
        </w:rPr>
      </w:pPr>
    </w:p>
    <w:p w14:paraId="7A41F608">
      <w:pPr>
        <w:ind w:firstLine="480"/>
        <w:rPr>
          <w:rFonts w:hint="eastAsia" w:ascii="宋体" w:hAnsi="宋体" w:eastAsia="宋体" w:cs="宋体"/>
          <w:color w:val="auto"/>
          <w:highlight w:val="none"/>
        </w:rPr>
      </w:pPr>
    </w:p>
    <w:p w14:paraId="12EC8E28">
      <w:pPr>
        <w:pStyle w:val="20"/>
        <w:shd w:val="clear" w:color="auto" w:fill="FFFFFF"/>
        <w:spacing w:line="360" w:lineRule="auto"/>
        <w:ind w:firstLine="4920" w:firstLineChars="2050"/>
        <w:rPr>
          <w:rFonts w:hint="eastAsia"/>
          <w:color w:val="auto"/>
          <w:kern w:val="2"/>
          <w:highlight w:val="none"/>
        </w:rPr>
      </w:pPr>
      <w:r>
        <w:rPr>
          <w:rFonts w:hint="eastAsia"/>
          <w:color w:val="auto"/>
          <w:kern w:val="2"/>
          <w:highlight w:val="none"/>
          <w:lang w:val="en-US" w:eastAsia="zh-CN"/>
        </w:rPr>
        <w:t>供应商名称</w:t>
      </w:r>
      <w:r>
        <w:rPr>
          <w:rFonts w:hint="eastAsia"/>
          <w:color w:val="auto"/>
          <w:kern w:val="2"/>
          <w:highlight w:val="none"/>
        </w:rPr>
        <w:t>（公章）：</w:t>
      </w:r>
    </w:p>
    <w:p w14:paraId="3C862486">
      <w:pPr>
        <w:pStyle w:val="20"/>
        <w:shd w:val="clear" w:color="auto" w:fill="FFFFFF"/>
        <w:spacing w:line="360" w:lineRule="auto"/>
        <w:ind w:firstLine="4920" w:firstLineChars="2050"/>
        <w:rPr>
          <w:rFonts w:hint="eastAsia" w:ascii="宋体" w:hAnsi="宋体" w:eastAsia="宋体" w:cs="宋体"/>
          <w:color w:val="auto"/>
          <w:kern w:val="2"/>
          <w:highlight w:val="none"/>
        </w:rPr>
      </w:pPr>
      <w:r>
        <w:rPr>
          <w:rFonts w:hint="eastAsia" w:ascii="宋体" w:hAnsi="宋体" w:eastAsia="宋体" w:cs="宋体"/>
          <w:color w:val="auto"/>
          <w:kern w:val="2"/>
          <w:highlight w:val="none"/>
        </w:rPr>
        <w:t>签署日期：   年   月  日</w:t>
      </w:r>
    </w:p>
    <w:p w14:paraId="648518E6">
      <w:pPr>
        <w:spacing w:line="240" w:lineRule="atLeast"/>
        <w:ind w:firstLine="482"/>
        <w:rPr>
          <w:rFonts w:hint="eastAsia" w:ascii="宋体" w:hAnsi="宋体" w:eastAsia="宋体" w:cs="宋体"/>
          <w:b/>
          <w:color w:val="auto"/>
          <w:highlight w:val="none"/>
        </w:rPr>
      </w:pPr>
    </w:p>
    <w:p w14:paraId="3C82C398">
      <w:pPr>
        <w:spacing w:line="240" w:lineRule="atLeast"/>
        <w:ind w:firstLine="482"/>
        <w:rPr>
          <w:rFonts w:hint="eastAsia" w:ascii="宋体" w:hAnsi="宋体" w:eastAsia="宋体" w:cs="宋体"/>
          <w:b/>
          <w:color w:val="auto"/>
          <w:highlight w:val="none"/>
        </w:rPr>
      </w:pPr>
    </w:p>
    <w:p w14:paraId="59618BDA">
      <w:pPr>
        <w:spacing w:line="240" w:lineRule="atLeast"/>
        <w:ind w:firstLine="482"/>
        <w:rPr>
          <w:rFonts w:hint="eastAsia" w:ascii="宋体" w:hAnsi="宋体" w:eastAsia="宋体" w:cs="宋体"/>
          <w:b/>
          <w:color w:val="auto"/>
          <w:highlight w:val="none"/>
        </w:rPr>
      </w:pPr>
    </w:p>
    <w:p w14:paraId="1AB23AE8">
      <w:pPr>
        <w:spacing w:line="240" w:lineRule="atLeast"/>
        <w:ind w:firstLine="482"/>
        <w:rPr>
          <w:rFonts w:hint="eastAsia" w:ascii="宋体" w:hAnsi="宋体" w:eastAsia="宋体" w:cs="宋体"/>
          <w:b/>
          <w:color w:val="auto"/>
          <w:highlight w:val="none"/>
        </w:rPr>
      </w:pPr>
    </w:p>
    <w:p w14:paraId="4E396FCD">
      <w:pPr>
        <w:spacing w:line="240" w:lineRule="atLeast"/>
        <w:ind w:firstLine="482"/>
        <w:rPr>
          <w:rFonts w:hint="eastAsia" w:ascii="宋体" w:hAnsi="宋体" w:eastAsia="宋体" w:cs="宋体"/>
          <w:b/>
          <w:color w:val="auto"/>
          <w:highlight w:val="none"/>
        </w:rPr>
      </w:pPr>
    </w:p>
    <w:p w14:paraId="5BA09EE6">
      <w:pPr>
        <w:spacing w:line="240" w:lineRule="atLeast"/>
        <w:ind w:firstLine="482"/>
        <w:rPr>
          <w:rFonts w:hint="eastAsia" w:ascii="宋体" w:hAnsi="宋体" w:eastAsia="宋体" w:cs="宋体"/>
          <w:b/>
          <w:color w:val="auto"/>
          <w:highlight w:val="none"/>
        </w:rPr>
      </w:pPr>
    </w:p>
    <w:p w14:paraId="23BB9D50">
      <w:pPr>
        <w:spacing w:line="240" w:lineRule="atLeast"/>
        <w:ind w:firstLine="482"/>
        <w:rPr>
          <w:rFonts w:hint="eastAsia" w:ascii="宋体" w:hAnsi="宋体" w:eastAsia="宋体" w:cs="宋体"/>
          <w:b/>
          <w:color w:val="auto"/>
          <w:highlight w:val="none"/>
        </w:rPr>
      </w:pPr>
    </w:p>
    <w:p w14:paraId="163D849A">
      <w:pPr>
        <w:spacing w:line="240" w:lineRule="atLeast"/>
        <w:ind w:firstLine="482"/>
        <w:rPr>
          <w:rFonts w:hint="eastAsia" w:ascii="宋体" w:hAnsi="宋体" w:eastAsia="宋体" w:cs="宋体"/>
          <w:b/>
          <w:color w:val="auto"/>
          <w:highlight w:val="none"/>
        </w:rPr>
      </w:pPr>
    </w:p>
    <w:p w14:paraId="39A817B6">
      <w:pPr>
        <w:spacing w:line="240" w:lineRule="atLeast"/>
        <w:ind w:firstLine="482"/>
        <w:rPr>
          <w:rFonts w:hint="eastAsia" w:ascii="宋体" w:hAnsi="宋体" w:eastAsia="宋体" w:cs="宋体"/>
          <w:b/>
          <w:color w:val="auto"/>
          <w:highlight w:val="none"/>
        </w:rPr>
      </w:pPr>
    </w:p>
    <w:p w14:paraId="16F3824A">
      <w:pPr>
        <w:spacing w:line="240" w:lineRule="atLeast"/>
        <w:ind w:firstLine="482"/>
        <w:rPr>
          <w:rFonts w:hint="eastAsia" w:ascii="宋体" w:hAnsi="宋体" w:eastAsia="宋体" w:cs="宋体"/>
          <w:b/>
          <w:color w:val="auto"/>
          <w:highlight w:val="none"/>
        </w:rPr>
      </w:pPr>
    </w:p>
    <w:p w14:paraId="35F89A36">
      <w:pPr>
        <w:spacing w:line="240" w:lineRule="atLeast"/>
        <w:ind w:firstLine="482"/>
        <w:rPr>
          <w:rFonts w:hint="eastAsia" w:ascii="宋体" w:hAnsi="宋体" w:eastAsia="宋体" w:cs="宋体"/>
          <w:b/>
          <w:color w:val="auto"/>
          <w:highlight w:val="none"/>
        </w:rPr>
      </w:pPr>
    </w:p>
    <w:p w14:paraId="142EE87F">
      <w:pPr>
        <w:pStyle w:val="9"/>
        <w:spacing w:before="97" w:line="237" w:lineRule="auto"/>
        <w:ind w:left="22" w:right="97" w:hanging="6"/>
        <w:rPr>
          <w:color w:val="auto"/>
          <w:sz w:val="30"/>
          <w:szCs w:val="30"/>
          <w:highlight w:val="none"/>
        </w:rPr>
      </w:pPr>
      <w:r>
        <w:rPr>
          <w:b/>
          <w:bCs/>
          <w:color w:val="auto"/>
          <w:spacing w:val="-3"/>
          <w:sz w:val="30"/>
          <w:szCs w:val="30"/>
          <w:highlight w:val="none"/>
        </w:rPr>
        <w:t>（四）中小微企业声明函、残疾人福利性单位声明函、监狱企业声明</w:t>
      </w:r>
      <w:r>
        <w:rPr>
          <w:color w:val="auto"/>
          <w:spacing w:val="3"/>
          <w:sz w:val="30"/>
          <w:szCs w:val="30"/>
          <w:highlight w:val="none"/>
        </w:rPr>
        <w:t xml:space="preserve"> </w:t>
      </w:r>
      <w:r>
        <w:rPr>
          <w:b/>
          <w:bCs/>
          <w:color w:val="auto"/>
          <w:spacing w:val="-11"/>
          <w:sz w:val="30"/>
          <w:szCs w:val="30"/>
          <w:highlight w:val="none"/>
        </w:rPr>
        <w:t>函及附件</w:t>
      </w:r>
    </w:p>
    <w:p w14:paraId="40EB6CD8">
      <w:pPr>
        <w:pStyle w:val="9"/>
        <w:keepNext w:val="0"/>
        <w:keepLines w:val="0"/>
        <w:pageBreakBefore w:val="0"/>
        <w:widowControl w:val="0"/>
        <w:kinsoku/>
        <w:wordWrap/>
        <w:overflowPunct/>
        <w:topLinePunct w:val="0"/>
        <w:autoSpaceDE/>
        <w:autoSpaceDN/>
        <w:bidi w:val="0"/>
        <w:adjustRightInd/>
        <w:snapToGrid/>
        <w:spacing w:after="0" w:line="219" w:lineRule="auto"/>
        <w:ind w:left="18"/>
        <w:textAlignment w:val="auto"/>
        <w:rPr>
          <w:color w:val="auto"/>
          <w:highlight w:val="none"/>
        </w:rPr>
      </w:pPr>
      <w:r>
        <w:rPr>
          <w:b/>
          <w:bCs/>
          <w:color w:val="auto"/>
          <w:spacing w:val="-5"/>
          <w:highlight w:val="none"/>
        </w:rPr>
        <w:t>1.中小微企业声明函</w:t>
      </w:r>
    </w:p>
    <w:p w14:paraId="56B88631">
      <w:pPr>
        <w:pStyle w:val="9"/>
        <w:keepNext w:val="0"/>
        <w:keepLines w:val="0"/>
        <w:pageBreakBefore w:val="0"/>
        <w:widowControl w:val="0"/>
        <w:kinsoku/>
        <w:wordWrap/>
        <w:overflowPunct/>
        <w:topLinePunct w:val="0"/>
        <w:autoSpaceDE/>
        <w:autoSpaceDN/>
        <w:bidi w:val="0"/>
        <w:adjustRightInd/>
        <w:snapToGrid/>
        <w:spacing w:after="0" w:line="224" w:lineRule="auto"/>
        <w:ind w:left="2405"/>
        <w:textAlignment w:val="auto"/>
        <w:rPr>
          <w:color w:val="auto"/>
          <w:sz w:val="35"/>
          <w:szCs w:val="35"/>
          <w:highlight w:val="none"/>
        </w:rPr>
      </w:pPr>
      <w:r>
        <w:rPr>
          <w:b/>
          <w:bCs/>
          <w:color w:val="auto"/>
          <w:spacing w:val="2"/>
          <w:sz w:val="35"/>
          <w:szCs w:val="35"/>
          <w:highlight w:val="none"/>
        </w:rPr>
        <w:t>中小微企业声明函（货物）</w:t>
      </w:r>
    </w:p>
    <w:p w14:paraId="26F11B09">
      <w:pPr>
        <w:pStyle w:val="9"/>
        <w:keepNext w:val="0"/>
        <w:keepLines w:val="0"/>
        <w:pageBreakBefore w:val="0"/>
        <w:widowControl w:val="0"/>
        <w:kinsoku/>
        <w:wordWrap/>
        <w:overflowPunct/>
        <w:topLinePunct w:val="0"/>
        <w:autoSpaceDE/>
        <w:autoSpaceDN/>
        <w:bidi w:val="0"/>
        <w:adjustRightInd/>
        <w:snapToGrid/>
        <w:spacing w:after="0"/>
        <w:ind w:left="1" w:right="61" w:firstLine="480"/>
        <w:jc w:val="both"/>
        <w:textAlignment w:val="auto"/>
        <w:rPr>
          <w:color w:val="auto"/>
          <w:highlight w:val="none"/>
        </w:rPr>
      </w:pPr>
      <w:r>
        <w:rPr>
          <w:color w:val="auto"/>
          <w:spacing w:val="-2"/>
          <w:highlight w:val="none"/>
        </w:rPr>
        <w:t>本公司（联合体）郑重声明，根据《政府采购促进中小企业发展管理办法》（财库</w:t>
      </w:r>
      <w:r>
        <w:rPr>
          <w:color w:val="auto"/>
          <w:spacing w:val="10"/>
          <w:highlight w:val="none"/>
        </w:rPr>
        <w:t xml:space="preserve"> </w:t>
      </w:r>
      <w:r>
        <w:rPr>
          <w:color w:val="auto"/>
          <w:spacing w:val="-2"/>
          <w:highlight w:val="none"/>
        </w:rPr>
        <w:t>﹝2020﹞46</w:t>
      </w:r>
      <w:r>
        <w:rPr>
          <w:color w:val="auto"/>
          <w:spacing w:val="-43"/>
          <w:highlight w:val="none"/>
        </w:rPr>
        <w:t xml:space="preserve"> </w:t>
      </w:r>
      <w:r>
        <w:rPr>
          <w:color w:val="auto"/>
          <w:spacing w:val="-2"/>
          <w:highlight w:val="none"/>
        </w:rPr>
        <w:t>号）的规定，本公司（联合体）参加</w:t>
      </w:r>
      <w:r>
        <w:rPr>
          <w:color w:val="auto"/>
          <w:spacing w:val="-2"/>
          <w:highlight w:val="none"/>
          <w:u w:val="single" w:color="auto"/>
        </w:rPr>
        <w:t>（单位名称）</w:t>
      </w:r>
      <w:r>
        <w:rPr>
          <w:color w:val="auto"/>
          <w:spacing w:val="-2"/>
          <w:highlight w:val="none"/>
        </w:rPr>
        <w:t>的</w:t>
      </w:r>
      <w:r>
        <w:rPr>
          <w:color w:val="auto"/>
          <w:spacing w:val="-2"/>
          <w:highlight w:val="none"/>
          <w:u w:val="single" w:color="auto"/>
        </w:rPr>
        <w:t>（项目名称</w:t>
      </w:r>
      <w:r>
        <w:rPr>
          <w:color w:val="auto"/>
          <w:spacing w:val="-21"/>
          <w:highlight w:val="none"/>
          <w:u w:val="single" w:color="auto"/>
        </w:rPr>
        <w:t>），（</w:t>
      </w:r>
      <w:r>
        <w:rPr>
          <w:color w:val="auto"/>
          <w:spacing w:val="-2"/>
          <w:highlight w:val="none"/>
          <w:u w:val="single" w:color="auto"/>
        </w:rPr>
        <w:t>品目名称）</w:t>
      </w:r>
      <w:r>
        <w:rPr>
          <w:color w:val="auto"/>
          <w:spacing w:val="-2"/>
          <w:highlight w:val="none"/>
        </w:rPr>
        <w:t>采购活动，提供的货物全部由符合政策要求的中小微企业制造。相关企业（含联</w:t>
      </w:r>
      <w:r>
        <w:rPr>
          <w:color w:val="auto"/>
          <w:highlight w:val="none"/>
        </w:rPr>
        <w:t>合体中的中小微企业、签订分包意向协议的中小</w:t>
      </w:r>
      <w:r>
        <w:rPr>
          <w:color w:val="auto"/>
          <w:spacing w:val="-1"/>
          <w:highlight w:val="none"/>
        </w:rPr>
        <w:t>微企业）的具体情况如下：</w:t>
      </w:r>
    </w:p>
    <w:p w14:paraId="34BB1D4A">
      <w:pPr>
        <w:pStyle w:val="9"/>
        <w:keepNext w:val="0"/>
        <w:keepLines w:val="0"/>
        <w:pageBreakBefore w:val="0"/>
        <w:widowControl w:val="0"/>
        <w:kinsoku/>
        <w:wordWrap/>
        <w:overflowPunct/>
        <w:topLinePunct w:val="0"/>
        <w:autoSpaceDE/>
        <w:autoSpaceDN/>
        <w:bidi w:val="0"/>
        <w:adjustRightInd/>
        <w:snapToGrid/>
        <w:spacing w:after="0" w:line="233" w:lineRule="auto"/>
        <w:ind w:left="3" w:firstLine="494"/>
        <w:textAlignment w:val="auto"/>
        <w:rPr>
          <w:color w:val="auto"/>
          <w:highlight w:val="none"/>
        </w:rPr>
      </w:pPr>
      <w:r>
        <w:rPr>
          <w:color w:val="auto"/>
          <w:spacing w:val="-7"/>
          <w:highlight w:val="none"/>
        </w:rPr>
        <w:t>1.</w:t>
      </w:r>
      <w:r>
        <w:rPr>
          <w:color w:val="auto"/>
          <w:spacing w:val="-7"/>
          <w:highlight w:val="none"/>
          <w:u w:val="single" w:color="auto"/>
        </w:rPr>
        <w:t>（标的名称</w:t>
      </w:r>
      <w:r>
        <w:rPr>
          <w:color w:val="auto"/>
          <w:spacing w:val="-63"/>
          <w:highlight w:val="none"/>
          <w:u w:val="single" w:color="auto"/>
        </w:rPr>
        <w:t>）</w:t>
      </w:r>
      <w:r>
        <w:rPr>
          <w:color w:val="auto"/>
          <w:spacing w:val="-63"/>
          <w:highlight w:val="none"/>
        </w:rPr>
        <w:t>，</w:t>
      </w:r>
      <w:r>
        <w:rPr>
          <w:color w:val="auto"/>
          <w:spacing w:val="-7"/>
          <w:highlight w:val="none"/>
        </w:rPr>
        <w:t>属于</w:t>
      </w:r>
      <w:r>
        <w:rPr>
          <w:color w:val="auto"/>
          <w:spacing w:val="-7"/>
          <w:highlight w:val="none"/>
          <w:u w:val="single" w:color="auto"/>
        </w:rPr>
        <w:t>（采购文件中明确的所属行业）行业</w:t>
      </w:r>
      <w:r>
        <w:rPr>
          <w:color w:val="auto"/>
          <w:spacing w:val="-7"/>
          <w:highlight w:val="none"/>
        </w:rPr>
        <w:t>；制造商为</w:t>
      </w:r>
      <w:r>
        <w:rPr>
          <w:color w:val="auto"/>
          <w:spacing w:val="-7"/>
          <w:highlight w:val="none"/>
          <w:u w:val="single" w:color="auto"/>
        </w:rPr>
        <w:t>（</w:t>
      </w:r>
      <w:r>
        <w:rPr>
          <w:color w:val="auto"/>
          <w:spacing w:val="-8"/>
          <w:highlight w:val="none"/>
          <w:u w:val="single" w:color="auto"/>
        </w:rPr>
        <w:t>企业名称</w:t>
      </w:r>
      <w:r>
        <w:rPr>
          <w:color w:val="auto"/>
          <w:spacing w:val="-63"/>
          <w:highlight w:val="none"/>
          <w:u w:val="single" w:color="auto"/>
        </w:rPr>
        <w:t>）</w:t>
      </w:r>
      <w:r>
        <w:rPr>
          <w:color w:val="auto"/>
          <w:spacing w:val="-63"/>
          <w:highlight w:val="none"/>
        </w:rPr>
        <w:t>，</w:t>
      </w:r>
      <w:r>
        <w:rPr>
          <w:color w:val="auto"/>
          <w:spacing w:val="-3"/>
          <w:highlight w:val="none"/>
        </w:rPr>
        <w:t>从业人员人，营业收入为万元，资产总额为万元¹</w:t>
      </w:r>
      <w:r>
        <w:rPr>
          <w:color w:val="auto"/>
          <w:spacing w:val="-85"/>
          <w:highlight w:val="none"/>
        </w:rPr>
        <w:t xml:space="preserve"> </w:t>
      </w:r>
      <w:r>
        <w:rPr>
          <w:color w:val="auto"/>
          <w:spacing w:val="-3"/>
          <w:highlight w:val="none"/>
        </w:rPr>
        <w:t>,</w:t>
      </w:r>
      <w:r>
        <w:rPr>
          <w:color w:val="auto"/>
          <w:spacing w:val="65"/>
          <w:highlight w:val="none"/>
        </w:rPr>
        <w:t xml:space="preserve"> </w:t>
      </w:r>
      <w:r>
        <w:rPr>
          <w:color w:val="auto"/>
          <w:spacing w:val="-3"/>
          <w:highlight w:val="none"/>
        </w:rPr>
        <w:t>属于</w:t>
      </w:r>
      <w:r>
        <w:rPr>
          <w:color w:val="auto"/>
          <w:spacing w:val="-3"/>
          <w:highlight w:val="none"/>
          <w:u w:val="single" w:color="auto"/>
        </w:rPr>
        <w:t>（中型企业、小型企业、微型</w:t>
      </w:r>
      <w:r>
        <w:rPr>
          <w:color w:val="auto"/>
          <w:spacing w:val="-7"/>
          <w:highlight w:val="none"/>
          <w:u w:val="single" w:color="auto"/>
        </w:rPr>
        <w:t>企业</w:t>
      </w:r>
      <w:r>
        <w:rPr>
          <w:color w:val="auto"/>
          <w:highlight w:val="none"/>
          <w:u w:val="single" w:color="auto"/>
        </w:rPr>
        <w:t>）</w:t>
      </w:r>
      <w:r>
        <w:rPr>
          <w:color w:val="auto"/>
          <w:highlight w:val="none"/>
        </w:rPr>
        <w:t>；</w:t>
      </w:r>
    </w:p>
    <w:p w14:paraId="703913E8">
      <w:pPr>
        <w:pStyle w:val="9"/>
        <w:keepNext w:val="0"/>
        <w:keepLines w:val="0"/>
        <w:pageBreakBefore w:val="0"/>
        <w:widowControl w:val="0"/>
        <w:kinsoku/>
        <w:wordWrap/>
        <w:overflowPunct/>
        <w:topLinePunct w:val="0"/>
        <w:autoSpaceDE/>
        <w:autoSpaceDN/>
        <w:bidi w:val="0"/>
        <w:adjustRightInd/>
        <w:snapToGrid/>
        <w:spacing w:after="0" w:line="233" w:lineRule="auto"/>
        <w:ind w:firstLine="483"/>
        <w:textAlignment w:val="auto"/>
        <w:rPr>
          <w:color w:val="auto"/>
          <w:highlight w:val="none"/>
        </w:rPr>
      </w:pPr>
      <w:r>
        <w:rPr>
          <w:color w:val="auto"/>
          <w:spacing w:val="-7"/>
          <w:highlight w:val="none"/>
        </w:rPr>
        <w:t>2.</w:t>
      </w:r>
      <w:r>
        <w:rPr>
          <w:color w:val="auto"/>
          <w:spacing w:val="-7"/>
          <w:highlight w:val="none"/>
          <w:u w:val="single" w:color="auto"/>
        </w:rPr>
        <w:t>（标的名称</w:t>
      </w:r>
      <w:r>
        <w:rPr>
          <w:color w:val="auto"/>
          <w:spacing w:val="-60"/>
          <w:highlight w:val="none"/>
          <w:u w:val="single" w:color="auto"/>
        </w:rPr>
        <w:t>）</w:t>
      </w:r>
      <w:r>
        <w:rPr>
          <w:color w:val="auto"/>
          <w:spacing w:val="-60"/>
          <w:highlight w:val="none"/>
        </w:rPr>
        <w:t>，</w:t>
      </w:r>
      <w:r>
        <w:rPr>
          <w:color w:val="auto"/>
          <w:spacing w:val="-7"/>
          <w:highlight w:val="none"/>
        </w:rPr>
        <w:t>属于</w:t>
      </w:r>
      <w:r>
        <w:rPr>
          <w:color w:val="auto"/>
          <w:spacing w:val="-7"/>
          <w:highlight w:val="none"/>
          <w:u w:val="single" w:color="auto"/>
        </w:rPr>
        <w:t>（采购文件中明确的所属行业）行业</w:t>
      </w:r>
      <w:r>
        <w:rPr>
          <w:color w:val="auto"/>
          <w:spacing w:val="-7"/>
          <w:highlight w:val="none"/>
        </w:rPr>
        <w:t>；制造商为</w:t>
      </w:r>
      <w:r>
        <w:rPr>
          <w:color w:val="auto"/>
          <w:spacing w:val="-7"/>
          <w:highlight w:val="none"/>
          <w:u w:val="single" w:color="auto"/>
        </w:rPr>
        <w:t>（企业名称</w:t>
      </w:r>
      <w:r>
        <w:rPr>
          <w:color w:val="auto"/>
          <w:spacing w:val="-60"/>
          <w:highlight w:val="none"/>
          <w:u w:val="single" w:color="auto"/>
        </w:rPr>
        <w:t>）</w:t>
      </w:r>
      <w:r>
        <w:rPr>
          <w:color w:val="auto"/>
          <w:spacing w:val="-60"/>
          <w:highlight w:val="none"/>
        </w:rPr>
        <w:t>，</w:t>
      </w:r>
      <w:r>
        <w:rPr>
          <w:color w:val="auto"/>
          <w:spacing w:val="-2"/>
          <w:highlight w:val="none"/>
        </w:rPr>
        <w:t>从业人员人，营业收入为万元，资产总额为万元，属于</w:t>
      </w:r>
      <w:r>
        <w:rPr>
          <w:color w:val="auto"/>
          <w:spacing w:val="-2"/>
          <w:highlight w:val="none"/>
          <w:u w:val="single" w:color="auto"/>
        </w:rPr>
        <w:t>（中型企业、小型企业、微型企</w:t>
      </w:r>
      <w:r>
        <w:rPr>
          <w:color w:val="auto"/>
          <w:spacing w:val="-9"/>
          <w:highlight w:val="none"/>
          <w:u w:val="single" w:color="auto"/>
        </w:rPr>
        <w:t>业</w:t>
      </w:r>
      <w:r>
        <w:rPr>
          <w:color w:val="auto"/>
          <w:highlight w:val="none"/>
          <w:u w:val="single" w:color="auto"/>
        </w:rPr>
        <w:t>）</w:t>
      </w:r>
      <w:r>
        <w:rPr>
          <w:color w:val="auto"/>
          <w:highlight w:val="none"/>
        </w:rPr>
        <w:t>；</w:t>
      </w:r>
    </w:p>
    <w:p w14:paraId="6261A82B">
      <w:pPr>
        <w:pStyle w:val="9"/>
        <w:keepNext w:val="0"/>
        <w:keepLines w:val="0"/>
        <w:pageBreakBefore w:val="0"/>
        <w:widowControl w:val="0"/>
        <w:kinsoku/>
        <w:wordWrap/>
        <w:overflowPunct/>
        <w:topLinePunct w:val="0"/>
        <w:autoSpaceDE/>
        <w:autoSpaceDN/>
        <w:bidi w:val="0"/>
        <w:adjustRightInd/>
        <w:snapToGrid/>
        <w:spacing w:after="0" w:line="238" w:lineRule="auto"/>
        <w:ind w:left="496"/>
        <w:textAlignment w:val="auto"/>
        <w:rPr>
          <w:color w:val="auto"/>
          <w:highlight w:val="none"/>
        </w:rPr>
      </w:pPr>
      <w:r>
        <w:rPr>
          <w:color w:val="auto"/>
          <w:spacing w:val="-13"/>
          <w:highlight w:val="none"/>
        </w:rPr>
        <w:t>……</w:t>
      </w:r>
    </w:p>
    <w:p w14:paraId="12D3F8B9">
      <w:pPr>
        <w:pStyle w:val="9"/>
        <w:keepNext w:val="0"/>
        <w:keepLines w:val="0"/>
        <w:pageBreakBefore w:val="0"/>
        <w:widowControl w:val="0"/>
        <w:kinsoku/>
        <w:wordWrap/>
        <w:overflowPunct/>
        <w:topLinePunct w:val="0"/>
        <w:autoSpaceDE/>
        <w:autoSpaceDN/>
        <w:bidi w:val="0"/>
        <w:adjustRightInd/>
        <w:snapToGrid/>
        <w:spacing w:after="0"/>
        <w:ind w:left="5" w:right="61" w:firstLine="502"/>
        <w:textAlignment w:val="auto"/>
        <w:rPr>
          <w:color w:val="auto"/>
          <w:highlight w:val="none"/>
        </w:rPr>
      </w:pPr>
      <w:r>
        <w:rPr>
          <w:color w:val="auto"/>
          <w:spacing w:val="-2"/>
          <w:highlight w:val="none"/>
        </w:rPr>
        <w:t>以上企业，不属于大企业的分支机构，不存在</w:t>
      </w:r>
      <w:r>
        <w:rPr>
          <w:color w:val="auto"/>
          <w:spacing w:val="-3"/>
          <w:highlight w:val="none"/>
        </w:rPr>
        <w:t>控股股东为大企业的情形，也不存在</w:t>
      </w:r>
      <w:r>
        <w:rPr>
          <w:color w:val="auto"/>
          <w:spacing w:val="-1"/>
          <w:highlight w:val="none"/>
        </w:rPr>
        <w:t>与大企业的负责人为同一人的情形。</w:t>
      </w:r>
    </w:p>
    <w:p w14:paraId="11A98D71">
      <w:pPr>
        <w:pStyle w:val="9"/>
        <w:keepNext w:val="0"/>
        <w:keepLines w:val="0"/>
        <w:pageBreakBefore w:val="0"/>
        <w:widowControl w:val="0"/>
        <w:kinsoku/>
        <w:wordWrap/>
        <w:overflowPunct/>
        <w:topLinePunct w:val="0"/>
        <w:autoSpaceDE/>
        <w:autoSpaceDN/>
        <w:bidi w:val="0"/>
        <w:adjustRightInd/>
        <w:snapToGrid/>
        <w:spacing w:after="0" w:line="218" w:lineRule="auto"/>
        <w:ind w:left="481"/>
        <w:textAlignment w:val="auto"/>
        <w:rPr>
          <w:color w:val="auto"/>
          <w:highlight w:val="none"/>
        </w:rPr>
      </w:pPr>
      <w:r>
        <w:rPr>
          <w:color w:val="auto"/>
          <w:highlight w:val="none"/>
        </w:rPr>
        <w:t>本企业对上述声明内容的真实性负责。如有虚</w:t>
      </w:r>
      <w:r>
        <w:rPr>
          <w:color w:val="auto"/>
          <w:spacing w:val="-1"/>
          <w:highlight w:val="none"/>
        </w:rPr>
        <w:t>假，将依法承担相应责任。</w:t>
      </w:r>
    </w:p>
    <w:p w14:paraId="51C8F8AD">
      <w:pPr>
        <w:keepNext w:val="0"/>
        <w:keepLines w:val="0"/>
        <w:pageBreakBefore w:val="0"/>
        <w:widowControl w:val="0"/>
        <w:kinsoku/>
        <w:wordWrap/>
        <w:overflowPunct/>
        <w:topLinePunct w:val="0"/>
        <w:autoSpaceDE/>
        <w:autoSpaceDN/>
        <w:bidi w:val="0"/>
        <w:adjustRightInd/>
        <w:snapToGrid/>
        <w:spacing w:line="257" w:lineRule="auto"/>
        <w:textAlignment w:val="auto"/>
        <w:rPr>
          <w:rFonts w:ascii="Arial"/>
          <w:color w:val="auto"/>
          <w:sz w:val="21"/>
          <w:highlight w:val="none"/>
        </w:rPr>
      </w:pPr>
    </w:p>
    <w:p w14:paraId="03F1C313">
      <w:pPr>
        <w:pStyle w:val="9"/>
        <w:keepNext w:val="0"/>
        <w:keepLines w:val="0"/>
        <w:pageBreakBefore w:val="0"/>
        <w:widowControl w:val="0"/>
        <w:kinsoku/>
        <w:wordWrap/>
        <w:overflowPunct/>
        <w:topLinePunct w:val="0"/>
        <w:autoSpaceDE/>
        <w:autoSpaceDN/>
        <w:bidi w:val="0"/>
        <w:adjustRightInd/>
        <w:snapToGrid/>
        <w:spacing w:after="0" w:line="219" w:lineRule="auto"/>
        <w:ind w:left="5134"/>
        <w:textAlignment w:val="auto"/>
        <w:rPr>
          <w:color w:val="auto"/>
          <w:highlight w:val="none"/>
        </w:rPr>
      </w:pPr>
      <w:r>
        <w:rPr>
          <w:color w:val="auto"/>
          <w:spacing w:val="-2"/>
          <w:highlight w:val="none"/>
        </w:rPr>
        <w:t>供应商名称（盖章</w:t>
      </w:r>
      <w:r>
        <w:rPr>
          <w:color w:val="auto"/>
          <w:spacing w:val="-63"/>
          <w:w w:val="99"/>
          <w:highlight w:val="none"/>
        </w:rPr>
        <w:t>）：</w:t>
      </w:r>
    </w:p>
    <w:p w14:paraId="58DBC818">
      <w:pPr>
        <w:pStyle w:val="9"/>
        <w:keepNext w:val="0"/>
        <w:keepLines w:val="0"/>
        <w:pageBreakBefore w:val="0"/>
        <w:widowControl w:val="0"/>
        <w:kinsoku/>
        <w:wordWrap/>
        <w:overflowPunct/>
        <w:topLinePunct w:val="0"/>
        <w:autoSpaceDE/>
        <w:autoSpaceDN/>
        <w:bidi w:val="0"/>
        <w:adjustRightInd/>
        <w:snapToGrid/>
        <w:spacing w:after="0" w:line="219" w:lineRule="auto"/>
        <w:ind w:left="5315"/>
        <w:textAlignment w:val="auto"/>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4D3A566F">
      <w:pPr>
        <w:pStyle w:val="9"/>
        <w:keepNext w:val="0"/>
        <w:keepLines w:val="0"/>
        <w:pageBreakBefore w:val="0"/>
        <w:widowControl w:val="0"/>
        <w:kinsoku/>
        <w:wordWrap/>
        <w:overflowPunct/>
        <w:topLinePunct w:val="0"/>
        <w:autoSpaceDE/>
        <w:autoSpaceDN/>
        <w:bidi w:val="0"/>
        <w:adjustRightInd/>
        <w:snapToGrid/>
        <w:spacing w:after="0"/>
        <w:ind w:right="61" w:firstLine="498"/>
        <w:textAlignment w:val="auto"/>
        <w:rPr>
          <w:color w:val="auto"/>
          <w:highlight w:val="none"/>
        </w:rPr>
      </w:pPr>
      <w:r>
        <w:rPr>
          <w:color w:val="auto"/>
          <w:spacing w:val="-2"/>
          <w:highlight w:val="none"/>
        </w:rPr>
        <w:t>1.从业人员、营业收入、资产总额填报上一年度数据，无上一年度数据</w:t>
      </w:r>
      <w:r>
        <w:rPr>
          <w:color w:val="auto"/>
          <w:spacing w:val="-3"/>
          <w:highlight w:val="none"/>
        </w:rPr>
        <w:t>的新成立企</w:t>
      </w:r>
      <w:r>
        <w:rPr>
          <w:color w:val="auto"/>
          <w:spacing w:val="-2"/>
          <w:highlight w:val="none"/>
        </w:rPr>
        <w:t>业可不填报。</w:t>
      </w:r>
    </w:p>
    <w:p w14:paraId="55271991">
      <w:pPr>
        <w:pStyle w:val="9"/>
        <w:keepNext w:val="0"/>
        <w:keepLines w:val="0"/>
        <w:pageBreakBefore w:val="0"/>
        <w:widowControl w:val="0"/>
        <w:kinsoku/>
        <w:wordWrap/>
        <w:overflowPunct/>
        <w:topLinePunct w:val="0"/>
        <w:autoSpaceDE/>
        <w:autoSpaceDN/>
        <w:bidi w:val="0"/>
        <w:adjustRightInd/>
        <w:snapToGrid/>
        <w:spacing w:after="0" w:line="225" w:lineRule="auto"/>
        <w:ind w:left="2405"/>
        <w:textAlignment w:val="auto"/>
        <w:rPr>
          <w:color w:val="auto"/>
          <w:sz w:val="35"/>
          <w:szCs w:val="35"/>
          <w:highlight w:val="none"/>
        </w:rPr>
      </w:pPr>
      <w:r>
        <w:rPr>
          <w:b/>
          <w:bCs/>
          <w:color w:val="auto"/>
          <w:spacing w:val="2"/>
          <w:sz w:val="35"/>
          <w:szCs w:val="35"/>
          <w:highlight w:val="none"/>
        </w:rPr>
        <w:t>中小微企业声明函（服务）</w:t>
      </w:r>
    </w:p>
    <w:p w14:paraId="580A3553">
      <w:pPr>
        <w:pStyle w:val="9"/>
        <w:keepNext w:val="0"/>
        <w:keepLines w:val="0"/>
        <w:pageBreakBefore w:val="0"/>
        <w:widowControl w:val="0"/>
        <w:kinsoku/>
        <w:wordWrap/>
        <w:overflowPunct/>
        <w:topLinePunct w:val="0"/>
        <w:autoSpaceDE/>
        <w:autoSpaceDN/>
        <w:bidi w:val="0"/>
        <w:adjustRightInd/>
        <w:snapToGrid/>
        <w:spacing w:after="0" w:line="239" w:lineRule="auto"/>
        <w:ind w:left="3" w:right="61" w:firstLine="478"/>
        <w:jc w:val="both"/>
        <w:textAlignment w:val="auto"/>
        <w:rPr>
          <w:color w:val="auto"/>
          <w:highlight w:val="none"/>
        </w:rPr>
      </w:pPr>
      <w:r>
        <w:rPr>
          <w:color w:val="auto"/>
          <w:spacing w:val="-2"/>
          <w:highlight w:val="none"/>
        </w:rPr>
        <w:t>本公司（联合体）郑重声明，根据《政府采购促进中小企业发展管理办法》（财库</w:t>
      </w:r>
      <w:r>
        <w:rPr>
          <w:color w:val="auto"/>
          <w:spacing w:val="10"/>
          <w:highlight w:val="none"/>
        </w:rPr>
        <w:t xml:space="preserve"> </w:t>
      </w:r>
      <w:r>
        <w:rPr>
          <w:color w:val="auto"/>
          <w:spacing w:val="-2"/>
          <w:highlight w:val="none"/>
        </w:rPr>
        <w:t>﹝2020﹞46</w:t>
      </w:r>
      <w:r>
        <w:rPr>
          <w:color w:val="auto"/>
          <w:spacing w:val="-45"/>
          <w:highlight w:val="none"/>
        </w:rPr>
        <w:t xml:space="preserve"> </w:t>
      </w:r>
      <w:r>
        <w:rPr>
          <w:color w:val="auto"/>
          <w:spacing w:val="-2"/>
          <w:highlight w:val="none"/>
        </w:rPr>
        <w:t>号）的规定，本公司（联合体）参加</w:t>
      </w:r>
      <w:r>
        <w:rPr>
          <w:color w:val="auto"/>
          <w:spacing w:val="-2"/>
          <w:highlight w:val="none"/>
          <w:u w:val="single" w:color="auto"/>
        </w:rPr>
        <w:t>（单位名称）</w:t>
      </w:r>
      <w:r>
        <w:rPr>
          <w:color w:val="auto"/>
          <w:spacing w:val="-2"/>
          <w:highlight w:val="none"/>
        </w:rPr>
        <w:t>的</w:t>
      </w:r>
      <w:r>
        <w:rPr>
          <w:color w:val="auto"/>
          <w:spacing w:val="-2"/>
          <w:highlight w:val="none"/>
          <w:u w:val="single" w:color="auto"/>
        </w:rPr>
        <w:t>（项目名称</w:t>
      </w:r>
      <w:r>
        <w:rPr>
          <w:color w:val="auto"/>
          <w:spacing w:val="-21"/>
          <w:highlight w:val="none"/>
          <w:u w:val="single" w:color="auto"/>
        </w:rPr>
        <w:t>），（</w:t>
      </w:r>
      <w:r>
        <w:rPr>
          <w:color w:val="auto"/>
          <w:spacing w:val="-2"/>
          <w:highlight w:val="none"/>
          <w:u w:val="single" w:color="auto"/>
        </w:rPr>
        <w:t>品目名称）</w:t>
      </w:r>
      <w:r>
        <w:rPr>
          <w:color w:val="auto"/>
          <w:spacing w:val="-2"/>
          <w:highlight w:val="none"/>
        </w:rPr>
        <w:t>采购活动，服务全部由符合政策要求的中小微企业承接。相关企业（含联合体中</w:t>
      </w:r>
      <w:r>
        <w:rPr>
          <w:color w:val="auto"/>
          <w:spacing w:val="-1"/>
          <w:highlight w:val="none"/>
        </w:rPr>
        <w:t>的中小微企业、签订分包意向协议的中小微企业）的具体情况如下：</w:t>
      </w:r>
    </w:p>
    <w:p w14:paraId="214DB7AE">
      <w:pPr>
        <w:pStyle w:val="9"/>
        <w:keepNext w:val="0"/>
        <w:keepLines w:val="0"/>
        <w:pageBreakBefore w:val="0"/>
        <w:widowControl w:val="0"/>
        <w:kinsoku/>
        <w:wordWrap/>
        <w:overflowPunct/>
        <w:topLinePunct w:val="0"/>
        <w:autoSpaceDE/>
        <w:autoSpaceDN/>
        <w:bidi w:val="0"/>
        <w:adjustRightInd/>
        <w:snapToGrid/>
        <w:spacing w:after="0" w:line="234" w:lineRule="auto"/>
        <w:ind w:right="61" w:firstLine="498"/>
        <w:textAlignment w:val="auto"/>
        <w:rPr>
          <w:color w:val="auto"/>
          <w:highlight w:val="none"/>
        </w:rPr>
      </w:pPr>
      <w:r>
        <w:rPr>
          <w:color w:val="auto"/>
          <w:spacing w:val="-2"/>
          <w:highlight w:val="none"/>
        </w:rPr>
        <w:t>1.</w:t>
      </w:r>
      <w:r>
        <w:rPr>
          <w:color w:val="auto"/>
          <w:spacing w:val="-2"/>
          <w:highlight w:val="none"/>
          <w:u w:val="single" w:color="auto"/>
        </w:rPr>
        <w:t>（标的名称</w:t>
      </w:r>
      <w:r>
        <w:rPr>
          <w:color w:val="auto"/>
          <w:spacing w:val="-1"/>
          <w:highlight w:val="none"/>
          <w:u w:val="single" w:color="auto"/>
        </w:rPr>
        <w:t>）</w:t>
      </w:r>
      <w:r>
        <w:rPr>
          <w:color w:val="auto"/>
          <w:spacing w:val="-1"/>
          <w:highlight w:val="none"/>
        </w:rPr>
        <w:t>，</w:t>
      </w:r>
      <w:r>
        <w:rPr>
          <w:color w:val="auto"/>
          <w:spacing w:val="-2"/>
          <w:highlight w:val="none"/>
        </w:rPr>
        <w:t>属于</w:t>
      </w:r>
      <w:r>
        <w:rPr>
          <w:color w:val="auto"/>
          <w:spacing w:val="-2"/>
          <w:highlight w:val="none"/>
          <w:u w:val="single" w:color="auto"/>
        </w:rPr>
        <w:t>（采购文件中明确的所属行</w:t>
      </w:r>
      <w:r>
        <w:rPr>
          <w:color w:val="auto"/>
          <w:spacing w:val="-3"/>
          <w:highlight w:val="none"/>
          <w:u w:val="single" w:color="auto"/>
        </w:rPr>
        <w:t>业</w:t>
      </w:r>
      <w:r>
        <w:rPr>
          <w:color w:val="auto"/>
          <w:spacing w:val="-1"/>
          <w:highlight w:val="none"/>
          <w:u w:val="single" w:color="auto"/>
        </w:rPr>
        <w:t>）</w:t>
      </w:r>
      <w:r>
        <w:rPr>
          <w:color w:val="auto"/>
          <w:spacing w:val="-1"/>
          <w:highlight w:val="none"/>
        </w:rPr>
        <w:t>；</w:t>
      </w:r>
      <w:r>
        <w:rPr>
          <w:color w:val="auto"/>
          <w:spacing w:val="-3"/>
          <w:highlight w:val="none"/>
        </w:rPr>
        <w:t>承建（承接）企业为</w:t>
      </w:r>
      <w:r>
        <w:rPr>
          <w:color w:val="auto"/>
          <w:spacing w:val="-3"/>
          <w:highlight w:val="none"/>
          <w:u w:val="single" w:color="auto"/>
        </w:rPr>
        <w:t>（企</w:t>
      </w:r>
      <w:r>
        <w:rPr>
          <w:color w:val="auto"/>
          <w:spacing w:val="-2"/>
          <w:highlight w:val="none"/>
          <w:u w:val="single" w:color="auto"/>
        </w:rPr>
        <w:t>业名称</w:t>
      </w:r>
      <w:r>
        <w:rPr>
          <w:color w:val="auto"/>
          <w:spacing w:val="6"/>
          <w:highlight w:val="none"/>
          <w:u w:val="single" w:color="auto"/>
        </w:rPr>
        <w:t>）</w:t>
      </w:r>
      <w:r>
        <w:rPr>
          <w:color w:val="auto"/>
          <w:spacing w:val="6"/>
          <w:highlight w:val="none"/>
        </w:rPr>
        <w:t>，</w:t>
      </w:r>
      <w:r>
        <w:rPr>
          <w:color w:val="auto"/>
          <w:spacing w:val="-2"/>
          <w:highlight w:val="none"/>
        </w:rPr>
        <w:t>从业人员人，营业收入为万元，资产总额为万元</w:t>
      </w:r>
      <w:r>
        <w:rPr>
          <w:rFonts w:ascii="微软雅黑" w:hAnsi="微软雅黑" w:eastAsia="微软雅黑" w:cs="微软雅黑"/>
          <w:color w:val="auto"/>
          <w:spacing w:val="-2"/>
          <w:highlight w:val="none"/>
        </w:rPr>
        <w:t>1</w:t>
      </w:r>
      <w:r>
        <w:rPr>
          <w:color w:val="auto"/>
          <w:spacing w:val="-2"/>
          <w:highlight w:val="none"/>
        </w:rPr>
        <w:t>，属于</w:t>
      </w:r>
      <w:r>
        <w:rPr>
          <w:color w:val="auto"/>
          <w:spacing w:val="-2"/>
          <w:highlight w:val="none"/>
          <w:u w:val="single" w:color="auto"/>
        </w:rPr>
        <w:t>（中型企业、小型企业、微型企业</w:t>
      </w:r>
      <w:r>
        <w:rPr>
          <w:color w:val="auto"/>
          <w:spacing w:val="2"/>
          <w:highlight w:val="none"/>
          <w:u w:val="single" w:color="auto"/>
        </w:rPr>
        <w:t>）</w:t>
      </w:r>
      <w:r>
        <w:rPr>
          <w:color w:val="auto"/>
          <w:spacing w:val="2"/>
          <w:highlight w:val="none"/>
        </w:rPr>
        <w:t>；</w:t>
      </w:r>
    </w:p>
    <w:p w14:paraId="3117062E">
      <w:pPr>
        <w:pStyle w:val="9"/>
        <w:keepNext w:val="0"/>
        <w:keepLines w:val="0"/>
        <w:pageBreakBefore w:val="0"/>
        <w:widowControl w:val="0"/>
        <w:kinsoku/>
        <w:wordWrap/>
        <w:overflowPunct/>
        <w:topLinePunct w:val="0"/>
        <w:autoSpaceDE/>
        <w:autoSpaceDN/>
        <w:bidi w:val="0"/>
        <w:adjustRightInd/>
        <w:snapToGrid/>
        <w:spacing w:after="0" w:line="233" w:lineRule="auto"/>
        <w:ind w:right="61" w:firstLine="483"/>
        <w:textAlignment w:val="auto"/>
        <w:rPr>
          <w:color w:val="auto"/>
          <w:highlight w:val="none"/>
        </w:rPr>
      </w:pPr>
      <w:r>
        <w:rPr>
          <w:color w:val="auto"/>
          <w:spacing w:val="-2"/>
          <w:highlight w:val="none"/>
        </w:rPr>
        <w:t>2.</w:t>
      </w:r>
      <w:r>
        <w:rPr>
          <w:color w:val="auto"/>
          <w:spacing w:val="-2"/>
          <w:highlight w:val="none"/>
          <w:u w:val="single" w:color="auto"/>
        </w:rPr>
        <w:t>（标的名称</w:t>
      </w:r>
      <w:r>
        <w:rPr>
          <w:color w:val="auto"/>
          <w:highlight w:val="none"/>
          <w:u w:val="single" w:color="auto"/>
        </w:rPr>
        <w:t>）</w:t>
      </w:r>
      <w:r>
        <w:rPr>
          <w:color w:val="auto"/>
          <w:highlight w:val="none"/>
        </w:rPr>
        <w:t>，</w:t>
      </w:r>
      <w:r>
        <w:rPr>
          <w:color w:val="auto"/>
          <w:spacing w:val="-2"/>
          <w:highlight w:val="none"/>
        </w:rPr>
        <w:t>属于</w:t>
      </w:r>
      <w:r>
        <w:rPr>
          <w:color w:val="auto"/>
          <w:spacing w:val="-2"/>
          <w:highlight w:val="none"/>
          <w:u w:val="single" w:color="auto"/>
        </w:rPr>
        <w:t>（采购文件中明确的所属行业</w:t>
      </w:r>
      <w:r>
        <w:rPr>
          <w:color w:val="auto"/>
          <w:highlight w:val="none"/>
          <w:u w:val="single" w:color="auto"/>
        </w:rPr>
        <w:t>）</w:t>
      </w:r>
      <w:r>
        <w:rPr>
          <w:color w:val="auto"/>
          <w:highlight w:val="none"/>
        </w:rPr>
        <w:t>；</w:t>
      </w:r>
      <w:r>
        <w:rPr>
          <w:color w:val="auto"/>
          <w:spacing w:val="-2"/>
          <w:highlight w:val="none"/>
        </w:rPr>
        <w:t>承建（承接）企业为</w:t>
      </w:r>
      <w:r>
        <w:rPr>
          <w:color w:val="auto"/>
          <w:spacing w:val="-2"/>
          <w:highlight w:val="none"/>
          <w:u w:val="single" w:color="auto"/>
        </w:rPr>
        <w:t>（企业名称</w:t>
      </w:r>
      <w:r>
        <w:rPr>
          <w:color w:val="auto"/>
          <w:spacing w:val="6"/>
          <w:highlight w:val="none"/>
          <w:u w:val="single" w:color="auto"/>
        </w:rPr>
        <w:t>）</w:t>
      </w:r>
      <w:r>
        <w:rPr>
          <w:color w:val="auto"/>
          <w:spacing w:val="6"/>
          <w:highlight w:val="none"/>
        </w:rPr>
        <w:t>，</w:t>
      </w:r>
      <w:r>
        <w:rPr>
          <w:color w:val="auto"/>
          <w:spacing w:val="-2"/>
          <w:highlight w:val="none"/>
        </w:rPr>
        <w:t>从业人员人，营业收入为万元，资产总额为万元，属于</w:t>
      </w:r>
      <w:r>
        <w:rPr>
          <w:color w:val="auto"/>
          <w:spacing w:val="-2"/>
          <w:highlight w:val="none"/>
          <w:u w:val="single" w:color="auto"/>
        </w:rPr>
        <w:t>（中型企业、小型企业、微型企业</w:t>
      </w:r>
      <w:r>
        <w:rPr>
          <w:color w:val="auto"/>
          <w:spacing w:val="1"/>
          <w:highlight w:val="none"/>
          <w:u w:val="single" w:color="auto"/>
        </w:rPr>
        <w:t>）</w:t>
      </w:r>
      <w:r>
        <w:rPr>
          <w:color w:val="auto"/>
          <w:spacing w:val="1"/>
          <w:highlight w:val="none"/>
        </w:rPr>
        <w:t>；</w:t>
      </w:r>
    </w:p>
    <w:p w14:paraId="1D386F00">
      <w:pPr>
        <w:pStyle w:val="9"/>
        <w:keepNext w:val="0"/>
        <w:keepLines w:val="0"/>
        <w:pageBreakBefore w:val="0"/>
        <w:widowControl w:val="0"/>
        <w:kinsoku/>
        <w:wordWrap/>
        <w:overflowPunct/>
        <w:topLinePunct w:val="0"/>
        <w:autoSpaceDE/>
        <w:autoSpaceDN/>
        <w:bidi w:val="0"/>
        <w:adjustRightInd/>
        <w:snapToGrid/>
        <w:spacing w:after="0"/>
        <w:ind w:left="496"/>
        <w:textAlignment w:val="auto"/>
        <w:rPr>
          <w:color w:val="auto"/>
          <w:highlight w:val="none"/>
        </w:rPr>
      </w:pPr>
      <w:r>
        <w:rPr>
          <w:color w:val="auto"/>
          <w:spacing w:val="-13"/>
          <w:highlight w:val="none"/>
        </w:rPr>
        <w:t>……</w:t>
      </w:r>
    </w:p>
    <w:p w14:paraId="02A2A2C1">
      <w:pPr>
        <w:pStyle w:val="9"/>
        <w:keepNext w:val="0"/>
        <w:keepLines w:val="0"/>
        <w:pageBreakBefore w:val="0"/>
        <w:widowControl w:val="0"/>
        <w:kinsoku/>
        <w:wordWrap/>
        <w:overflowPunct/>
        <w:topLinePunct w:val="0"/>
        <w:autoSpaceDE/>
        <w:autoSpaceDN/>
        <w:bidi w:val="0"/>
        <w:adjustRightInd/>
        <w:snapToGrid/>
        <w:spacing w:after="0" w:line="239" w:lineRule="auto"/>
        <w:ind w:left="5" w:right="61" w:firstLine="502"/>
        <w:textAlignment w:val="auto"/>
        <w:rPr>
          <w:color w:val="auto"/>
          <w:highlight w:val="none"/>
        </w:rPr>
      </w:pPr>
      <w:r>
        <w:rPr>
          <w:color w:val="auto"/>
          <w:spacing w:val="-2"/>
          <w:highlight w:val="none"/>
        </w:rPr>
        <w:t>以上企业，不属于大企业的分支机构，不存在</w:t>
      </w:r>
      <w:r>
        <w:rPr>
          <w:color w:val="auto"/>
          <w:spacing w:val="-3"/>
          <w:highlight w:val="none"/>
        </w:rPr>
        <w:t>控股股东为大企业的情形，也不存在</w:t>
      </w:r>
      <w:r>
        <w:rPr>
          <w:color w:val="auto"/>
          <w:highlight w:val="none"/>
        </w:rPr>
        <w:t xml:space="preserve"> </w:t>
      </w:r>
      <w:r>
        <w:rPr>
          <w:color w:val="auto"/>
          <w:spacing w:val="-1"/>
          <w:highlight w:val="none"/>
        </w:rPr>
        <w:t>与大企业的负责人为同一人的情形。</w:t>
      </w:r>
    </w:p>
    <w:p w14:paraId="44906A8E">
      <w:pPr>
        <w:pStyle w:val="9"/>
        <w:keepNext w:val="0"/>
        <w:keepLines w:val="0"/>
        <w:pageBreakBefore w:val="0"/>
        <w:widowControl w:val="0"/>
        <w:kinsoku/>
        <w:wordWrap/>
        <w:overflowPunct/>
        <w:topLinePunct w:val="0"/>
        <w:autoSpaceDE/>
        <w:autoSpaceDN/>
        <w:bidi w:val="0"/>
        <w:adjustRightInd/>
        <w:snapToGrid/>
        <w:spacing w:after="0" w:line="218" w:lineRule="auto"/>
        <w:ind w:left="481"/>
        <w:textAlignment w:val="auto"/>
        <w:rPr>
          <w:color w:val="auto"/>
          <w:highlight w:val="none"/>
        </w:rPr>
      </w:pPr>
      <w:r>
        <w:rPr>
          <w:color w:val="auto"/>
          <w:highlight w:val="none"/>
        </w:rPr>
        <w:t>本企业对上述声明内容的真实性负责。如有虚</w:t>
      </w:r>
      <w:r>
        <w:rPr>
          <w:color w:val="auto"/>
          <w:spacing w:val="-1"/>
          <w:highlight w:val="none"/>
        </w:rPr>
        <w:t>假，将依法承担相应责任。</w:t>
      </w:r>
    </w:p>
    <w:p w14:paraId="4BEC69C1">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color w:val="auto"/>
          <w:highlight w:val="none"/>
        </w:rPr>
      </w:pPr>
      <w:r>
        <w:rPr>
          <w:color w:val="auto"/>
          <w:spacing w:val="-2"/>
          <w:highlight w:val="none"/>
        </w:rPr>
        <w:t>供应商名称（盖章</w:t>
      </w:r>
      <w:r>
        <w:rPr>
          <w:color w:val="auto"/>
          <w:spacing w:val="-63"/>
          <w:w w:val="99"/>
          <w:highlight w:val="none"/>
        </w:rPr>
        <w:t>）：</w:t>
      </w:r>
    </w:p>
    <w:p w14:paraId="0DC596EB">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r>
        <w:rPr>
          <w:rFonts w:eastAsia="宋体"/>
          <w:color w:val="auto"/>
          <w:spacing w:val="-2"/>
          <w:highlight w:val="none"/>
        </w:rPr>
        <w:t>年    月    日</w:t>
      </w:r>
    </w:p>
    <w:p w14:paraId="45E3FE8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E351F64">
      <w:pPr>
        <w:pStyle w:val="9"/>
        <w:spacing w:before="78" w:line="231" w:lineRule="auto"/>
        <w:ind w:left="10"/>
        <w:rPr>
          <w:color w:val="auto"/>
          <w:sz w:val="18"/>
          <w:szCs w:val="18"/>
          <w:highlight w:val="none"/>
        </w:rPr>
      </w:pPr>
      <w:r>
        <w:rPr>
          <w:rFonts w:ascii="微软雅黑" w:hAnsi="微软雅黑" w:eastAsia="微软雅黑" w:cs="微软雅黑"/>
          <w:color w:val="auto"/>
          <w:sz w:val="18"/>
          <w:szCs w:val="18"/>
          <w:highlight w:val="none"/>
        </w:rPr>
        <w:t>1.</w:t>
      </w:r>
      <w:r>
        <w:rPr>
          <w:color w:val="auto"/>
          <w:sz w:val="18"/>
          <w:szCs w:val="18"/>
          <w:highlight w:val="none"/>
        </w:rPr>
        <w:t>从业人员、营业收入、资产总额填报上一</w:t>
      </w:r>
      <w:r>
        <w:rPr>
          <w:color w:val="auto"/>
          <w:spacing w:val="-1"/>
          <w:sz w:val="18"/>
          <w:szCs w:val="18"/>
          <w:highlight w:val="none"/>
        </w:rPr>
        <w:t>年度数据，无上一年度数据的新成立企业可不填报。</w:t>
      </w:r>
    </w:p>
    <w:p w14:paraId="0040936D">
      <w:pPr>
        <w:pStyle w:val="9"/>
        <w:spacing w:before="23" w:line="225" w:lineRule="auto"/>
        <w:ind w:left="2405"/>
        <w:rPr>
          <w:color w:val="auto"/>
          <w:sz w:val="35"/>
          <w:szCs w:val="35"/>
          <w:highlight w:val="none"/>
        </w:rPr>
      </w:pPr>
      <w:r>
        <w:rPr>
          <w:b/>
          <w:bCs/>
          <w:color w:val="auto"/>
          <w:spacing w:val="2"/>
          <w:sz w:val="35"/>
          <w:szCs w:val="35"/>
          <w:highlight w:val="none"/>
        </w:rPr>
        <w:t>中小微企业声明函（工程）</w:t>
      </w:r>
    </w:p>
    <w:p w14:paraId="4F75EA5B">
      <w:pPr>
        <w:pStyle w:val="9"/>
        <w:keepNext w:val="0"/>
        <w:keepLines w:val="0"/>
        <w:pageBreakBefore w:val="0"/>
        <w:widowControl w:val="0"/>
        <w:kinsoku/>
        <w:wordWrap/>
        <w:overflowPunct/>
        <w:topLinePunct w:val="0"/>
        <w:autoSpaceDE/>
        <w:autoSpaceDN/>
        <w:bidi w:val="0"/>
        <w:adjustRightInd/>
        <w:snapToGrid/>
        <w:spacing w:after="0"/>
        <w:ind w:left="1" w:firstLine="480"/>
        <w:jc w:val="both"/>
        <w:textAlignment w:val="auto"/>
        <w:rPr>
          <w:color w:val="auto"/>
          <w:highlight w:val="none"/>
        </w:rPr>
      </w:pPr>
      <w:r>
        <w:rPr>
          <w:color w:val="auto"/>
          <w:spacing w:val="-2"/>
          <w:highlight w:val="none"/>
        </w:rPr>
        <w:t>本公司（联合体）郑重声明，根据《政府采购促进中小企业发展管理办法》（财库</w:t>
      </w:r>
      <w:r>
        <w:rPr>
          <w:color w:val="auto"/>
          <w:spacing w:val="10"/>
          <w:highlight w:val="none"/>
        </w:rPr>
        <w:t xml:space="preserve"> </w:t>
      </w:r>
      <w:r>
        <w:rPr>
          <w:color w:val="auto"/>
          <w:spacing w:val="-2"/>
          <w:highlight w:val="none"/>
        </w:rPr>
        <w:t>﹝2020﹞46</w:t>
      </w:r>
      <w:r>
        <w:rPr>
          <w:color w:val="auto"/>
          <w:spacing w:val="-43"/>
          <w:highlight w:val="none"/>
        </w:rPr>
        <w:t xml:space="preserve"> </w:t>
      </w:r>
      <w:r>
        <w:rPr>
          <w:color w:val="auto"/>
          <w:spacing w:val="-2"/>
          <w:highlight w:val="none"/>
        </w:rPr>
        <w:t>号）的规定，本公司（联合体）参加</w:t>
      </w:r>
      <w:r>
        <w:rPr>
          <w:color w:val="auto"/>
          <w:spacing w:val="-2"/>
          <w:highlight w:val="none"/>
          <w:u w:val="single" w:color="auto"/>
        </w:rPr>
        <w:t>（单位名称）</w:t>
      </w:r>
      <w:r>
        <w:rPr>
          <w:color w:val="auto"/>
          <w:spacing w:val="-2"/>
          <w:highlight w:val="none"/>
        </w:rPr>
        <w:t>的</w:t>
      </w:r>
      <w:r>
        <w:rPr>
          <w:color w:val="auto"/>
          <w:spacing w:val="-2"/>
          <w:highlight w:val="none"/>
          <w:u w:val="single" w:color="auto"/>
        </w:rPr>
        <w:t>（项目名称</w:t>
      </w:r>
      <w:r>
        <w:rPr>
          <w:color w:val="auto"/>
          <w:spacing w:val="-21"/>
          <w:highlight w:val="none"/>
          <w:u w:val="single" w:color="auto"/>
        </w:rPr>
        <w:t>），（</w:t>
      </w:r>
      <w:r>
        <w:rPr>
          <w:color w:val="auto"/>
          <w:spacing w:val="-2"/>
          <w:highlight w:val="none"/>
          <w:u w:val="single" w:color="auto"/>
        </w:rPr>
        <w:t>品目</w:t>
      </w:r>
      <w:r>
        <w:rPr>
          <w:color w:val="auto"/>
          <w:highlight w:val="none"/>
        </w:rPr>
        <w:t xml:space="preserve"> </w:t>
      </w:r>
      <w:r>
        <w:rPr>
          <w:color w:val="auto"/>
          <w:spacing w:val="-2"/>
          <w:highlight w:val="none"/>
          <w:u w:val="single" w:color="auto"/>
        </w:rPr>
        <w:t>名称）</w:t>
      </w:r>
      <w:r>
        <w:rPr>
          <w:color w:val="auto"/>
          <w:spacing w:val="-2"/>
          <w:highlight w:val="none"/>
        </w:rPr>
        <w:t>采购活动，工程的施工单位全部为符合政策要求的中小微企业。相关企业（含联</w:t>
      </w:r>
      <w:r>
        <w:rPr>
          <w:color w:val="auto"/>
          <w:spacing w:val="14"/>
          <w:highlight w:val="none"/>
        </w:rPr>
        <w:t xml:space="preserve"> </w:t>
      </w:r>
      <w:r>
        <w:rPr>
          <w:color w:val="auto"/>
          <w:highlight w:val="none"/>
        </w:rPr>
        <w:t>合体中的中小微企业、签订分包意向协议的中小</w:t>
      </w:r>
      <w:r>
        <w:rPr>
          <w:color w:val="auto"/>
          <w:spacing w:val="-1"/>
          <w:highlight w:val="none"/>
        </w:rPr>
        <w:t>微企业）的具体情况如下：</w:t>
      </w:r>
    </w:p>
    <w:p w14:paraId="3AE3257A">
      <w:pPr>
        <w:pStyle w:val="9"/>
        <w:keepNext w:val="0"/>
        <w:keepLines w:val="0"/>
        <w:pageBreakBefore w:val="0"/>
        <w:widowControl w:val="0"/>
        <w:kinsoku/>
        <w:wordWrap/>
        <w:overflowPunct/>
        <w:topLinePunct w:val="0"/>
        <w:autoSpaceDE/>
        <w:autoSpaceDN/>
        <w:bidi w:val="0"/>
        <w:adjustRightInd/>
        <w:snapToGrid/>
        <w:spacing w:after="0" w:line="233" w:lineRule="auto"/>
        <w:ind w:firstLine="498"/>
        <w:textAlignment w:val="auto"/>
        <w:rPr>
          <w:color w:val="auto"/>
          <w:highlight w:val="none"/>
        </w:rPr>
      </w:pPr>
      <w:r>
        <w:rPr>
          <w:color w:val="auto"/>
          <w:spacing w:val="-2"/>
          <w:highlight w:val="none"/>
        </w:rPr>
        <w:t>1.</w:t>
      </w:r>
      <w:r>
        <w:rPr>
          <w:color w:val="auto"/>
          <w:spacing w:val="-2"/>
          <w:highlight w:val="none"/>
          <w:u w:val="single" w:color="auto"/>
        </w:rPr>
        <w:t>（标的名称</w:t>
      </w:r>
      <w:r>
        <w:rPr>
          <w:color w:val="auto"/>
          <w:spacing w:val="-1"/>
          <w:highlight w:val="none"/>
          <w:u w:val="single" w:color="auto"/>
        </w:rPr>
        <w:t>）</w:t>
      </w:r>
      <w:r>
        <w:rPr>
          <w:color w:val="auto"/>
          <w:spacing w:val="-1"/>
          <w:highlight w:val="none"/>
        </w:rPr>
        <w:t>，</w:t>
      </w:r>
      <w:r>
        <w:rPr>
          <w:color w:val="auto"/>
          <w:spacing w:val="-2"/>
          <w:highlight w:val="none"/>
        </w:rPr>
        <w:t>属于</w:t>
      </w:r>
      <w:r>
        <w:rPr>
          <w:color w:val="auto"/>
          <w:spacing w:val="-2"/>
          <w:highlight w:val="none"/>
          <w:u w:val="single" w:color="auto"/>
        </w:rPr>
        <w:t>（采购文件中明确的所属行</w:t>
      </w:r>
      <w:r>
        <w:rPr>
          <w:color w:val="auto"/>
          <w:spacing w:val="-3"/>
          <w:highlight w:val="none"/>
          <w:u w:val="single" w:color="auto"/>
        </w:rPr>
        <w:t>业</w:t>
      </w:r>
      <w:r>
        <w:rPr>
          <w:color w:val="auto"/>
          <w:spacing w:val="-1"/>
          <w:highlight w:val="none"/>
          <w:u w:val="single" w:color="auto"/>
        </w:rPr>
        <w:t>）</w:t>
      </w:r>
      <w:r>
        <w:rPr>
          <w:color w:val="auto"/>
          <w:spacing w:val="-1"/>
          <w:highlight w:val="none"/>
        </w:rPr>
        <w:t>；</w:t>
      </w:r>
      <w:r>
        <w:rPr>
          <w:color w:val="auto"/>
          <w:spacing w:val="-3"/>
          <w:highlight w:val="none"/>
        </w:rPr>
        <w:t>承建（承接）企业为</w:t>
      </w:r>
      <w:r>
        <w:rPr>
          <w:color w:val="auto"/>
          <w:spacing w:val="-3"/>
          <w:highlight w:val="none"/>
          <w:u w:val="single" w:color="auto"/>
        </w:rPr>
        <w:t>（企</w:t>
      </w:r>
      <w:r>
        <w:rPr>
          <w:color w:val="auto"/>
          <w:spacing w:val="3"/>
          <w:highlight w:val="none"/>
        </w:rPr>
        <w:t xml:space="preserve"> </w:t>
      </w:r>
      <w:r>
        <w:rPr>
          <w:color w:val="auto"/>
          <w:spacing w:val="-3"/>
          <w:highlight w:val="none"/>
          <w:u w:val="single" w:color="auto"/>
        </w:rPr>
        <w:t>业名称</w:t>
      </w:r>
      <w:r>
        <w:rPr>
          <w:color w:val="auto"/>
          <w:spacing w:val="6"/>
          <w:highlight w:val="none"/>
          <w:u w:val="single" w:color="auto"/>
        </w:rPr>
        <w:t>）</w:t>
      </w:r>
      <w:r>
        <w:rPr>
          <w:color w:val="auto"/>
          <w:spacing w:val="6"/>
          <w:highlight w:val="none"/>
        </w:rPr>
        <w:t>，</w:t>
      </w:r>
      <w:r>
        <w:rPr>
          <w:color w:val="auto"/>
          <w:spacing w:val="-3"/>
          <w:highlight w:val="none"/>
        </w:rPr>
        <w:t>从业人员人，营业收入为万元，资产总额为万元¹</w:t>
      </w:r>
      <w:r>
        <w:rPr>
          <w:color w:val="auto"/>
          <w:spacing w:val="-91"/>
          <w:highlight w:val="none"/>
        </w:rPr>
        <w:t xml:space="preserve"> </w:t>
      </w:r>
      <w:r>
        <w:rPr>
          <w:color w:val="auto"/>
          <w:spacing w:val="-3"/>
          <w:highlight w:val="none"/>
        </w:rPr>
        <w:t>,</w:t>
      </w:r>
      <w:r>
        <w:rPr>
          <w:color w:val="auto"/>
          <w:spacing w:val="65"/>
          <w:highlight w:val="none"/>
        </w:rPr>
        <w:t xml:space="preserve"> </w:t>
      </w:r>
      <w:r>
        <w:rPr>
          <w:color w:val="auto"/>
          <w:spacing w:val="-3"/>
          <w:highlight w:val="none"/>
        </w:rPr>
        <w:t>属于</w:t>
      </w:r>
      <w:r>
        <w:rPr>
          <w:color w:val="auto"/>
          <w:spacing w:val="-4"/>
          <w:highlight w:val="none"/>
          <w:u w:val="single" w:color="auto"/>
        </w:rPr>
        <w:t>（中型企业、小型</w:t>
      </w:r>
      <w:r>
        <w:rPr>
          <w:color w:val="auto"/>
          <w:highlight w:val="none"/>
        </w:rPr>
        <w:t xml:space="preserve"> </w:t>
      </w:r>
      <w:r>
        <w:rPr>
          <w:color w:val="auto"/>
          <w:spacing w:val="-2"/>
          <w:highlight w:val="none"/>
          <w:u w:val="single" w:color="auto"/>
        </w:rPr>
        <w:t>企业、微型企业</w:t>
      </w:r>
      <w:r>
        <w:rPr>
          <w:color w:val="auto"/>
          <w:spacing w:val="2"/>
          <w:highlight w:val="none"/>
          <w:u w:val="single" w:color="auto"/>
        </w:rPr>
        <w:t>）</w:t>
      </w:r>
      <w:r>
        <w:rPr>
          <w:color w:val="auto"/>
          <w:spacing w:val="2"/>
          <w:highlight w:val="none"/>
        </w:rPr>
        <w:t>；</w:t>
      </w:r>
    </w:p>
    <w:p w14:paraId="44F0D59A">
      <w:pPr>
        <w:pStyle w:val="9"/>
        <w:keepNext w:val="0"/>
        <w:keepLines w:val="0"/>
        <w:pageBreakBefore w:val="0"/>
        <w:widowControl w:val="0"/>
        <w:kinsoku/>
        <w:wordWrap/>
        <w:overflowPunct/>
        <w:topLinePunct w:val="0"/>
        <w:autoSpaceDE/>
        <w:autoSpaceDN/>
        <w:bidi w:val="0"/>
        <w:adjustRightInd/>
        <w:snapToGrid/>
        <w:spacing w:after="0" w:line="232" w:lineRule="auto"/>
        <w:ind w:firstLine="483"/>
        <w:textAlignment w:val="auto"/>
        <w:rPr>
          <w:color w:val="auto"/>
          <w:highlight w:val="none"/>
        </w:rPr>
      </w:pPr>
      <w:r>
        <w:rPr>
          <w:color w:val="auto"/>
          <w:spacing w:val="-2"/>
          <w:highlight w:val="none"/>
        </w:rPr>
        <w:t>2.</w:t>
      </w:r>
      <w:r>
        <w:rPr>
          <w:color w:val="auto"/>
          <w:spacing w:val="-2"/>
          <w:highlight w:val="none"/>
          <w:u w:val="single" w:color="auto"/>
        </w:rPr>
        <w:t>（标的名称</w:t>
      </w:r>
      <w:r>
        <w:rPr>
          <w:color w:val="auto"/>
          <w:highlight w:val="none"/>
          <w:u w:val="single" w:color="auto"/>
        </w:rPr>
        <w:t>）</w:t>
      </w:r>
      <w:r>
        <w:rPr>
          <w:color w:val="auto"/>
          <w:highlight w:val="none"/>
        </w:rPr>
        <w:t>，</w:t>
      </w:r>
      <w:r>
        <w:rPr>
          <w:color w:val="auto"/>
          <w:spacing w:val="-2"/>
          <w:highlight w:val="none"/>
        </w:rPr>
        <w:t>属于</w:t>
      </w:r>
      <w:r>
        <w:rPr>
          <w:color w:val="auto"/>
          <w:spacing w:val="-2"/>
          <w:highlight w:val="none"/>
          <w:u w:val="single" w:color="auto"/>
        </w:rPr>
        <w:t>（采购文件中明确的所属行业</w:t>
      </w:r>
      <w:r>
        <w:rPr>
          <w:color w:val="auto"/>
          <w:highlight w:val="none"/>
          <w:u w:val="single" w:color="auto"/>
        </w:rPr>
        <w:t>）</w:t>
      </w:r>
      <w:r>
        <w:rPr>
          <w:color w:val="auto"/>
          <w:highlight w:val="none"/>
        </w:rPr>
        <w:t>；</w:t>
      </w:r>
      <w:r>
        <w:rPr>
          <w:color w:val="auto"/>
          <w:spacing w:val="-2"/>
          <w:highlight w:val="none"/>
        </w:rPr>
        <w:t>承建（承接）企业为</w:t>
      </w:r>
      <w:r>
        <w:rPr>
          <w:color w:val="auto"/>
          <w:spacing w:val="-2"/>
          <w:highlight w:val="none"/>
          <w:u w:val="single" w:color="auto"/>
        </w:rPr>
        <w:t>（企</w:t>
      </w:r>
      <w:r>
        <w:rPr>
          <w:color w:val="auto"/>
          <w:spacing w:val="2"/>
          <w:highlight w:val="none"/>
        </w:rPr>
        <w:t xml:space="preserve"> </w:t>
      </w:r>
      <w:r>
        <w:rPr>
          <w:color w:val="auto"/>
          <w:spacing w:val="-2"/>
          <w:highlight w:val="none"/>
          <w:u w:val="single" w:color="auto"/>
        </w:rPr>
        <w:t>业名称</w:t>
      </w:r>
      <w:r>
        <w:rPr>
          <w:color w:val="auto"/>
          <w:spacing w:val="6"/>
          <w:highlight w:val="none"/>
          <w:u w:val="single" w:color="auto"/>
        </w:rPr>
        <w:t>）</w:t>
      </w:r>
      <w:r>
        <w:rPr>
          <w:color w:val="auto"/>
          <w:spacing w:val="6"/>
          <w:highlight w:val="none"/>
        </w:rPr>
        <w:t>，</w:t>
      </w:r>
      <w:r>
        <w:rPr>
          <w:color w:val="auto"/>
          <w:spacing w:val="-2"/>
          <w:highlight w:val="none"/>
        </w:rPr>
        <w:t>从业人员人，营业收入为万元，资产总额为万元，属于</w:t>
      </w:r>
      <w:r>
        <w:rPr>
          <w:color w:val="auto"/>
          <w:spacing w:val="-2"/>
          <w:highlight w:val="none"/>
          <w:u w:val="single" w:color="auto"/>
        </w:rPr>
        <w:t>（中型企业、小型企</w:t>
      </w:r>
      <w:r>
        <w:rPr>
          <w:color w:val="auto"/>
          <w:highlight w:val="none"/>
        </w:rPr>
        <w:t xml:space="preserve"> </w:t>
      </w:r>
      <w:r>
        <w:rPr>
          <w:color w:val="auto"/>
          <w:spacing w:val="-2"/>
          <w:highlight w:val="none"/>
          <w:u w:val="single" w:color="auto"/>
        </w:rPr>
        <w:t>业、微型企业</w:t>
      </w:r>
      <w:r>
        <w:rPr>
          <w:color w:val="auto"/>
          <w:spacing w:val="1"/>
          <w:highlight w:val="none"/>
          <w:u w:val="single" w:color="auto"/>
        </w:rPr>
        <w:t>）</w:t>
      </w:r>
      <w:r>
        <w:rPr>
          <w:color w:val="auto"/>
          <w:spacing w:val="1"/>
          <w:highlight w:val="none"/>
        </w:rPr>
        <w:t>；</w:t>
      </w:r>
    </w:p>
    <w:p w14:paraId="6BEC0CB3">
      <w:pPr>
        <w:pStyle w:val="9"/>
        <w:keepNext w:val="0"/>
        <w:keepLines w:val="0"/>
        <w:pageBreakBefore w:val="0"/>
        <w:widowControl w:val="0"/>
        <w:kinsoku/>
        <w:wordWrap/>
        <w:overflowPunct/>
        <w:topLinePunct w:val="0"/>
        <w:autoSpaceDE/>
        <w:autoSpaceDN/>
        <w:bidi w:val="0"/>
        <w:adjustRightInd/>
        <w:snapToGrid/>
        <w:spacing w:after="0"/>
        <w:ind w:left="496"/>
        <w:textAlignment w:val="auto"/>
        <w:rPr>
          <w:color w:val="auto"/>
          <w:highlight w:val="none"/>
        </w:rPr>
      </w:pPr>
      <w:r>
        <w:rPr>
          <w:color w:val="auto"/>
          <w:spacing w:val="-13"/>
          <w:highlight w:val="none"/>
        </w:rPr>
        <w:t>……</w:t>
      </w:r>
    </w:p>
    <w:p w14:paraId="4D281A73">
      <w:pPr>
        <w:pStyle w:val="9"/>
        <w:keepNext w:val="0"/>
        <w:keepLines w:val="0"/>
        <w:pageBreakBefore w:val="0"/>
        <w:widowControl w:val="0"/>
        <w:kinsoku/>
        <w:wordWrap/>
        <w:overflowPunct/>
        <w:topLinePunct w:val="0"/>
        <w:autoSpaceDE/>
        <w:autoSpaceDN/>
        <w:bidi w:val="0"/>
        <w:adjustRightInd/>
        <w:snapToGrid/>
        <w:spacing w:after="0" w:line="239" w:lineRule="auto"/>
        <w:ind w:left="5" w:firstLine="502"/>
        <w:textAlignment w:val="auto"/>
        <w:rPr>
          <w:color w:val="auto"/>
          <w:highlight w:val="none"/>
        </w:rPr>
      </w:pPr>
      <w:r>
        <w:rPr>
          <w:color w:val="auto"/>
          <w:spacing w:val="-2"/>
          <w:highlight w:val="none"/>
        </w:rPr>
        <w:t>以上企业，不属于大企业的分支机构，不存在</w:t>
      </w:r>
      <w:r>
        <w:rPr>
          <w:color w:val="auto"/>
          <w:spacing w:val="-3"/>
          <w:highlight w:val="none"/>
        </w:rPr>
        <w:t>控股股东为大企业的情形，也不存在</w:t>
      </w:r>
      <w:r>
        <w:rPr>
          <w:color w:val="auto"/>
          <w:highlight w:val="none"/>
        </w:rPr>
        <w:t xml:space="preserve"> </w:t>
      </w:r>
      <w:r>
        <w:rPr>
          <w:color w:val="auto"/>
          <w:spacing w:val="-1"/>
          <w:highlight w:val="none"/>
        </w:rPr>
        <w:t>与大企业的负责人为同一人的情形。</w:t>
      </w:r>
    </w:p>
    <w:p w14:paraId="77158211">
      <w:pPr>
        <w:pStyle w:val="9"/>
        <w:keepNext w:val="0"/>
        <w:keepLines w:val="0"/>
        <w:pageBreakBefore w:val="0"/>
        <w:widowControl w:val="0"/>
        <w:kinsoku/>
        <w:wordWrap/>
        <w:overflowPunct/>
        <w:topLinePunct w:val="0"/>
        <w:autoSpaceDE/>
        <w:autoSpaceDN/>
        <w:bidi w:val="0"/>
        <w:adjustRightInd/>
        <w:snapToGrid/>
        <w:spacing w:after="0" w:line="218" w:lineRule="auto"/>
        <w:ind w:left="481"/>
        <w:textAlignment w:val="auto"/>
        <w:rPr>
          <w:color w:val="auto"/>
          <w:highlight w:val="none"/>
        </w:rPr>
      </w:pPr>
      <w:r>
        <w:rPr>
          <w:color w:val="auto"/>
          <w:highlight w:val="none"/>
        </w:rPr>
        <w:t>本企业对上述声明内容的真实性负责。如有虚</w:t>
      </w:r>
      <w:r>
        <w:rPr>
          <w:color w:val="auto"/>
          <w:spacing w:val="-1"/>
          <w:highlight w:val="none"/>
        </w:rPr>
        <w:t>假，将依法承担相应责任。</w:t>
      </w:r>
    </w:p>
    <w:p w14:paraId="09C2DA8B">
      <w:pPr>
        <w:keepNext w:val="0"/>
        <w:keepLines w:val="0"/>
        <w:pageBreakBefore w:val="0"/>
        <w:widowControl w:val="0"/>
        <w:kinsoku/>
        <w:wordWrap/>
        <w:overflowPunct/>
        <w:topLinePunct w:val="0"/>
        <w:autoSpaceDE/>
        <w:autoSpaceDN/>
        <w:bidi w:val="0"/>
        <w:adjustRightInd/>
        <w:snapToGrid/>
        <w:spacing w:line="292" w:lineRule="auto"/>
        <w:textAlignment w:val="auto"/>
        <w:rPr>
          <w:rFonts w:ascii="Arial"/>
          <w:color w:val="auto"/>
          <w:sz w:val="21"/>
          <w:highlight w:val="none"/>
        </w:rPr>
      </w:pPr>
    </w:p>
    <w:p w14:paraId="6B5EB271">
      <w:pPr>
        <w:keepNext w:val="0"/>
        <w:keepLines w:val="0"/>
        <w:pageBreakBefore w:val="0"/>
        <w:widowControl w:val="0"/>
        <w:kinsoku/>
        <w:wordWrap/>
        <w:overflowPunct/>
        <w:topLinePunct w:val="0"/>
        <w:autoSpaceDE/>
        <w:autoSpaceDN/>
        <w:bidi w:val="0"/>
        <w:adjustRightInd/>
        <w:snapToGrid/>
        <w:spacing w:line="292" w:lineRule="auto"/>
        <w:textAlignment w:val="auto"/>
        <w:rPr>
          <w:rFonts w:ascii="Arial"/>
          <w:color w:val="auto"/>
          <w:sz w:val="21"/>
          <w:highlight w:val="none"/>
        </w:rPr>
      </w:pPr>
    </w:p>
    <w:p w14:paraId="4ADE62FF">
      <w:pPr>
        <w:keepNext w:val="0"/>
        <w:keepLines w:val="0"/>
        <w:pageBreakBefore w:val="0"/>
        <w:widowControl w:val="0"/>
        <w:kinsoku/>
        <w:wordWrap/>
        <w:overflowPunct/>
        <w:topLinePunct w:val="0"/>
        <w:autoSpaceDE/>
        <w:autoSpaceDN/>
        <w:bidi w:val="0"/>
        <w:adjustRightInd/>
        <w:snapToGrid/>
        <w:spacing w:line="293" w:lineRule="auto"/>
        <w:textAlignment w:val="auto"/>
        <w:rPr>
          <w:rFonts w:ascii="Arial"/>
          <w:color w:val="auto"/>
          <w:sz w:val="21"/>
          <w:highlight w:val="none"/>
        </w:rPr>
      </w:pPr>
    </w:p>
    <w:p w14:paraId="558FF418">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color w:val="auto"/>
          <w:highlight w:val="none"/>
        </w:rPr>
      </w:pPr>
      <w:r>
        <w:rPr>
          <w:color w:val="auto"/>
          <w:spacing w:val="-2"/>
          <w:highlight w:val="none"/>
        </w:rPr>
        <w:t>供应商名称（盖章</w:t>
      </w:r>
      <w:r>
        <w:rPr>
          <w:color w:val="auto"/>
          <w:spacing w:val="-63"/>
          <w:w w:val="99"/>
          <w:highlight w:val="none"/>
        </w:rPr>
        <w:t>）：</w:t>
      </w:r>
    </w:p>
    <w:p w14:paraId="2251ED87">
      <w:pPr>
        <w:pStyle w:val="9"/>
        <w:keepNext w:val="0"/>
        <w:keepLines w:val="0"/>
        <w:pageBreakBefore w:val="0"/>
        <w:widowControl w:val="0"/>
        <w:kinsoku/>
        <w:wordWrap/>
        <w:overflowPunct/>
        <w:topLinePunct w:val="0"/>
        <w:autoSpaceDE/>
        <w:autoSpaceDN/>
        <w:bidi w:val="0"/>
        <w:adjustRightInd/>
        <w:snapToGrid/>
        <w:spacing w:after="0" w:line="219" w:lineRule="auto"/>
        <w:ind w:left="4561"/>
        <w:textAlignment w:val="auto"/>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6950CEB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eastAsia="宋体"/>
          <w:color w:val="auto"/>
          <w:spacing w:val="-2"/>
          <w:highlight w:val="none"/>
        </w:rPr>
      </w:pPr>
      <w:r>
        <w:rPr>
          <w:color w:val="auto"/>
          <w:spacing w:val="-2"/>
          <w:highlight w:val="none"/>
        </w:rPr>
        <w:t>1.从业人员、营业收入、资产总额填报上一年度数据，无上一年度数据</w:t>
      </w:r>
      <w:r>
        <w:rPr>
          <w:color w:val="auto"/>
          <w:spacing w:val="-3"/>
          <w:highlight w:val="none"/>
        </w:rPr>
        <w:t>的新成立企</w:t>
      </w:r>
      <w:r>
        <w:rPr>
          <w:color w:val="auto"/>
          <w:highlight w:val="none"/>
        </w:rPr>
        <w:t xml:space="preserve"> </w:t>
      </w:r>
      <w:r>
        <w:rPr>
          <w:color w:val="auto"/>
          <w:spacing w:val="-2"/>
          <w:highlight w:val="none"/>
        </w:rPr>
        <w:t>业可不填报。</w:t>
      </w:r>
    </w:p>
    <w:p w14:paraId="2C04C3D8">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5D466F2D">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5E4BA53D">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D47CC86">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1BB92887">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609819D3">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446E3CB">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0B540F64">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D639046">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36776E84">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D968D33">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79D719D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1764F3C5">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632C6DBB">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F6A5C3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0C3B2F0C">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70E6E79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17EEFDCC">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759F054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A4DBE89">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5CBA85C8">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5CE88B6A">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DB65823">
      <w:pPr>
        <w:pStyle w:val="9"/>
        <w:spacing w:before="114" w:line="225" w:lineRule="auto"/>
        <w:ind w:left="0" w:leftChars="0" w:firstLine="727" w:firstLineChars="200"/>
        <w:jc w:val="center"/>
        <w:rPr>
          <w:b/>
          <w:bCs/>
          <w:color w:val="auto"/>
          <w:spacing w:val="6"/>
          <w:sz w:val="35"/>
          <w:szCs w:val="35"/>
          <w:highlight w:val="none"/>
        </w:rPr>
      </w:pPr>
    </w:p>
    <w:p w14:paraId="45382567">
      <w:pPr>
        <w:pStyle w:val="9"/>
        <w:spacing w:before="114" w:line="225" w:lineRule="auto"/>
        <w:ind w:left="0" w:leftChars="0" w:firstLine="727" w:firstLineChars="200"/>
        <w:jc w:val="center"/>
        <w:rPr>
          <w:b/>
          <w:bCs/>
          <w:color w:val="auto"/>
          <w:spacing w:val="6"/>
          <w:sz w:val="35"/>
          <w:szCs w:val="35"/>
          <w:highlight w:val="none"/>
        </w:rPr>
      </w:pPr>
    </w:p>
    <w:p w14:paraId="536E381D">
      <w:pPr>
        <w:pStyle w:val="9"/>
        <w:spacing w:before="114" w:line="225" w:lineRule="auto"/>
        <w:ind w:left="0" w:leftChars="0" w:firstLine="727" w:firstLineChars="200"/>
        <w:jc w:val="center"/>
        <w:rPr>
          <w:color w:val="auto"/>
          <w:sz w:val="35"/>
          <w:szCs w:val="35"/>
          <w:highlight w:val="none"/>
        </w:rPr>
      </w:pPr>
      <w:r>
        <w:rPr>
          <w:b/>
          <w:bCs/>
          <w:color w:val="auto"/>
          <w:spacing w:val="6"/>
          <w:sz w:val="35"/>
          <w:szCs w:val="35"/>
          <w:highlight w:val="none"/>
        </w:rPr>
        <w:t>残疾人福利性单位声明函</w:t>
      </w:r>
    </w:p>
    <w:p w14:paraId="51C0A42C">
      <w:pPr>
        <w:spacing w:line="265" w:lineRule="auto"/>
        <w:rPr>
          <w:rFonts w:ascii="Arial"/>
          <w:color w:val="auto"/>
          <w:sz w:val="21"/>
          <w:highlight w:val="none"/>
        </w:rPr>
      </w:pPr>
    </w:p>
    <w:p w14:paraId="7E1345FD">
      <w:pPr>
        <w:spacing w:line="265" w:lineRule="auto"/>
        <w:rPr>
          <w:rFonts w:ascii="Arial"/>
          <w:color w:val="auto"/>
          <w:sz w:val="21"/>
          <w:highlight w:val="none"/>
        </w:rPr>
      </w:pPr>
    </w:p>
    <w:p w14:paraId="025907A4">
      <w:pPr>
        <w:spacing w:line="265" w:lineRule="auto"/>
        <w:rPr>
          <w:rFonts w:ascii="Arial"/>
          <w:color w:val="auto"/>
          <w:sz w:val="21"/>
          <w:highlight w:val="none"/>
        </w:rPr>
      </w:pPr>
    </w:p>
    <w:p w14:paraId="4ED616F3">
      <w:pPr>
        <w:spacing w:line="265" w:lineRule="auto"/>
        <w:rPr>
          <w:rFonts w:ascii="Arial"/>
          <w:color w:val="auto"/>
          <w:sz w:val="21"/>
          <w:highlight w:val="none"/>
        </w:rPr>
      </w:pPr>
    </w:p>
    <w:p w14:paraId="6B463192">
      <w:pPr>
        <w:spacing w:line="266" w:lineRule="auto"/>
        <w:rPr>
          <w:rFonts w:ascii="Arial"/>
          <w:color w:val="auto"/>
          <w:sz w:val="21"/>
          <w:highlight w:val="none"/>
        </w:rPr>
      </w:pPr>
    </w:p>
    <w:p w14:paraId="1F376ADF">
      <w:pPr>
        <w:pStyle w:val="9"/>
        <w:spacing w:before="78" w:line="453" w:lineRule="auto"/>
        <w:ind w:firstLine="481"/>
        <w:jc w:val="both"/>
        <w:rPr>
          <w:color w:val="auto"/>
          <w:highlight w:val="none"/>
        </w:rPr>
      </w:pPr>
      <w:r>
        <w:rPr>
          <w:color w:val="auto"/>
          <w:spacing w:val="-2"/>
          <w:highlight w:val="none"/>
        </w:rPr>
        <w:t>本单位郑重声明，根据《财政部民政部中国残疾人联合会关于促进残疾人就业政府</w:t>
      </w:r>
      <w:r>
        <w:rPr>
          <w:color w:val="auto"/>
          <w:spacing w:val="10"/>
          <w:highlight w:val="none"/>
        </w:rPr>
        <w:t xml:space="preserve"> </w:t>
      </w:r>
      <w:r>
        <w:rPr>
          <w:color w:val="auto"/>
          <w:spacing w:val="-3"/>
          <w:highlight w:val="none"/>
        </w:rPr>
        <w:t>采购政策的通知》（财库〔2017〕 141</w:t>
      </w:r>
      <w:r>
        <w:rPr>
          <w:color w:val="auto"/>
          <w:spacing w:val="-45"/>
          <w:highlight w:val="none"/>
        </w:rPr>
        <w:t xml:space="preserve"> </w:t>
      </w:r>
      <w:r>
        <w:rPr>
          <w:color w:val="auto"/>
          <w:spacing w:val="-3"/>
          <w:highlight w:val="none"/>
        </w:rPr>
        <w:t>号）的规定，本单位为符合</w:t>
      </w:r>
      <w:r>
        <w:rPr>
          <w:color w:val="auto"/>
          <w:spacing w:val="-4"/>
          <w:highlight w:val="none"/>
        </w:rPr>
        <w:t>条件的残疾人福利性</w:t>
      </w:r>
      <w:r>
        <w:rPr>
          <w:color w:val="auto"/>
          <w:highlight w:val="none"/>
        </w:rPr>
        <w:t xml:space="preserve"> </w:t>
      </w:r>
      <w:r>
        <w:rPr>
          <w:color w:val="auto"/>
          <w:spacing w:val="-1"/>
          <w:highlight w:val="none"/>
        </w:rPr>
        <w:t>单位，且本单位参加______单位的______项目采购</w:t>
      </w:r>
      <w:r>
        <w:rPr>
          <w:color w:val="auto"/>
          <w:spacing w:val="-2"/>
          <w:highlight w:val="none"/>
        </w:rPr>
        <w:t>活动提供本单位制造的货物（由本单</w:t>
      </w:r>
      <w:r>
        <w:rPr>
          <w:color w:val="auto"/>
          <w:highlight w:val="none"/>
        </w:rPr>
        <w:t xml:space="preserve"> </w:t>
      </w:r>
      <w:r>
        <w:rPr>
          <w:color w:val="auto"/>
          <w:spacing w:val="1"/>
          <w:highlight w:val="none"/>
        </w:rPr>
        <w:t>位承担工程/提供服务</w:t>
      </w:r>
      <w:r>
        <w:rPr>
          <w:color w:val="auto"/>
          <w:spacing w:val="11"/>
          <w:highlight w:val="none"/>
        </w:rPr>
        <w:t>），</w:t>
      </w:r>
      <w:r>
        <w:rPr>
          <w:color w:val="auto"/>
          <w:spacing w:val="1"/>
          <w:highlight w:val="none"/>
        </w:rPr>
        <w:t xml:space="preserve">或者提供其他残疾人福利性单位制造的货物（不包括使用非 </w:t>
      </w:r>
      <w:r>
        <w:rPr>
          <w:color w:val="auto"/>
          <w:spacing w:val="-1"/>
          <w:highlight w:val="none"/>
        </w:rPr>
        <w:t>残疾人福利性单位注册商标的货物）。</w:t>
      </w:r>
    </w:p>
    <w:p w14:paraId="43183994">
      <w:pPr>
        <w:pStyle w:val="9"/>
        <w:spacing w:before="275" w:line="219" w:lineRule="auto"/>
        <w:ind w:left="481"/>
        <w:rPr>
          <w:color w:val="auto"/>
          <w:highlight w:val="none"/>
        </w:rPr>
      </w:pPr>
      <w:r>
        <w:rPr>
          <w:color w:val="auto"/>
          <w:spacing w:val="-1"/>
          <w:highlight w:val="none"/>
        </w:rPr>
        <w:t>本单位对上述声明的真实性负责。如有虚假，将依法承担相应责任。</w:t>
      </w:r>
    </w:p>
    <w:p w14:paraId="01F86B04">
      <w:pPr>
        <w:spacing w:line="247" w:lineRule="auto"/>
        <w:rPr>
          <w:rFonts w:ascii="Arial"/>
          <w:color w:val="auto"/>
          <w:sz w:val="21"/>
          <w:highlight w:val="none"/>
        </w:rPr>
      </w:pPr>
    </w:p>
    <w:p w14:paraId="5C205461">
      <w:pPr>
        <w:spacing w:line="247" w:lineRule="auto"/>
        <w:rPr>
          <w:rFonts w:ascii="Arial"/>
          <w:color w:val="auto"/>
          <w:sz w:val="21"/>
          <w:highlight w:val="none"/>
        </w:rPr>
      </w:pPr>
    </w:p>
    <w:p w14:paraId="73AF2B96">
      <w:pPr>
        <w:spacing w:line="247" w:lineRule="auto"/>
        <w:rPr>
          <w:rFonts w:ascii="Arial"/>
          <w:color w:val="auto"/>
          <w:sz w:val="21"/>
          <w:highlight w:val="none"/>
        </w:rPr>
      </w:pPr>
    </w:p>
    <w:p w14:paraId="5F708F10">
      <w:pPr>
        <w:spacing w:line="247" w:lineRule="auto"/>
        <w:rPr>
          <w:rFonts w:ascii="Arial"/>
          <w:color w:val="auto"/>
          <w:sz w:val="21"/>
          <w:highlight w:val="none"/>
        </w:rPr>
      </w:pPr>
    </w:p>
    <w:p w14:paraId="2F609475">
      <w:pPr>
        <w:spacing w:line="247" w:lineRule="auto"/>
        <w:rPr>
          <w:rFonts w:ascii="Arial"/>
          <w:color w:val="auto"/>
          <w:sz w:val="21"/>
          <w:highlight w:val="none"/>
        </w:rPr>
      </w:pPr>
    </w:p>
    <w:p w14:paraId="28ED7FB7">
      <w:pPr>
        <w:spacing w:line="248" w:lineRule="auto"/>
        <w:rPr>
          <w:rFonts w:ascii="Arial"/>
          <w:color w:val="auto"/>
          <w:sz w:val="21"/>
          <w:highlight w:val="none"/>
        </w:rPr>
      </w:pPr>
    </w:p>
    <w:p w14:paraId="38EC282D">
      <w:pPr>
        <w:spacing w:line="248" w:lineRule="auto"/>
        <w:rPr>
          <w:rFonts w:ascii="Arial"/>
          <w:color w:val="auto"/>
          <w:sz w:val="21"/>
          <w:highlight w:val="none"/>
        </w:rPr>
      </w:pPr>
    </w:p>
    <w:p w14:paraId="39DA9B91">
      <w:pPr>
        <w:spacing w:line="248" w:lineRule="auto"/>
        <w:rPr>
          <w:rFonts w:ascii="Arial"/>
          <w:color w:val="auto"/>
          <w:sz w:val="21"/>
          <w:highlight w:val="none"/>
        </w:rPr>
      </w:pPr>
    </w:p>
    <w:p w14:paraId="6E60682E">
      <w:pPr>
        <w:spacing w:line="248" w:lineRule="auto"/>
        <w:rPr>
          <w:rFonts w:ascii="Arial"/>
          <w:color w:val="auto"/>
          <w:sz w:val="21"/>
          <w:highlight w:val="none"/>
        </w:rPr>
      </w:pPr>
    </w:p>
    <w:p w14:paraId="22F2A949">
      <w:pPr>
        <w:pStyle w:val="9"/>
        <w:spacing w:before="78" w:line="219" w:lineRule="auto"/>
        <w:ind w:left="5230"/>
        <w:rPr>
          <w:color w:val="auto"/>
          <w:highlight w:val="none"/>
        </w:rPr>
      </w:pPr>
      <w:r>
        <w:rPr>
          <w:color w:val="auto"/>
          <w:spacing w:val="-2"/>
          <w:highlight w:val="none"/>
        </w:rPr>
        <w:t>供应商名称（盖章</w:t>
      </w:r>
      <w:r>
        <w:rPr>
          <w:color w:val="auto"/>
          <w:spacing w:val="-63"/>
          <w:w w:val="99"/>
          <w:highlight w:val="none"/>
        </w:rPr>
        <w:t>）：</w:t>
      </w:r>
    </w:p>
    <w:p w14:paraId="5D910E81">
      <w:pPr>
        <w:spacing w:line="251" w:lineRule="auto"/>
        <w:rPr>
          <w:rFonts w:ascii="Arial"/>
          <w:color w:val="auto"/>
          <w:sz w:val="21"/>
          <w:highlight w:val="none"/>
        </w:rPr>
      </w:pPr>
    </w:p>
    <w:p w14:paraId="4FA87816">
      <w:pPr>
        <w:spacing w:line="252" w:lineRule="auto"/>
        <w:rPr>
          <w:rFonts w:ascii="Arial"/>
          <w:color w:val="auto"/>
          <w:sz w:val="21"/>
          <w:highlight w:val="none"/>
        </w:rPr>
      </w:pPr>
    </w:p>
    <w:p w14:paraId="08779D2A">
      <w:pPr>
        <w:pStyle w:val="9"/>
        <w:spacing w:before="78" w:line="219" w:lineRule="auto"/>
        <w:ind w:left="5351"/>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659FCC0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eastAsia="宋体"/>
          <w:color w:val="auto"/>
          <w:spacing w:val="-2"/>
          <w:highlight w:val="none"/>
        </w:rPr>
      </w:pPr>
    </w:p>
    <w:p w14:paraId="50CF817A">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40DC43B">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5154145A">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1C7AA517">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2273C187">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13278680">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39A60AC5">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0361B582">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717BCE3E">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EB7235A">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3481EB05">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63614D28">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38A05520">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3312B792">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436E9A43">
      <w:pPr>
        <w:pStyle w:val="9"/>
        <w:spacing w:before="78" w:line="219" w:lineRule="auto"/>
        <w:ind w:left="14"/>
        <w:rPr>
          <w:color w:val="auto"/>
          <w:highlight w:val="none"/>
        </w:rPr>
      </w:pPr>
      <w:r>
        <w:rPr>
          <w:color w:val="auto"/>
          <w:spacing w:val="-2"/>
          <w:highlight w:val="none"/>
        </w:rPr>
        <w:t>3. 监狱企业声明函及附件</w:t>
      </w:r>
    </w:p>
    <w:p w14:paraId="6D3F9E50">
      <w:pPr>
        <w:spacing w:line="362" w:lineRule="auto"/>
        <w:rPr>
          <w:rFonts w:ascii="Arial"/>
          <w:color w:val="auto"/>
          <w:sz w:val="21"/>
          <w:highlight w:val="none"/>
        </w:rPr>
      </w:pPr>
    </w:p>
    <w:p w14:paraId="52C49115">
      <w:pPr>
        <w:pStyle w:val="9"/>
        <w:spacing w:before="114" w:line="225" w:lineRule="auto"/>
        <w:ind w:left="3104"/>
        <w:rPr>
          <w:color w:val="auto"/>
          <w:sz w:val="35"/>
          <w:szCs w:val="35"/>
          <w:highlight w:val="none"/>
        </w:rPr>
      </w:pPr>
      <w:r>
        <w:rPr>
          <w:b/>
          <w:bCs/>
          <w:color w:val="auto"/>
          <w:spacing w:val="5"/>
          <w:sz w:val="35"/>
          <w:szCs w:val="35"/>
          <w:highlight w:val="none"/>
        </w:rPr>
        <w:t>监狱性单位声明函</w:t>
      </w:r>
    </w:p>
    <w:p w14:paraId="7CC2B174">
      <w:pPr>
        <w:spacing w:line="453" w:lineRule="auto"/>
        <w:rPr>
          <w:rFonts w:ascii="Arial"/>
          <w:color w:val="auto"/>
          <w:sz w:val="21"/>
          <w:highlight w:val="none"/>
        </w:rPr>
      </w:pPr>
    </w:p>
    <w:p w14:paraId="33EFFDDE">
      <w:pPr>
        <w:pStyle w:val="9"/>
        <w:spacing w:before="78" w:line="453" w:lineRule="auto"/>
        <w:ind w:firstLine="490"/>
        <w:jc w:val="both"/>
        <w:rPr>
          <w:color w:val="auto"/>
          <w:highlight w:val="none"/>
        </w:rPr>
      </w:pPr>
      <w:r>
        <w:rPr>
          <w:color w:val="auto"/>
          <w:spacing w:val="2"/>
          <w:highlight w:val="none"/>
        </w:rPr>
        <w:t>本单位郑重声明，根据《财政部 司法部关于政府</w:t>
      </w:r>
      <w:r>
        <w:rPr>
          <w:color w:val="auto"/>
          <w:spacing w:val="1"/>
          <w:highlight w:val="none"/>
        </w:rPr>
        <w:t>采购支持监狱企业发展有关问题</w:t>
      </w:r>
      <w:r>
        <w:rPr>
          <w:color w:val="auto"/>
          <w:highlight w:val="none"/>
        </w:rPr>
        <w:t xml:space="preserve"> </w:t>
      </w:r>
      <w:r>
        <w:rPr>
          <w:color w:val="auto"/>
          <w:spacing w:val="-3"/>
          <w:highlight w:val="none"/>
        </w:rPr>
        <w:t>的通知》(财库〔2014〕68</w:t>
      </w:r>
      <w:r>
        <w:rPr>
          <w:color w:val="auto"/>
          <w:spacing w:val="-45"/>
          <w:highlight w:val="none"/>
        </w:rPr>
        <w:t xml:space="preserve"> </w:t>
      </w:r>
      <w:r>
        <w:rPr>
          <w:color w:val="auto"/>
          <w:spacing w:val="-3"/>
          <w:highlight w:val="none"/>
        </w:rPr>
        <w:t>号)的规定，本单位为符合条件的监狱性单位，且本单位参加</w:t>
      </w:r>
      <w:r>
        <w:rPr>
          <w:color w:val="auto"/>
          <w:highlight w:val="none"/>
        </w:rPr>
        <w:t xml:space="preserve"> </w:t>
      </w:r>
      <w:r>
        <w:rPr>
          <w:color w:val="auto"/>
          <w:spacing w:val="2"/>
          <w:highlight w:val="none"/>
        </w:rPr>
        <w:t>______单位的______项目采购活动提供本</w:t>
      </w:r>
      <w:r>
        <w:rPr>
          <w:color w:val="auto"/>
          <w:spacing w:val="1"/>
          <w:highlight w:val="none"/>
        </w:rPr>
        <w:t>单位制造的货物（由本单位承担工程/提供服</w:t>
      </w:r>
      <w:r>
        <w:rPr>
          <w:color w:val="auto"/>
          <w:highlight w:val="none"/>
        </w:rPr>
        <w:t xml:space="preserve"> </w:t>
      </w:r>
      <w:r>
        <w:rPr>
          <w:color w:val="auto"/>
          <w:spacing w:val="-3"/>
          <w:highlight w:val="none"/>
        </w:rPr>
        <w:t>务</w:t>
      </w:r>
      <w:r>
        <w:rPr>
          <w:color w:val="auto"/>
          <w:spacing w:val="-51"/>
          <w:highlight w:val="none"/>
        </w:rPr>
        <w:t>），</w:t>
      </w:r>
      <w:r>
        <w:rPr>
          <w:color w:val="auto"/>
          <w:spacing w:val="-3"/>
          <w:highlight w:val="none"/>
        </w:rPr>
        <w:t>享受预留份额、评审中价格扣除等政府采购促进中小微企业发展的政府采购政策。</w:t>
      </w:r>
    </w:p>
    <w:p w14:paraId="1123022D">
      <w:pPr>
        <w:pStyle w:val="9"/>
        <w:spacing w:before="276" w:line="219" w:lineRule="auto"/>
        <w:ind w:left="490"/>
        <w:rPr>
          <w:color w:val="auto"/>
          <w:highlight w:val="none"/>
        </w:rPr>
      </w:pPr>
      <w:r>
        <w:rPr>
          <w:color w:val="auto"/>
          <w:spacing w:val="-1"/>
          <w:highlight w:val="none"/>
        </w:rPr>
        <w:t>本单位对上述声明的真实性负责。如有虚假，将依法承担相应责任。</w:t>
      </w:r>
    </w:p>
    <w:p w14:paraId="64650296">
      <w:pPr>
        <w:spacing w:line="272" w:lineRule="auto"/>
        <w:rPr>
          <w:rFonts w:ascii="Arial"/>
          <w:color w:val="auto"/>
          <w:sz w:val="21"/>
          <w:highlight w:val="none"/>
        </w:rPr>
      </w:pPr>
    </w:p>
    <w:p w14:paraId="233CC5AE">
      <w:pPr>
        <w:spacing w:line="273" w:lineRule="auto"/>
        <w:rPr>
          <w:rFonts w:ascii="Arial"/>
          <w:color w:val="auto"/>
          <w:sz w:val="21"/>
          <w:highlight w:val="none"/>
        </w:rPr>
      </w:pPr>
    </w:p>
    <w:p w14:paraId="3F0C72D4">
      <w:pPr>
        <w:spacing w:line="273" w:lineRule="auto"/>
        <w:rPr>
          <w:rFonts w:ascii="Arial"/>
          <w:color w:val="auto"/>
          <w:sz w:val="21"/>
          <w:highlight w:val="none"/>
        </w:rPr>
      </w:pPr>
    </w:p>
    <w:p w14:paraId="3AA0B6D0">
      <w:pPr>
        <w:spacing w:line="273" w:lineRule="auto"/>
        <w:rPr>
          <w:rFonts w:ascii="Arial"/>
          <w:color w:val="auto"/>
          <w:sz w:val="21"/>
          <w:highlight w:val="none"/>
        </w:rPr>
      </w:pPr>
    </w:p>
    <w:p w14:paraId="3861A29B">
      <w:pPr>
        <w:spacing w:line="273" w:lineRule="auto"/>
        <w:rPr>
          <w:rFonts w:ascii="Arial"/>
          <w:color w:val="auto"/>
          <w:sz w:val="21"/>
          <w:highlight w:val="none"/>
        </w:rPr>
      </w:pPr>
    </w:p>
    <w:p w14:paraId="12BE8D1B">
      <w:pPr>
        <w:pStyle w:val="9"/>
        <w:spacing w:before="78" w:line="219" w:lineRule="auto"/>
        <w:ind w:left="5238"/>
        <w:rPr>
          <w:color w:val="auto"/>
          <w:highlight w:val="none"/>
        </w:rPr>
      </w:pPr>
      <w:r>
        <w:rPr>
          <w:color w:val="auto"/>
          <w:spacing w:val="-2"/>
          <w:highlight w:val="none"/>
        </w:rPr>
        <w:t>供应商名称（盖章</w:t>
      </w:r>
      <w:r>
        <w:rPr>
          <w:color w:val="auto"/>
          <w:spacing w:val="-63"/>
          <w:w w:val="99"/>
          <w:highlight w:val="none"/>
        </w:rPr>
        <w:t>）：</w:t>
      </w:r>
    </w:p>
    <w:p w14:paraId="59774B20">
      <w:pPr>
        <w:spacing w:line="274" w:lineRule="auto"/>
        <w:rPr>
          <w:rFonts w:ascii="Arial"/>
          <w:color w:val="auto"/>
          <w:sz w:val="21"/>
          <w:highlight w:val="none"/>
        </w:rPr>
      </w:pPr>
    </w:p>
    <w:p w14:paraId="53B14C6E">
      <w:pPr>
        <w:pStyle w:val="9"/>
        <w:spacing w:before="78" w:line="219" w:lineRule="auto"/>
        <w:ind w:left="5359"/>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1F668616">
      <w:pPr>
        <w:spacing w:line="271" w:lineRule="auto"/>
        <w:rPr>
          <w:rFonts w:ascii="Arial"/>
          <w:color w:val="auto"/>
          <w:sz w:val="21"/>
          <w:highlight w:val="none"/>
        </w:rPr>
      </w:pPr>
    </w:p>
    <w:p w14:paraId="1B8EA406">
      <w:pPr>
        <w:spacing w:line="272" w:lineRule="auto"/>
        <w:rPr>
          <w:rFonts w:ascii="Arial"/>
          <w:color w:val="auto"/>
          <w:sz w:val="21"/>
          <w:highlight w:val="none"/>
        </w:rPr>
      </w:pPr>
    </w:p>
    <w:p w14:paraId="7801A70F">
      <w:pPr>
        <w:spacing w:line="272" w:lineRule="auto"/>
        <w:rPr>
          <w:rFonts w:ascii="Arial"/>
          <w:color w:val="auto"/>
          <w:sz w:val="21"/>
          <w:highlight w:val="none"/>
        </w:rPr>
      </w:pPr>
    </w:p>
    <w:p w14:paraId="6F060389">
      <w:pPr>
        <w:pStyle w:val="9"/>
        <w:spacing w:before="79" w:line="242" w:lineRule="auto"/>
        <w:ind w:left="20" w:right="80" w:firstLine="487"/>
        <w:rPr>
          <w:color w:val="auto"/>
          <w:highlight w:val="none"/>
        </w:rPr>
      </w:pPr>
      <w:r>
        <w:rPr>
          <w:color w:val="auto"/>
          <w:spacing w:val="-2"/>
          <w:highlight w:val="none"/>
        </w:rPr>
        <w:t>附件：狱企业参加政府采购活动时，应当提供由省级以上监狱管</w:t>
      </w:r>
      <w:r>
        <w:rPr>
          <w:color w:val="auto"/>
          <w:spacing w:val="-3"/>
          <w:highlight w:val="none"/>
        </w:rPr>
        <w:t>理局、戒毒管理局</w:t>
      </w:r>
      <w:r>
        <w:rPr>
          <w:color w:val="auto"/>
          <w:highlight w:val="none"/>
        </w:rPr>
        <w:t xml:space="preserve"> </w:t>
      </w:r>
      <w:r>
        <w:rPr>
          <w:color w:val="auto"/>
          <w:spacing w:val="-1"/>
          <w:highlight w:val="none"/>
        </w:rPr>
        <w:t>（含新疆生产建设兵团）出具的属于监狱企业的证明文件</w:t>
      </w:r>
    </w:p>
    <w:p w14:paraId="3385B6B7">
      <w:pPr>
        <w:pStyle w:val="9"/>
        <w:keepNext w:val="0"/>
        <w:keepLines w:val="0"/>
        <w:pageBreakBefore w:val="0"/>
        <w:widowControl w:val="0"/>
        <w:kinsoku/>
        <w:wordWrap/>
        <w:overflowPunct/>
        <w:topLinePunct w:val="0"/>
        <w:autoSpaceDE/>
        <w:autoSpaceDN/>
        <w:bidi w:val="0"/>
        <w:adjustRightInd/>
        <w:snapToGrid/>
        <w:spacing w:after="0" w:line="219" w:lineRule="auto"/>
        <w:ind w:left="14" w:leftChars="0" w:firstLine="464" w:firstLineChars="197"/>
        <w:textAlignment w:val="auto"/>
        <w:rPr>
          <w:rFonts w:eastAsia="宋体"/>
          <w:color w:val="auto"/>
          <w:spacing w:val="-2"/>
          <w:highlight w:val="none"/>
        </w:rPr>
      </w:pPr>
    </w:p>
    <w:p w14:paraId="1990B37F">
      <w:pPr>
        <w:pStyle w:val="9"/>
        <w:keepNext w:val="0"/>
        <w:keepLines w:val="0"/>
        <w:pageBreakBefore w:val="0"/>
        <w:widowControl w:val="0"/>
        <w:kinsoku/>
        <w:wordWrap/>
        <w:overflowPunct/>
        <w:topLinePunct w:val="0"/>
        <w:autoSpaceDE/>
        <w:autoSpaceDN/>
        <w:bidi w:val="0"/>
        <w:adjustRightInd/>
        <w:snapToGrid/>
        <w:spacing w:after="0" w:line="219" w:lineRule="auto"/>
        <w:ind w:left="4474"/>
        <w:textAlignment w:val="auto"/>
        <w:rPr>
          <w:rFonts w:eastAsia="宋体"/>
          <w:color w:val="auto"/>
          <w:spacing w:val="-2"/>
          <w:highlight w:val="none"/>
        </w:rPr>
      </w:pPr>
    </w:p>
    <w:p w14:paraId="7899CD9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835A8B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07A4CB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CD6CA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05B945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F1C5F1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482D7B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5FD642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ED175A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030C9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25E801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C9FEEF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3F5AB6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7CCDEF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D4C8A15">
      <w:pPr>
        <w:pStyle w:val="9"/>
        <w:spacing w:before="97" w:line="219" w:lineRule="auto"/>
        <w:ind w:left="254" w:leftChars="0" w:hanging="14" w:firstLineChars="0"/>
        <w:jc w:val="center"/>
        <w:rPr>
          <w:color w:val="auto"/>
          <w:sz w:val="30"/>
          <w:szCs w:val="30"/>
          <w:highlight w:val="none"/>
        </w:rPr>
      </w:pPr>
      <w:r>
        <w:rPr>
          <w:b/>
          <w:bCs/>
          <w:color w:val="auto"/>
          <w:spacing w:val="-8"/>
          <w:sz w:val="30"/>
          <w:szCs w:val="30"/>
          <w:highlight w:val="none"/>
        </w:rPr>
        <w:t>第三</w:t>
      </w:r>
      <w:r>
        <w:rPr>
          <w:color w:val="auto"/>
          <w:spacing w:val="28"/>
          <w:sz w:val="30"/>
          <w:szCs w:val="30"/>
          <w:highlight w:val="none"/>
        </w:rPr>
        <w:t xml:space="preserve"> </w:t>
      </w:r>
      <w:r>
        <w:rPr>
          <w:b/>
          <w:bCs/>
          <w:color w:val="auto"/>
          <w:spacing w:val="-8"/>
          <w:sz w:val="30"/>
          <w:szCs w:val="30"/>
          <w:highlight w:val="none"/>
        </w:rPr>
        <w:t>响应性文件</w:t>
      </w:r>
    </w:p>
    <w:p w14:paraId="22AB79BA">
      <w:pPr>
        <w:pStyle w:val="9"/>
        <w:spacing w:before="31" w:line="219" w:lineRule="auto"/>
        <w:ind w:left="841"/>
        <w:rPr>
          <w:color w:val="auto"/>
          <w:sz w:val="30"/>
          <w:szCs w:val="30"/>
          <w:highlight w:val="none"/>
        </w:rPr>
      </w:pPr>
      <w:r>
        <w:rPr>
          <w:b/>
          <w:bCs/>
          <w:color w:val="auto"/>
          <w:spacing w:val="-4"/>
          <w:sz w:val="30"/>
          <w:szCs w:val="30"/>
          <w:highlight w:val="none"/>
        </w:rPr>
        <w:t>（一）采购文件实质性要求响应</w:t>
      </w:r>
    </w:p>
    <w:p w14:paraId="5E914F9C">
      <w:pPr>
        <w:pStyle w:val="9"/>
        <w:spacing w:before="32" w:line="219" w:lineRule="auto"/>
        <w:ind w:left="2802"/>
        <w:rPr>
          <w:color w:val="auto"/>
          <w:sz w:val="30"/>
          <w:szCs w:val="30"/>
          <w:highlight w:val="none"/>
        </w:rPr>
      </w:pPr>
      <w:r>
        <w:rPr>
          <w:b/>
          <w:bCs/>
          <w:color w:val="auto"/>
          <w:spacing w:val="-3"/>
          <w:sz w:val="30"/>
          <w:szCs w:val="30"/>
          <w:highlight w:val="none"/>
        </w:rPr>
        <w:t>政府采购供应商实质性响应符合审查表</w:t>
      </w:r>
    </w:p>
    <w:p w14:paraId="3C95325B">
      <w:pPr>
        <w:pStyle w:val="9"/>
        <w:spacing w:before="25" w:line="220" w:lineRule="auto"/>
        <w:ind w:left="830"/>
        <w:rPr>
          <w:color w:val="auto"/>
          <w:highlight w:val="none"/>
        </w:rPr>
      </w:pPr>
      <w:r>
        <w:rPr>
          <w:color w:val="auto"/>
          <w:highlight w:val="none"/>
        </w:rPr>
        <w:t xml:space="preserve">项目名称：                                </w:t>
      </w:r>
      <w:r>
        <w:rPr>
          <w:color w:val="auto"/>
          <w:spacing w:val="-1"/>
          <w:highlight w:val="none"/>
        </w:rPr>
        <w:t xml:space="preserve">         项目序列号：</w:t>
      </w:r>
    </w:p>
    <w:p w14:paraId="3C31F10B">
      <w:pPr>
        <w:pStyle w:val="9"/>
        <w:spacing w:before="26" w:line="212" w:lineRule="auto"/>
        <w:ind w:left="845"/>
        <w:rPr>
          <w:color w:val="auto"/>
          <w:highlight w:val="none"/>
        </w:rPr>
      </w:pPr>
      <w:r>
        <w:rPr>
          <w:color w:val="auto"/>
          <w:spacing w:val="-3"/>
          <w:highlight w:val="none"/>
        </w:rPr>
        <w:t>品目名称：                                          品目编号：</w:t>
      </w:r>
    </w:p>
    <w:tbl>
      <w:tblPr>
        <w:tblStyle w:val="64"/>
        <w:tblW w:w="10697" w:type="dxa"/>
        <w:tblInd w:w="-6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109"/>
        <w:gridCol w:w="3541"/>
        <w:gridCol w:w="3992"/>
        <w:gridCol w:w="1363"/>
      </w:tblGrid>
      <w:tr w14:paraId="02A83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801" w:type="dxa"/>
            <w:gridSpan w:val="2"/>
            <w:noWrap w:val="0"/>
            <w:vAlign w:val="top"/>
          </w:tcPr>
          <w:p w14:paraId="2AAFA27E">
            <w:pPr>
              <w:pStyle w:val="63"/>
              <w:spacing w:before="59" w:line="219" w:lineRule="auto"/>
              <w:ind w:left="127"/>
              <w:rPr>
                <w:color w:val="auto"/>
                <w:sz w:val="24"/>
                <w:szCs w:val="24"/>
                <w:highlight w:val="none"/>
              </w:rPr>
            </w:pPr>
            <w:r>
              <w:rPr>
                <w:color w:val="auto"/>
                <w:spacing w:val="-2"/>
                <w:sz w:val="24"/>
                <w:szCs w:val="24"/>
                <w:highlight w:val="none"/>
              </w:rPr>
              <w:t>供应商名称</w:t>
            </w:r>
          </w:p>
        </w:tc>
        <w:tc>
          <w:tcPr>
            <w:tcW w:w="8896" w:type="dxa"/>
            <w:gridSpan w:val="3"/>
            <w:noWrap w:val="0"/>
            <w:vAlign w:val="top"/>
          </w:tcPr>
          <w:p w14:paraId="53509DA0">
            <w:pPr>
              <w:rPr>
                <w:rFonts w:ascii="Arial"/>
                <w:color w:val="auto"/>
                <w:sz w:val="21"/>
                <w:highlight w:val="none"/>
              </w:rPr>
            </w:pPr>
          </w:p>
        </w:tc>
      </w:tr>
      <w:tr w14:paraId="22D42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697" w:type="dxa"/>
            <w:gridSpan w:val="5"/>
            <w:noWrap w:val="0"/>
            <w:vAlign w:val="top"/>
          </w:tcPr>
          <w:p w14:paraId="73FC82E4">
            <w:pPr>
              <w:pStyle w:val="63"/>
              <w:spacing w:before="36" w:line="219" w:lineRule="auto"/>
              <w:ind w:left="4213"/>
              <w:rPr>
                <w:color w:val="auto"/>
                <w:sz w:val="24"/>
                <w:szCs w:val="24"/>
                <w:highlight w:val="none"/>
              </w:rPr>
            </w:pPr>
            <w:r>
              <w:rPr>
                <w:color w:val="auto"/>
                <w:spacing w:val="-1"/>
                <w:sz w:val="24"/>
                <w:szCs w:val="24"/>
                <w:highlight w:val="none"/>
              </w:rPr>
              <w:t>*商务部分实质性审查</w:t>
            </w:r>
          </w:p>
        </w:tc>
      </w:tr>
      <w:tr w14:paraId="634A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92" w:type="dxa"/>
            <w:noWrap w:val="0"/>
            <w:vAlign w:val="top"/>
          </w:tcPr>
          <w:p w14:paraId="44BA0A94">
            <w:pPr>
              <w:pStyle w:val="63"/>
              <w:spacing w:before="218" w:line="210" w:lineRule="auto"/>
              <w:ind w:left="0" w:leftChars="0" w:firstLine="0" w:firstLineChars="0"/>
              <w:rPr>
                <w:color w:val="auto"/>
                <w:sz w:val="24"/>
                <w:szCs w:val="24"/>
                <w:highlight w:val="none"/>
              </w:rPr>
            </w:pPr>
            <w:r>
              <w:rPr>
                <w:color w:val="auto"/>
                <w:spacing w:val="35"/>
                <w:sz w:val="24"/>
                <w:szCs w:val="24"/>
                <w:highlight w:val="none"/>
              </w:rPr>
              <w:t>序号</w:t>
            </w:r>
          </w:p>
        </w:tc>
        <w:tc>
          <w:tcPr>
            <w:tcW w:w="4650" w:type="dxa"/>
            <w:gridSpan w:val="2"/>
            <w:noWrap w:val="0"/>
            <w:vAlign w:val="top"/>
          </w:tcPr>
          <w:p w14:paraId="42DB6692">
            <w:pPr>
              <w:pStyle w:val="63"/>
              <w:spacing w:before="35" w:line="219" w:lineRule="auto"/>
              <w:ind w:left="0" w:leftChars="0" w:firstLine="0" w:firstLineChars="0"/>
              <w:jc w:val="center"/>
              <w:rPr>
                <w:color w:val="auto"/>
                <w:sz w:val="24"/>
                <w:szCs w:val="24"/>
                <w:highlight w:val="none"/>
              </w:rPr>
            </w:pPr>
            <w:r>
              <w:rPr>
                <w:color w:val="auto"/>
                <w:spacing w:val="-3"/>
                <w:sz w:val="24"/>
                <w:szCs w:val="24"/>
                <w:highlight w:val="none"/>
              </w:rPr>
              <w:t>实质性条款内容</w:t>
            </w:r>
          </w:p>
        </w:tc>
        <w:tc>
          <w:tcPr>
            <w:tcW w:w="3992" w:type="dxa"/>
            <w:noWrap w:val="0"/>
            <w:vAlign w:val="top"/>
          </w:tcPr>
          <w:p w14:paraId="2960FD24">
            <w:pPr>
              <w:pStyle w:val="63"/>
              <w:spacing w:before="35" w:line="219" w:lineRule="auto"/>
              <w:ind w:left="0" w:leftChars="0" w:firstLine="0" w:firstLineChars="0"/>
              <w:jc w:val="center"/>
              <w:rPr>
                <w:color w:val="auto"/>
                <w:sz w:val="24"/>
                <w:szCs w:val="24"/>
                <w:highlight w:val="none"/>
              </w:rPr>
            </w:pPr>
            <w:r>
              <w:rPr>
                <w:color w:val="auto"/>
                <w:spacing w:val="-6"/>
                <w:sz w:val="24"/>
                <w:szCs w:val="24"/>
                <w:highlight w:val="none"/>
              </w:rPr>
              <w:t>响应内容</w:t>
            </w:r>
          </w:p>
        </w:tc>
        <w:tc>
          <w:tcPr>
            <w:tcW w:w="1363" w:type="dxa"/>
            <w:noWrap w:val="0"/>
            <w:vAlign w:val="top"/>
          </w:tcPr>
          <w:p w14:paraId="7765DAB5">
            <w:pPr>
              <w:pStyle w:val="63"/>
              <w:spacing w:before="34" w:line="221" w:lineRule="auto"/>
              <w:ind w:left="0" w:leftChars="0" w:firstLine="0" w:firstLineChars="0"/>
              <w:jc w:val="center"/>
              <w:rPr>
                <w:color w:val="auto"/>
                <w:sz w:val="24"/>
                <w:szCs w:val="24"/>
                <w:highlight w:val="none"/>
              </w:rPr>
            </w:pPr>
            <w:r>
              <w:rPr>
                <w:color w:val="auto"/>
                <w:spacing w:val="-7"/>
                <w:sz w:val="24"/>
                <w:szCs w:val="24"/>
                <w:highlight w:val="none"/>
              </w:rPr>
              <w:t>备注</w:t>
            </w:r>
          </w:p>
        </w:tc>
      </w:tr>
      <w:tr w14:paraId="1FEB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2" w:type="dxa"/>
            <w:noWrap w:val="0"/>
            <w:vAlign w:val="top"/>
          </w:tcPr>
          <w:p w14:paraId="35B81F17">
            <w:pPr>
              <w:rPr>
                <w:rFonts w:ascii="Arial"/>
                <w:color w:val="auto"/>
                <w:sz w:val="21"/>
                <w:highlight w:val="none"/>
              </w:rPr>
            </w:pPr>
          </w:p>
        </w:tc>
        <w:tc>
          <w:tcPr>
            <w:tcW w:w="4650" w:type="dxa"/>
            <w:gridSpan w:val="2"/>
            <w:noWrap w:val="0"/>
            <w:vAlign w:val="top"/>
          </w:tcPr>
          <w:p w14:paraId="5B83D96D">
            <w:pPr>
              <w:rPr>
                <w:rFonts w:ascii="Arial"/>
                <w:color w:val="auto"/>
                <w:sz w:val="21"/>
                <w:highlight w:val="none"/>
              </w:rPr>
            </w:pPr>
          </w:p>
        </w:tc>
        <w:tc>
          <w:tcPr>
            <w:tcW w:w="3992" w:type="dxa"/>
            <w:noWrap w:val="0"/>
            <w:vAlign w:val="top"/>
          </w:tcPr>
          <w:p w14:paraId="713D49BD">
            <w:pPr>
              <w:rPr>
                <w:rFonts w:ascii="Arial"/>
                <w:color w:val="auto"/>
                <w:sz w:val="21"/>
                <w:highlight w:val="none"/>
              </w:rPr>
            </w:pPr>
          </w:p>
        </w:tc>
        <w:tc>
          <w:tcPr>
            <w:tcW w:w="1363" w:type="dxa"/>
            <w:noWrap w:val="0"/>
            <w:vAlign w:val="top"/>
          </w:tcPr>
          <w:p w14:paraId="191511F6">
            <w:pPr>
              <w:rPr>
                <w:rFonts w:ascii="Arial"/>
                <w:color w:val="auto"/>
                <w:sz w:val="21"/>
                <w:highlight w:val="none"/>
              </w:rPr>
            </w:pPr>
          </w:p>
        </w:tc>
      </w:tr>
      <w:tr w14:paraId="315F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92" w:type="dxa"/>
            <w:noWrap w:val="0"/>
            <w:vAlign w:val="top"/>
          </w:tcPr>
          <w:p w14:paraId="79810CE1">
            <w:pPr>
              <w:rPr>
                <w:rFonts w:ascii="Arial"/>
                <w:color w:val="auto"/>
                <w:sz w:val="21"/>
                <w:highlight w:val="none"/>
              </w:rPr>
            </w:pPr>
          </w:p>
        </w:tc>
        <w:tc>
          <w:tcPr>
            <w:tcW w:w="4650" w:type="dxa"/>
            <w:gridSpan w:val="2"/>
            <w:noWrap w:val="0"/>
            <w:vAlign w:val="top"/>
          </w:tcPr>
          <w:p w14:paraId="09560FE0">
            <w:pPr>
              <w:pStyle w:val="63"/>
              <w:spacing w:before="36" w:line="219" w:lineRule="auto"/>
              <w:ind w:left="0" w:leftChars="0" w:firstLine="0" w:firstLineChars="0"/>
              <w:rPr>
                <w:color w:val="auto"/>
                <w:sz w:val="24"/>
                <w:szCs w:val="24"/>
                <w:highlight w:val="none"/>
              </w:rPr>
            </w:pPr>
            <w:r>
              <w:rPr>
                <w:color w:val="auto"/>
                <w:spacing w:val="-1"/>
                <w:sz w:val="24"/>
                <w:szCs w:val="24"/>
                <w:highlight w:val="none"/>
              </w:rPr>
              <w:t>采购文件规定的商务实质性条款逐一列</w:t>
            </w:r>
            <w:r>
              <w:rPr>
                <w:color w:val="auto"/>
                <w:sz w:val="24"/>
                <w:szCs w:val="24"/>
                <w:highlight w:val="none"/>
              </w:rPr>
              <w:t>明</w:t>
            </w:r>
          </w:p>
        </w:tc>
        <w:tc>
          <w:tcPr>
            <w:tcW w:w="3992" w:type="dxa"/>
            <w:noWrap w:val="0"/>
            <w:vAlign w:val="top"/>
          </w:tcPr>
          <w:p w14:paraId="2364C8A5">
            <w:pPr>
              <w:rPr>
                <w:rFonts w:ascii="Arial"/>
                <w:color w:val="auto"/>
                <w:sz w:val="21"/>
                <w:highlight w:val="none"/>
              </w:rPr>
            </w:pPr>
          </w:p>
        </w:tc>
        <w:tc>
          <w:tcPr>
            <w:tcW w:w="1363" w:type="dxa"/>
            <w:noWrap w:val="0"/>
            <w:vAlign w:val="top"/>
          </w:tcPr>
          <w:p w14:paraId="7D5A6F0A">
            <w:pPr>
              <w:rPr>
                <w:rFonts w:ascii="Arial"/>
                <w:color w:val="auto"/>
                <w:sz w:val="21"/>
                <w:highlight w:val="none"/>
              </w:rPr>
            </w:pPr>
          </w:p>
        </w:tc>
      </w:tr>
      <w:tr w14:paraId="417DC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697" w:type="dxa"/>
            <w:gridSpan w:val="5"/>
            <w:noWrap w:val="0"/>
            <w:vAlign w:val="top"/>
          </w:tcPr>
          <w:p w14:paraId="1EAC97B0">
            <w:pPr>
              <w:pStyle w:val="63"/>
              <w:spacing w:before="39" w:line="219" w:lineRule="auto"/>
              <w:ind w:left="4213"/>
              <w:rPr>
                <w:color w:val="auto"/>
                <w:sz w:val="24"/>
                <w:szCs w:val="24"/>
                <w:highlight w:val="none"/>
              </w:rPr>
            </w:pPr>
            <w:r>
              <w:rPr>
                <w:color w:val="auto"/>
                <w:spacing w:val="-1"/>
                <w:sz w:val="24"/>
                <w:szCs w:val="24"/>
                <w:highlight w:val="none"/>
              </w:rPr>
              <w:t>*技术部分实质性审查</w:t>
            </w:r>
          </w:p>
        </w:tc>
      </w:tr>
      <w:tr w14:paraId="1CD10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92" w:type="dxa"/>
            <w:noWrap w:val="0"/>
            <w:vAlign w:val="top"/>
          </w:tcPr>
          <w:p w14:paraId="09A9D8D6">
            <w:pPr>
              <w:pStyle w:val="63"/>
              <w:spacing w:before="218" w:line="210" w:lineRule="auto"/>
              <w:ind w:left="0" w:leftChars="0" w:firstLine="0" w:firstLineChars="0"/>
              <w:rPr>
                <w:color w:val="auto"/>
                <w:sz w:val="24"/>
                <w:szCs w:val="24"/>
                <w:highlight w:val="none"/>
              </w:rPr>
            </w:pPr>
            <w:r>
              <w:rPr>
                <w:color w:val="auto"/>
                <w:spacing w:val="-1"/>
                <w:sz w:val="24"/>
                <w:szCs w:val="24"/>
                <w:highlight w:val="none"/>
              </w:rPr>
              <w:t>序</w:t>
            </w:r>
            <w:r>
              <w:rPr>
                <w:color w:val="auto"/>
                <w:spacing w:val="-47"/>
                <w:sz w:val="24"/>
                <w:szCs w:val="24"/>
                <w:highlight w:val="none"/>
              </w:rPr>
              <w:t xml:space="preserve"> </w:t>
            </w:r>
            <w:r>
              <w:rPr>
                <w:color w:val="auto"/>
                <w:spacing w:val="-1"/>
                <w:sz w:val="24"/>
                <w:szCs w:val="24"/>
                <w:highlight w:val="none"/>
              </w:rPr>
              <w:t>号</w:t>
            </w:r>
          </w:p>
        </w:tc>
        <w:tc>
          <w:tcPr>
            <w:tcW w:w="4650" w:type="dxa"/>
            <w:gridSpan w:val="2"/>
            <w:noWrap w:val="0"/>
            <w:vAlign w:val="top"/>
          </w:tcPr>
          <w:p w14:paraId="13E13EB6">
            <w:pPr>
              <w:pStyle w:val="63"/>
              <w:spacing w:before="37" w:line="219" w:lineRule="auto"/>
              <w:ind w:left="0" w:leftChars="0" w:firstLine="0" w:firstLineChars="0"/>
              <w:jc w:val="center"/>
              <w:rPr>
                <w:color w:val="auto"/>
                <w:sz w:val="24"/>
                <w:szCs w:val="24"/>
                <w:highlight w:val="none"/>
              </w:rPr>
            </w:pPr>
            <w:r>
              <w:rPr>
                <w:color w:val="auto"/>
                <w:spacing w:val="-3"/>
                <w:sz w:val="24"/>
                <w:szCs w:val="24"/>
                <w:highlight w:val="none"/>
              </w:rPr>
              <w:t>实质性条款内容</w:t>
            </w:r>
          </w:p>
        </w:tc>
        <w:tc>
          <w:tcPr>
            <w:tcW w:w="3992" w:type="dxa"/>
            <w:noWrap w:val="0"/>
            <w:vAlign w:val="top"/>
          </w:tcPr>
          <w:p w14:paraId="27DDBEC4">
            <w:pPr>
              <w:pStyle w:val="63"/>
              <w:spacing w:before="37" w:line="219" w:lineRule="auto"/>
              <w:ind w:left="0" w:leftChars="0" w:firstLine="0" w:firstLineChars="0"/>
              <w:jc w:val="center"/>
              <w:rPr>
                <w:color w:val="auto"/>
                <w:sz w:val="24"/>
                <w:szCs w:val="24"/>
                <w:highlight w:val="none"/>
              </w:rPr>
            </w:pPr>
            <w:r>
              <w:rPr>
                <w:color w:val="auto"/>
                <w:spacing w:val="-6"/>
                <w:sz w:val="24"/>
                <w:szCs w:val="24"/>
                <w:highlight w:val="none"/>
              </w:rPr>
              <w:t>响应内容</w:t>
            </w:r>
          </w:p>
        </w:tc>
        <w:tc>
          <w:tcPr>
            <w:tcW w:w="1363" w:type="dxa"/>
            <w:noWrap w:val="0"/>
            <w:vAlign w:val="top"/>
          </w:tcPr>
          <w:p w14:paraId="72B62DC9">
            <w:pPr>
              <w:pStyle w:val="63"/>
              <w:spacing w:before="36" w:line="221" w:lineRule="auto"/>
              <w:ind w:left="0" w:leftChars="0" w:firstLine="0" w:firstLineChars="0"/>
              <w:jc w:val="center"/>
              <w:rPr>
                <w:color w:val="auto"/>
                <w:sz w:val="24"/>
                <w:szCs w:val="24"/>
                <w:highlight w:val="none"/>
              </w:rPr>
            </w:pPr>
            <w:r>
              <w:rPr>
                <w:color w:val="auto"/>
                <w:spacing w:val="-7"/>
                <w:sz w:val="24"/>
                <w:szCs w:val="24"/>
                <w:highlight w:val="none"/>
              </w:rPr>
              <w:t>备注</w:t>
            </w:r>
          </w:p>
        </w:tc>
      </w:tr>
      <w:tr w14:paraId="06DE3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2" w:type="dxa"/>
            <w:noWrap w:val="0"/>
            <w:vAlign w:val="top"/>
          </w:tcPr>
          <w:p w14:paraId="1982A794">
            <w:pPr>
              <w:rPr>
                <w:rFonts w:ascii="Arial"/>
                <w:color w:val="auto"/>
                <w:sz w:val="21"/>
                <w:highlight w:val="none"/>
              </w:rPr>
            </w:pPr>
          </w:p>
        </w:tc>
        <w:tc>
          <w:tcPr>
            <w:tcW w:w="4650" w:type="dxa"/>
            <w:gridSpan w:val="2"/>
            <w:noWrap w:val="0"/>
            <w:vAlign w:val="top"/>
          </w:tcPr>
          <w:p w14:paraId="326C84BA">
            <w:pPr>
              <w:rPr>
                <w:rFonts w:ascii="Arial"/>
                <w:color w:val="auto"/>
                <w:sz w:val="21"/>
                <w:highlight w:val="none"/>
              </w:rPr>
            </w:pPr>
          </w:p>
        </w:tc>
        <w:tc>
          <w:tcPr>
            <w:tcW w:w="3992" w:type="dxa"/>
            <w:noWrap w:val="0"/>
            <w:vAlign w:val="top"/>
          </w:tcPr>
          <w:p w14:paraId="37287B91">
            <w:pPr>
              <w:rPr>
                <w:rFonts w:ascii="Arial"/>
                <w:color w:val="auto"/>
                <w:sz w:val="21"/>
                <w:highlight w:val="none"/>
              </w:rPr>
            </w:pPr>
          </w:p>
        </w:tc>
        <w:tc>
          <w:tcPr>
            <w:tcW w:w="1363" w:type="dxa"/>
            <w:noWrap w:val="0"/>
            <w:vAlign w:val="top"/>
          </w:tcPr>
          <w:p w14:paraId="410AE09A">
            <w:pPr>
              <w:rPr>
                <w:rFonts w:ascii="Arial"/>
                <w:color w:val="auto"/>
                <w:sz w:val="21"/>
                <w:highlight w:val="none"/>
              </w:rPr>
            </w:pPr>
          </w:p>
        </w:tc>
      </w:tr>
      <w:tr w14:paraId="500ED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2" w:type="dxa"/>
            <w:noWrap w:val="0"/>
            <w:vAlign w:val="top"/>
          </w:tcPr>
          <w:p w14:paraId="268B062F">
            <w:pPr>
              <w:rPr>
                <w:rFonts w:ascii="Arial"/>
                <w:color w:val="auto"/>
                <w:sz w:val="21"/>
                <w:highlight w:val="none"/>
              </w:rPr>
            </w:pPr>
          </w:p>
        </w:tc>
        <w:tc>
          <w:tcPr>
            <w:tcW w:w="4650" w:type="dxa"/>
            <w:gridSpan w:val="2"/>
            <w:noWrap w:val="0"/>
            <w:vAlign w:val="top"/>
          </w:tcPr>
          <w:p w14:paraId="72F41F43">
            <w:pPr>
              <w:pStyle w:val="63"/>
              <w:spacing w:before="38" w:line="219" w:lineRule="auto"/>
              <w:ind w:left="0" w:leftChars="0" w:firstLine="0" w:firstLineChars="0"/>
              <w:rPr>
                <w:color w:val="auto"/>
                <w:sz w:val="24"/>
                <w:szCs w:val="24"/>
                <w:highlight w:val="none"/>
              </w:rPr>
            </w:pPr>
            <w:r>
              <w:rPr>
                <w:color w:val="auto"/>
                <w:spacing w:val="-1"/>
                <w:sz w:val="24"/>
                <w:szCs w:val="24"/>
                <w:highlight w:val="none"/>
              </w:rPr>
              <w:t>按采购文件规定的技术实质性条款逐一列</w:t>
            </w:r>
            <w:r>
              <w:rPr>
                <w:color w:val="auto"/>
                <w:sz w:val="24"/>
                <w:szCs w:val="24"/>
                <w:highlight w:val="none"/>
              </w:rPr>
              <w:t>明</w:t>
            </w:r>
          </w:p>
        </w:tc>
        <w:tc>
          <w:tcPr>
            <w:tcW w:w="3992" w:type="dxa"/>
            <w:noWrap w:val="0"/>
            <w:vAlign w:val="top"/>
          </w:tcPr>
          <w:p w14:paraId="18C56E8A">
            <w:pPr>
              <w:rPr>
                <w:rFonts w:ascii="Arial"/>
                <w:color w:val="auto"/>
                <w:sz w:val="21"/>
                <w:highlight w:val="none"/>
              </w:rPr>
            </w:pPr>
          </w:p>
        </w:tc>
        <w:tc>
          <w:tcPr>
            <w:tcW w:w="1363" w:type="dxa"/>
            <w:noWrap w:val="0"/>
            <w:vAlign w:val="top"/>
          </w:tcPr>
          <w:p w14:paraId="04247EF0">
            <w:pPr>
              <w:rPr>
                <w:rFonts w:ascii="Arial"/>
                <w:color w:val="auto"/>
                <w:sz w:val="21"/>
                <w:highlight w:val="none"/>
              </w:rPr>
            </w:pPr>
          </w:p>
        </w:tc>
      </w:tr>
      <w:tr w14:paraId="5F40D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697" w:type="dxa"/>
            <w:gridSpan w:val="5"/>
            <w:noWrap w:val="0"/>
            <w:vAlign w:val="top"/>
          </w:tcPr>
          <w:p w14:paraId="0AD30127">
            <w:pPr>
              <w:rPr>
                <w:rFonts w:ascii="Arial"/>
                <w:color w:val="auto"/>
                <w:sz w:val="21"/>
                <w:highlight w:val="none"/>
              </w:rPr>
            </w:pPr>
          </w:p>
        </w:tc>
      </w:tr>
    </w:tbl>
    <w:p w14:paraId="3ED70E83">
      <w:pPr>
        <w:pStyle w:val="9"/>
        <w:spacing w:before="37"/>
        <w:ind w:left="0" w:leftChars="0" w:right="-49" w:rightChars="0" w:firstLine="472" w:firstLineChars="200"/>
        <w:rPr>
          <w:color w:val="auto"/>
          <w:highlight w:val="none"/>
        </w:rPr>
      </w:pPr>
      <w:r>
        <w:rPr>
          <w:color w:val="auto"/>
          <w:spacing w:val="-2"/>
          <w:highlight w:val="none"/>
        </w:rPr>
        <w:t>供应商注意事项：1.本表采购文件具体要求对应采购文件第二章第五节《实质性要求明</w:t>
      </w:r>
      <w:r>
        <w:rPr>
          <w:color w:val="auto"/>
          <w:spacing w:val="-1"/>
          <w:highlight w:val="none"/>
        </w:rPr>
        <w:t>细表》内容，供应商必需如实填写。</w:t>
      </w:r>
    </w:p>
    <w:p w14:paraId="2786203C">
      <w:pPr>
        <w:pStyle w:val="9"/>
        <w:spacing w:before="307" w:line="219" w:lineRule="auto"/>
        <w:ind w:left="826"/>
        <w:jc w:val="right"/>
        <w:rPr>
          <w:color w:val="auto"/>
          <w:highlight w:val="none"/>
        </w:rPr>
      </w:pPr>
      <w:r>
        <w:rPr>
          <w:color w:val="auto"/>
          <w:spacing w:val="-2"/>
          <w:highlight w:val="none"/>
        </w:rPr>
        <w:t>供应商名称（盖章</w:t>
      </w:r>
      <w:r>
        <w:rPr>
          <w:color w:val="auto"/>
          <w:spacing w:val="-63"/>
          <w:w w:val="99"/>
          <w:highlight w:val="none"/>
        </w:rPr>
        <w:t>）：</w:t>
      </w:r>
    </w:p>
    <w:p w14:paraId="7C0E621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28" w:firstLineChars="200"/>
        <w:jc w:val="right"/>
        <w:textAlignment w:val="auto"/>
        <w:rPr>
          <w:rFonts w:hint="eastAsia" w:eastAsia="宋体"/>
          <w:color w:val="auto"/>
          <w:spacing w:val="-2"/>
          <w:highlight w:val="none"/>
        </w:rPr>
      </w:pPr>
      <w:r>
        <w:rPr>
          <w:color w:val="auto"/>
          <w:spacing w:val="-13"/>
          <w:highlight w:val="none"/>
        </w:rPr>
        <w:t>日期：</w:t>
      </w:r>
      <w:r>
        <w:rPr>
          <w:color w:val="auto"/>
          <w:spacing w:val="3"/>
          <w:highlight w:val="none"/>
        </w:rPr>
        <w:t xml:space="preserve">   </w:t>
      </w:r>
      <w:r>
        <w:rPr>
          <w:color w:val="auto"/>
          <w:spacing w:val="-13"/>
          <w:highlight w:val="none"/>
        </w:rPr>
        <w:t>年</w:t>
      </w:r>
      <w:r>
        <w:rPr>
          <w:color w:val="auto"/>
          <w:spacing w:val="5"/>
          <w:highlight w:val="none"/>
        </w:rPr>
        <w:t xml:space="preserve">   </w:t>
      </w:r>
      <w:r>
        <w:rPr>
          <w:color w:val="auto"/>
          <w:spacing w:val="-13"/>
          <w:highlight w:val="none"/>
        </w:rPr>
        <w:t>月</w:t>
      </w:r>
      <w:r>
        <w:rPr>
          <w:color w:val="auto"/>
          <w:spacing w:val="13"/>
          <w:highlight w:val="none"/>
        </w:rPr>
        <w:t xml:space="preserve">    </w:t>
      </w:r>
      <w:r>
        <w:rPr>
          <w:color w:val="auto"/>
          <w:spacing w:val="-13"/>
          <w:highlight w:val="none"/>
        </w:rPr>
        <w:t>日</w:t>
      </w:r>
    </w:p>
    <w:p w14:paraId="4EEFBA2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00E245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98FD5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8C39AD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ADE5B5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805CFD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37B1F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82A955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5D4F23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67C2AA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C0E79D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119E98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000DDD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720712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04109D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4C32C3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E0F200A">
      <w:pPr>
        <w:pStyle w:val="9"/>
        <w:spacing w:before="91" w:line="220" w:lineRule="auto"/>
        <w:ind w:left="132"/>
        <w:rPr>
          <w:color w:val="auto"/>
          <w:sz w:val="28"/>
          <w:szCs w:val="28"/>
          <w:highlight w:val="none"/>
        </w:rPr>
      </w:pPr>
      <w:r>
        <w:rPr>
          <w:b/>
          <w:bCs/>
          <w:color w:val="auto"/>
          <w:spacing w:val="-4"/>
          <w:sz w:val="28"/>
          <w:szCs w:val="28"/>
          <w:highlight w:val="none"/>
        </w:rPr>
        <w:t>（二）响应文件技术响应内容信息</w:t>
      </w:r>
    </w:p>
    <w:p w14:paraId="0F7041D3">
      <w:pPr>
        <w:spacing w:before="109"/>
        <w:rPr>
          <w:color w:val="auto"/>
          <w:highlight w:val="none"/>
        </w:rPr>
      </w:pP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1781"/>
        <w:gridCol w:w="1809"/>
        <w:gridCol w:w="1886"/>
        <w:gridCol w:w="1940"/>
      </w:tblGrid>
      <w:tr w14:paraId="7E531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26" w:type="dxa"/>
            <w:gridSpan w:val="5"/>
            <w:noWrap w:val="0"/>
            <w:vAlign w:val="top"/>
          </w:tcPr>
          <w:p w14:paraId="5E3D02CE">
            <w:pPr>
              <w:pStyle w:val="63"/>
              <w:spacing w:before="36" w:line="228" w:lineRule="auto"/>
              <w:ind w:left="0" w:leftChars="0" w:firstLine="0" w:firstLineChars="0"/>
              <w:jc w:val="center"/>
              <w:rPr>
                <w:color w:val="auto"/>
                <w:highlight w:val="none"/>
              </w:rPr>
            </w:pPr>
            <w:r>
              <w:rPr>
                <w:b/>
                <w:bCs/>
                <w:color w:val="auto"/>
                <w:spacing w:val="7"/>
                <w:highlight w:val="none"/>
              </w:rPr>
              <w:t>技术部分响应表</w:t>
            </w:r>
          </w:p>
        </w:tc>
      </w:tr>
      <w:tr w14:paraId="10940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00" w:type="dxa"/>
            <w:gridSpan w:val="3"/>
            <w:noWrap w:val="0"/>
            <w:vAlign w:val="top"/>
          </w:tcPr>
          <w:p w14:paraId="0A786D60">
            <w:pPr>
              <w:pStyle w:val="63"/>
              <w:spacing w:before="31" w:line="227" w:lineRule="auto"/>
              <w:ind w:left="0" w:leftChars="0" w:firstLine="0" w:firstLineChars="0"/>
              <w:jc w:val="center"/>
              <w:rPr>
                <w:color w:val="auto"/>
                <w:highlight w:val="none"/>
              </w:rPr>
            </w:pPr>
            <w:r>
              <w:rPr>
                <w:b/>
                <w:bCs/>
                <w:color w:val="auto"/>
                <w:spacing w:val="7"/>
                <w:highlight w:val="none"/>
              </w:rPr>
              <w:t>采购文件技术参数要求</w:t>
            </w:r>
          </w:p>
        </w:tc>
        <w:tc>
          <w:tcPr>
            <w:tcW w:w="3826" w:type="dxa"/>
            <w:gridSpan w:val="2"/>
            <w:noWrap w:val="0"/>
            <w:vAlign w:val="top"/>
          </w:tcPr>
          <w:p w14:paraId="1300EB27">
            <w:pPr>
              <w:pStyle w:val="63"/>
              <w:spacing w:before="30" w:line="228" w:lineRule="auto"/>
              <w:ind w:left="0" w:leftChars="0" w:firstLine="0" w:firstLineChars="0"/>
              <w:jc w:val="center"/>
              <w:rPr>
                <w:color w:val="auto"/>
                <w:highlight w:val="none"/>
              </w:rPr>
            </w:pPr>
            <w:r>
              <w:rPr>
                <w:b/>
                <w:bCs/>
                <w:color w:val="auto"/>
                <w:spacing w:val="7"/>
                <w:highlight w:val="none"/>
              </w:rPr>
              <w:t>投标文件技术参数响应内容</w:t>
            </w:r>
          </w:p>
        </w:tc>
      </w:tr>
      <w:tr w14:paraId="2E40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10" w:type="dxa"/>
            <w:noWrap w:val="0"/>
            <w:vAlign w:val="top"/>
          </w:tcPr>
          <w:p w14:paraId="0D784612">
            <w:pPr>
              <w:pStyle w:val="63"/>
              <w:spacing w:before="33" w:line="228" w:lineRule="auto"/>
              <w:ind w:left="0" w:leftChars="0" w:firstLine="0" w:firstLineChars="0"/>
              <w:jc w:val="center"/>
              <w:rPr>
                <w:color w:val="auto"/>
                <w:highlight w:val="none"/>
              </w:rPr>
            </w:pPr>
            <w:r>
              <w:rPr>
                <w:b/>
                <w:bCs/>
                <w:color w:val="auto"/>
                <w:spacing w:val="3"/>
                <w:highlight w:val="none"/>
              </w:rPr>
              <w:t>编号</w:t>
            </w:r>
          </w:p>
        </w:tc>
        <w:tc>
          <w:tcPr>
            <w:tcW w:w="1781" w:type="dxa"/>
            <w:noWrap w:val="0"/>
            <w:vAlign w:val="top"/>
          </w:tcPr>
          <w:p w14:paraId="5805C77B">
            <w:pPr>
              <w:pStyle w:val="63"/>
              <w:spacing w:before="33" w:line="227" w:lineRule="auto"/>
              <w:ind w:left="0" w:leftChars="0" w:firstLine="0" w:firstLineChars="0"/>
              <w:jc w:val="center"/>
              <w:rPr>
                <w:color w:val="auto"/>
                <w:highlight w:val="none"/>
              </w:rPr>
            </w:pPr>
            <w:r>
              <w:rPr>
                <w:b/>
                <w:bCs/>
                <w:color w:val="auto"/>
                <w:spacing w:val="5"/>
                <w:highlight w:val="none"/>
              </w:rPr>
              <w:t>货物名称</w:t>
            </w:r>
          </w:p>
        </w:tc>
        <w:tc>
          <w:tcPr>
            <w:tcW w:w="1809" w:type="dxa"/>
            <w:noWrap w:val="0"/>
            <w:vAlign w:val="top"/>
          </w:tcPr>
          <w:p w14:paraId="28A5BE6E">
            <w:pPr>
              <w:pStyle w:val="63"/>
              <w:spacing w:before="33" w:line="228" w:lineRule="auto"/>
              <w:ind w:left="0" w:leftChars="0" w:firstLine="0" w:firstLineChars="0"/>
              <w:jc w:val="center"/>
              <w:rPr>
                <w:color w:val="auto"/>
                <w:highlight w:val="none"/>
              </w:rPr>
            </w:pPr>
            <w:r>
              <w:rPr>
                <w:b/>
                <w:bCs/>
                <w:color w:val="auto"/>
                <w:spacing w:val="5"/>
                <w:highlight w:val="none"/>
              </w:rPr>
              <w:t>详细参数</w:t>
            </w:r>
          </w:p>
        </w:tc>
        <w:tc>
          <w:tcPr>
            <w:tcW w:w="1886" w:type="dxa"/>
            <w:noWrap w:val="0"/>
            <w:vAlign w:val="top"/>
          </w:tcPr>
          <w:p w14:paraId="6E412221">
            <w:pPr>
              <w:pStyle w:val="63"/>
              <w:spacing w:before="33" w:line="228" w:lineRule="auto"/>
              <w:ind w:left="0" w:leftChars="0" w:firstLine="0" w:firstLineChars="0"/>
              <w:jc w:val="center"/>
              <w:rPr>
                <w:color w:val="auto"/>
                <w:highlight w:val="none"/>
              </w:rPr>
            </w:pPr>
            <w:r>
              <w:rPr>
                <w:b/>
                <w:bCs/>
                <w:color w:val="auto"/>
                <w:spacing w:val="5"/>
                <w:highlight w:val="none"/>
              </w:rPr>
              <w:t>详细参数</w:t>
            </w:r>
          </w:p>
        </w:tc>
        <w:tc>
          <w:tcPr>
            <w:tcW w:w="1940" w:type="dxa"/>
            <w:noWrap w:val="0"/>
            <w:vAlign w:val="top"/>
          </w:tcPr>
          <w:p w14:paraId="0F7319C1">
            <w:pPr>
              <w:pStyle w:val="63"/>
              <w:spacing w:before="34" w:line="229" w:lineRule="auto"/>
              <w:ind w:left="0" w:leftChars="0" w:firstLine="0" w:firstLineChars="0"/>
              <w:jc w:val="center"/>
              <w:rPr>
                <w:color w:val="auto"/>
                <w:highlight w:val="none"/>
              </w:rPr>
            </w:pPr>
            <w:r>
              <w:rPr>
                <w:b/>
                <w:bCs/>
                <w:color w:val="auto"/>
                <w:spacing w:val="2"/>
                <w:highlight w:val="none"/>
              </w:rPr>
              <w:t>备注</w:t>
            </w:r>
          </w:p>
        </w:tc>
      </w:tr>
      <w:tr w14:paraId="63A4A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110" w:type="dxa"/>
            <w:noWrap w:val="0"/>
            <w:vAlign w:val="top"/>
          </w:tcPr>
          <w:p w14:paraId="2C395804">
            <w:pPr>
              <w:jc w:val="center"/>
              <w:rPr>
                <w:rFonts w:ascii="Arial"/>
                <w:color w:val="auto"/>
                <w:sz w:val="21"/>
                <w:highlight w:val="none"/>
              </w:rPr>
            </w:pPr>
          </w:p>
        </w:tc>
        <w:tc>
          <w:tcPr>
            <w:tcW w:w="1781" w:type="dxa"/>
            <w:noWrap w:val="0"/>
            <w:vAlign w:val="top"/>
          </w:tcPr>
          <w:p w14:paraId="7685F92A">
            <w:pPr>
              <w:jc w:val="center"/>
              <w:rPr>
                <w:rFonts w:ascii="Arial"/>
                <w:color w:val="auto"/>
                <w:sz w:val="21"/>
                <w:highlight w:val="none"/>
              </w:rPr>
            </w:pPr>
          </w:p>
        </w:tc>
        <w:tc>
          <w:tcPr>
            <w:tcW w:w="1809" w:type="dxa"/>
            <w:noWrap w:val="0"/>
            <w:vAlign w:val="top"/>
          </w:tcPr>
          <w:p w14:paraId="1DE45F1B">
            <w:pPr>
              <w:jc w:val="center"/>
              <w:rPr>
                <w:rFonts w:ascii="Arial"/>
                <w:color w:val="auto"/>
                <w:sz w:val="21"/>
                <w:highlight w:val="none"/>
              </w:rPr>
            </w:pPr>
          </w:p>
        </w:tc>
        <w:tc>
          <w:tcPr>
            <w:tcW w:w="1886" w:type="dxa"/>
            <w:noWrap w:val="0"/>
            <w:vAlign w:val="top"/>
          </w:tcPr>
          <w:p w14:paraId="64ED254C">
            <w:pPr>
              <w:jc w:val="center"/>
              <w:rPr>
                <w:rFonts w:ascii="Arial"/>
                <w:color w:val="auto"/>
                <w:sz w:val="21"/>
                <w:highlight w:val="none"/>
              </w:rPr>
            </w:pPr>
          </w:p>
        </w:tc>
        <w:tc>
          <w:tcPr>
            <w:tcW w:w="1940" w:type="dxa"/>
            <w:noWrap w:val="0"/>
            <w:vAlign w:val="top"/>
          </w:tcPr>
          <w:p w14:paraId="041BF67A">
            <w:pPr>
              <w:jc w:val="center"/>
              <w:rPr>
                <w:rFonts w:ascii="Arial"/>
                <w:color w:val="auto"/>
                <w:sz w:val="21"/>
                <w:highlight w:val="none"/>
              </w:rPr>
            </w:pPr>
          </w:p>
        </w:tc>
      </w:tr>
    </w:tbl>
    <w:p w14:paraId="75FEE30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82BCF0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6D6CE6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DB7819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4F8FAF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9C7900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2C5B9F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824AB6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33854B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71EFA5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61A09C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AD0C1B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EA3B01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9B0A31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B9BC3D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A67D4B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86A1B1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7F9980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FC46BC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F1E3F3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4E00A1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00D3B5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67B3F2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2994B9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E3345F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372568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70E843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F3363D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1675FF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4E02C6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66FA1B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2A8BE4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BC141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941803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63C47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28FD49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864FC1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A5045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35B949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8E8C75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94E0C8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28A39D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63CAEB3">
      <w:pPr>
        <w:pStyle w:val="9"/>
        <w:spacing w:before="91" w:line="220" w:lineRule="auto"/>
        <w:ind w:left="132"/>
        <w:rPr>
          <w:color w:val="auto"/>
          <w:sz w:val="28"/>
          <w:szCs w:val="28"/>
          <w:highlight w:val="none"/>
        </w:rPr>
      </w:pPr>
      <w:r>
        <w:rPr>
          <w:b/>
          <w:bCs/>
          <w:color w:val="auto"/>
          <w:spacing w:val="-4"/>
          <w:sz w:val="28"/>
          <w:szCs w:val="28"/>
          <w:highlight w:val="none"/>
        </w:rPr>
        <w:t>（三）响应文件商务响应内容信息</w:t>
      </w:r>
    </w:p>
    <w:p w14:paraId="09DDAD72">
      <w:pPr>
        <w:spacing w:before="109"/>
        <w:rPr>
          <w:color w:val="auto"/>
          <w:highlight w:val="none"/>
        </w:rPr>
      </w:pP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3429"/>
        <w:gridCol w:w="2153"/>
        <w:gridCol w:w="2111"/>
      </w:tblGrid>
      <w:tr w14:paraId="6A18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26" w:type="dxa"/>
            <w:gridSpan w:val="4"/>
            <w:noWrap w:val="0"/>
            <w:vAlign w:val="top"/>
          </w:tcPr>
          <w:p w14:paraId="1DF979F0">
            <w:pPr>
              <w:pStyle w:val="63"/>
              <w:spacing w:before="36" w:line="228" w:lineRule="auto"/>
              <w:ind w:left="0" w:leftChars="0" w:firstLine="0" w:firstLineChars="0"/>
              <w:jc w:val="center"/>
              <w:rPr>
                <w:color w:val="auto"/>
                <w:highlight w:val="none"/>
              </w:rPr>
            </w:pPr>
            <w:r>
              <w:rPr>
                <w:b/>
                <w:bCs/>
                <w:color w:val="auto"/>
                <w:spacing w:val="6"/>
                <w:highlight w:val="none"/>
              </w:rPr>
              <w:t>商务部分响应表</w:t>
            </w:r>
          </w:p>
        </w:tc>
      </w:tr>
      <w:tr w14:paraId="4587A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262" w:type="dxa"/>
            <w:gridSpan w:val="2"/>
            <w:noWrap w:val="0"/>
            <w:vAlign w:val="top"/>
          </w:tcPr>
          <w:p w14:paraId="143BB296">
            <w:pPr>
              <w:pStyle w:val="63"/>
              <w:spacing w:before="31" w:line="227" w:lineRule="auto"/>
              <w:ind w:left="0" w:leftChars="0" w:firstLine="0" w:firstLineChars="0"/>
              <w:jc w:val="center"/>
              <w:rPr>
                <w:color w:val="auto"/>
                <w:highlight w:val="none"/>
              </w:rPr>
            </w:pPr>
            <w:r>
              <w:rPr>
                <w:b/>
                <w:bCs/>
                <w:color w:val="auto"/>
                <w:spacing w:val="7"/>
                <w:highlight w:val="none"/>
              </w:rPr>
              <w:t>采购文件商务参数要求</w:t>
            </w:r>
          </w:p>
        </w:tc>
        <w:tc>
          <w:tcPr>
            <w:tcW w:w="4264" w:type="dxa"/>
            <w:gridSpan w:val="2"/>
            <w:noWrap w:val="0"/>
            <w:vAlign w:val="top"/>
          </w:tcPr>
          <w:p w14:paraId="03519E9C">
            <w:pPr>
              <w:pStyle w:val="63"/>
              <w:spacing w:before="30" w:line="228" w:lineRule="auto"/>
              <w:ind w:left="0" w:leftChars="0" w:firstLine="0" w:firstLineChars="0"/>
              <w:jc w:val="center"/>
              <w:rPr>
                <w:color w:val="auto"/>
                <w:highlight w:val="none"/>
              </w:rPr>
            </w:pPr>
            <w:r>
              <w:rPr>
                <w:b/>
                <w:bCs/>
                <w:color w:val="auto"/>
                <w:spacing w:val="7"/>
                <w:highlight w:val="none"/>
              </w:rPr>
              <w:t>投标文件商务参数响应内容</w:t>
            </w:r>
          </w:p>
        </w:tc>
      </w:tr>
      <w:tr w14:paraId="256F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3" w:type="dxa"/>
            <w:noWrap w:val="0"/>
            <w:vAlign w:val="top"/>
          </w:tcPr>
          <w:p w14:paraId="7A9D3617">
            <w:pPr>
              <w:pStyle w:val="63"/>
              <w:spacing w:before="34" w:line="229" w:lineRule="auto"/>
              <w:ind w:left="0" w:leftChars="0" w:firstLine="0" w:firstLineChars="0"/>
              <w:jc w:val="center"/>
              <w:rPr>
                <w:color w:val="auto"/>
                <w:highlight w:val="none"/>
              </w:rPr>
            </w:pPr>
            <w:r>
              <w:rPr>
                <w:b/>
                <w:bCs/>
                <w:color w:val="auto"/>
                <w:spacing w:val="4"/>
                <w:highlight w:val="none"/>
              </w:rPr>
              <w:t>序号</w:t>
            </w:r>
          </w:p>
        </w:tc>
        <w:tc>
          <w:tcPr>
            <w:tcW w:w="3429" w:type="dxa"/>
            <w:noWrap w:val="0"/>
            <w:vAlign w:val="top"/>
          </w:tcPr>
          <w:p w14:paraId="247D50CB">
            <w:pPr>
              <w:pStyle w:val="63"/>
              <w:spacing w:before="33" w:line="228" w:lineRule="auto"/>
              <w:ind w:left="0" w:leftChars="0" w:firstLine="0" w:firstLineChars="0"/>
              <w:jc w:val="center"/>
              <w:rPr>
                <w:color w:val="auto"/>
                <w:highlight w:val="none"/>
              </w:rPr>
            </w:pPr>
            <w:r>
              <w:rPr>
                <w:b/>
                <w:bCs/>
                <w:color w:val="auto"/>
                <w:spacing w:val="7"/>
                <w:highlight w:val="none"/>
              </w:rPr>
              <w:t>招标文件商务要求</w:t>
            </w:r>
          </w:p>
        </w:tc>
        <w:tc>
          <w:tcPr>
            <w:tcW w:w="2153" w:type="dxa"/>
            <w:noWrap w:val="0"/>
            <w:vAlign w:val="top"/>
          </w:tcPr>
          <w:p w14:paraId="3226B1E9">
            <w:pPr>
              <w:pStyle w:val="63"/>
              <w:spacing w:before="33" w:line="228" w:lineRule="auto"/>
              <w:ind w:left="0" w:leftChars="0" w:firstLine="0" w:firstLineChars="0"/>
              <w:jc w:val="center"/>
              <w:rPr>
                <w:color w:val="auto"/>
                <w:highlight w:val="none"/>
              </w:rPr>
            </w:pPr>
            <w:r>
              <w:rPr>
                <w:b/>
                <w:bCs/>
                <w:color w:val="auto"/>
                <w:spacing w:val="7"/>
                <w:highlight w:val="none"/>
              </w:rPr>
              <w:t>投标响应具体内容</w:t>
            </w:r>
          </w:p>
        </w:tc>
        <w:tc>
          <w:tcPr>
            <w:tcW w:w="2111" w:type="dxa"/>
            <w:noWrap w:val="0"/>
            <w:vAlign w:val="top"/>
          </w:tcPr>
          <w:p w14:paraId="159B422D">
            <w:pPr>
              <w:pStyle w:val="63"/>
              <w:spacing w:before="34" w:line="229" w:lineRule="auto"/>
              <w:ind w:left="0" w:leftChars="0" w:firstLine="0" w:firstLineChars="0"/>
              <w:jc w:val="center"/>
              <w:rPr>
                <w:color w:val="auto"/>
                <w:highlight w:val="none"/>
              </w:rPr>
            </w:pPr>
            <w:r>
              <w:rPr>
                <w:b/>
                <w:bCs/>
                <w:color w:val="auto"/>
                <w:spacing w:val="2"/>
                <w:highlight w:val="none"/>
              </w:rPr>
              <w:t>备注</w:t>
            </w:r>
          </w:p>
        </w:tc>
      </w:tr>
      <w:tr w14:paraId="634E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33" w:type="dxa"/>
            <w:noWrap w:val="0"/>
            <w:vAlign w:val="top"/>
          </w:tcPr>
          <w:p w14:paraId="18CEE4FE">
            <w:pPr>
              <w:jc w:val="center"/>
              <w:rPr>
                <w:rFonts w:ascii="Arial"/>
                <w:color w:val="auto"/>
                <w:sz w:val="21"/>
                <w:highlight w:val="none"/>
              </w:rPr>
            </w:pPr>
          </w:p>
        </w:tc>
        <w:tc>
          <w:tcPr>
            <w:tcW w:w="3429" w:type="dxa"/>
            <w:noWrap w:val="0"/>
            <w:vAlign w:val="top"/>
          </w:tcPr>
          <w:p w14:paraId="44B1652F">
            <w:pPr>
              <w:jc w:val="center"/>
              <w:rPr>
                <w:rFonts w:ascii="Arial"/>
                <w:color w:val="auto"/>
                <w:sz w:val="21"/>
                <w:highlight w:val="none"/>
              </w:rPr>
            </w:pPr>
          </w:p>
        </w:tc>
        <w:tc>
          <w:tcPr>
            <w:tcW w:w="2153" w:type="dxa"/>
            <w:noWrap w:val="0"/>
            <w:vAlign w:val="top"/>
          </w:tcPr>
          <w:p w14:paraId="2EB37754">
            <w:pPr>
              <w:jc w:val="center"/>
              <w:rPr>
                <w:rFonts w:ascii="Arial"/>
                <w:color w:val="auto"/>
                <w:sz w:val="21"/>
                <w:highlight w:val="none"/>
              </w:rPr>
            </w:pPr>
          </w:p>
        </w:tc>
        <w:tc>
          <w:tcPr>
            <w:tcW w:w="2111" w:type="dxa"/>
            <w:noWrap w:val="0"/>
            <w:vAlign w:val="top"/>
          </w:tcPr>
          <w:p w14:paraId="70A778DF">
            <w:pPr>
              <w:jc w:val="center"/>
              <w:rPr>
                <w:rFonts w:ascii="Arial"/>
                <w:color w:val="auto"/>
                <w:sz w:val="21"/>
                <w:highlight w:val="none"/>
              </w:rPr>
            </w:pPr>
          </w:p>
        </w:tc>
      </w:tr>
    </w:tbl>
    <w:p w14:paraId="1C39018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905A65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BEE666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5F328A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748365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002506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873013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863C65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76E042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7B59A8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CAC91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682BAA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5B86D4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2FA6AD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040F84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A8F3D4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749C72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2293E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604F85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4939EF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D575DC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24ECB5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8B4334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E460FB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0C3F17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BD6A65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6F77A6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0491E1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567EA4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418486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9F0FE9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C0C179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36C4EB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52B6AC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15F3FA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FD7E6E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AE2F40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CA30DD4">
      <w:pPr>
        <w:pStyle w:val="9"/>
        <w:spacing w:before="98" w:line="219" w:lineRule="auto"/>
        <w:ind w:left="16"/>
        <w:rPr>
          <w:color w:val="auto"/>
          <w:sz w:val="30"/>
          <w:szCs w:val="30"/>
          <w:highlight w:val="none"/>
        </w:rPr>
      </w:pPr>
      <w:r>
        <w:rPr>
          <w:b/>
          <w:bCs/>
          <w:color w:val="auto"/>
          <w:spacing w:val="-4"/>
          <w:sz w:val="30"/>
          <w:szCs w:val="30"/>
          <w:highlight w:val="none"/>
        </w:rPr>
        <w:t>（四）供应商遵守政府采购法规的声明</w:t>
      </w:r>
    </w:p>
    <w:p w14:paraId="3EA5677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325938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6261C69">
      <w:pPr>
        <w:spacing w:line="240" w:lineRule="atLeast"/>
        <w:ind w:firstLine="723"/>
        <w:jc w:val="center"/>
        <w:rPr>
          <w:rFonts w:ascii="宋体" w:hAnsi="宋体" w:eastAsia="宋体" w:cs="宋体"/>
          <w:b/>
          <w:color w:val="auto"/>
          <w:highlight w:val="none"/>
        </w:rPr>
      </w:pPr>
      <w:r>
        <w:rPr>
          <w:rFonts w:hint="eastAsia" w:ascii="宋体" w:hAnsi="宋体" w:eastAsia="宋体" w:cs="宋体"/>
          <w:b/>
          <w:color w:val="auto"/>
          <w:sz w:val="36"/>
          <w:szCs w:val="36"/>
          <w:highlight w:val="none"/>
        </w:rPr>
        <w:t>竞标人遵守政府采购法规的声明承诺函</w:t>
      </w:r>
    </w:p>
    <w:p w14:paraId="778C10F3">
      <w:pPr>
        <w:spacing w:line="240" w:lineRule="atLeast"/>
        <w:ind w:firstLine="482"/>
        <w:rPr>
          <w:rFonts w:ascii="宋体" w:hAnsi="宋体" w:eastAsia="宋体" w:cs="宋体"/>
          <w:b/>
          <w:color w:val="auto"/>
          <w:highlight w:val="none"/>
        </w:rPr>
      </w:pPr>
    </w:p>
    <w:p w14:paraId="1F84C8BA">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采购人名称</w:t>
      </w:r>
    </w:p>
    <w:p w14:paraId="3A9FA0F2">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u w:val="single"/>
        </w:rPr>
      </w:pPr>
    </w:p>
    <w:p w14:paraId="34D65175">
      <w:pPr>
        <w:keepNext w:val="0"/>
        <w:keepLines w:val="0"/>
        <w:pageBreakBefore w:val="0"/>
        <w:kinsoku/>
        <w:wordWrap/>
        <w:overflowPunct/>
        <w:topLinePunct w:val="0"/>
        <w:autoSpaceDE/>
        <w:autoSpaceDN/>
        <w:bidi w:val="0"/>
        <w:adjustRightInd/>
        <w:snapToGrid/>
        <w:spacing w:line="240" w:lineRule="atLeast"/>
        <w:ind w:firstLine="470" w:firstLineChars="196"/>
        <w:textAlignment w:val="auto"/>
        <w:rPr>
          <w:rFonts w:ascii="宋体" w:hAnsi="宋体" w:eastAsia="宋体" w:cs="宋体"/>
          <w:color w:val="auto"/>
          <w:highlight w:val="none"/>
          <w:u w:val="single"/>
        </w:rPr>
      </w:pPr>
      <w:r>
        <w:rPr>
          <w:rFonts w:hint="eastAsia" w:ascii="宋体" w:hAnsi="宋体" w:eastAsia="宋体" w:cs="宋体"/>
          <w:color w:val="auto"/>
          <w:highlight w:val="none"/>
        </w:rPr>
        <w:t>我公司自愿参加</w:t>
      </w:r>
      <w:r>
        <w:rPr>
          <w:rFonts w:hint="eastAsia" w:ascii="宋体" w:hAnsi="宋体" w:eastAsia="宋体" w:cs="宋体"/>
          <w:color w:val="auto"/>
          <w:highlight w:val="none"/>
          <w:u w:val="single"/>
        </w:rPr>
        <w:t xml:space="preserve">     （采购名称）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 xml:space="preserve">   （项目名称、品目编号及名称）</w:t>
      </w:r>
      <w:r>
        <w:rPr>
          <w:rFonts w:hint="eastAsia" w:ascii="宋体" w:hAnsi="宋体" w:eastAsia="宋体" w:cs="宋体"/>
          <w:color w:val="auto"/>
          <w:highlight w:val="none"/>
        </w:rPr>
        <w:t>的投标，并慎重作出如下声明承诺：</w:t>
      </w:r>
    </w:p>
    <w:p w14:paraId="761AA7E1">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一、针对《中华人民共和国政府采购法》</w:t>
      </w:r>
    </w:p>
    <w:p w14:paraId="2FDFE8A9">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1D471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(一)提供虚假材料谋取中标、成交的;</w:t>
      </w:r>
    </w:p>
    <w:p w14:paraId="633C4F09">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(二)采取不正当手段诋毁、排挤其他供应商的;</w:t>
      </w:r>
    </w:p>
    <w:p w14:paraId="051857F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(三)与采购人、其他供应商或者采购代理机构恶意串通的;</w:t>
      </w:r>
    </w:p>
    <w:p w14:paraId="6097E783">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(四)向采购人、采购代理机构行贿或者提供其他不正当利益的;</w:t>
      </w:r>
    </w:p>
    <w:p w14:paraId="6974E3F6">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(五)在招标采购过程中与采购人进行协商谈判的;</w:t>
      </w:r>
    </w:p>
    <w:p w14:paraId="766FE58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(六)拒绝有关部门监督检查或者提供虚假情况的。</w:t>
      </w:r>
    </w:p>
    <w:p w14:paraId="27448987">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供应商有前款第(一)至(五)项情形之一的，中标、成交无效。</w:t>
      </w:r>
    </w:p>
    <w:p w14:paraId="5A886E16">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p>
    <w:p w14:paraId="07020694">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p>
    <w:p w14:paraId="4650CBCD">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二、《中华人民共和国政府采购法实施条例》</w:t>
      </w:r>
    </w:p>
    <w:p w14:paraId="4D460A4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第七十二条　供应商有下列情形之一的，依照政府采购法第七十七条第一款的规定追究法律责任：</w:t>
      </w:r>
    </w:p>
    <w:p w14:paraId="6048152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(一)向评标委员会、竞争性谈判小组或者询价小组成员行贿或者提供其他不正当利益;</w:t>
      </w:r>
    </w:p>
    <w:p w14:paraId="23C7A008">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(二)中标或者成交后无正当理由拒不与采购人签订政府采购合同;</w:t>
      </w:r>
    </w:p>
    <w:p w14:paraId="42DB354E">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(三)未按照采购文件确定的事项签订政府采购合同;</w:t>
      </w:r>
    </w:p>
    <w:p w14:paraId="771257B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(四)将政府采购合同转包;</w:t>
      </w:r>
    </w:p>
    <w:p w14:paraId="77DFFCC6">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(五)提供假冒伪劣产品;</w:t>
      </w:r>
    </w:p>
    <w:p w14:paraId="4BF066B3">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(六)擅自变更、中止或者终止政府采购合同。</w:t>
      </w:r>
    </w:p>
    <w:p w14:paraId="4F959392">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2E2DBEC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第七十三条　供应商捏造事实、提供虚假材料或者以非法手段取得证明材料进行投诉的，由财政部门列入不良行为记录名单，禁止其1至3年内参加政府采购活动。</w:t>
      </w:r>
    </w:p>
    <w:p w14:paraId="10864F1E">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5BDB467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(一)供应商直接或者间接从采购人或者采购代理机构处获得其他供应商的相关情况并修改其投标文件或者响应文件;</w:t>
      </w:r>
    </w:p>
    <w:p w14:paraId="788318B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(二)供应商按照采购人或者采购代理机构的授意撤换、修改投标文件或者响应文件;</w:t>
      </w:r>
    </w:p>
    <w:p w14:paraId="0B5E38CF">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(三)供应商之间协商报价、技术方案等投标文件或者响应文件的实质性内容;</w:t>
      </w:r>
    </w:p>
    <w:p w14:paraId="03772A8F">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(四)属于同一集团、协会、商会等组织成员的供应商按照该组织要求协同参加政府采购活动;</w:t>
      </w:r>
    </w:p>
    <w:p w14:paraId="396204DE">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(五)供应商之间事先约定由某一特定供应商中标、成交;</w:t>
      </w:r>
    </w:p>
    <w:p w14:paraId="4C1B1D1E">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(六)供应商之间商定部分供应商放弃参加政府采购活动或者放弃中标、成交;</w:t>
      </w:r>
    </w:p>
    <w:p w14:paraId="15DE9894">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20"/>
        <w:textAlignment w:val="auto"/>
        <w:rPr>
          <w:color w:val="auto"/>
          <w:kern w:val="2"/>
          <w:highlight w:val="none"/>
        </w:rPr>
      </w:pPr>
      <w:r>
        <w:rPr>
          <w:color w:val="auto"/>
          <w:kern w:val="2"/>
          <w:highlight w:val="none"/>
        </w:rPr>
        <w:t>(七)供应商与采购人或者采购代理机构之间、供应商相互之间，为谋求特定供应商中标、成交或者排斥其他供应商的其他串通行为。</w:t>
      </w:r>
    </w:p>
    <w:p w14:paraId="6A8424E1">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bCs/>
          <w:color w:val="auto"/>
          <w:highlight w:val="none"/>
        </w:rPr>
      </w:pPr>
    </w:p>
    <w:p w14:paraId="213F7D10">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bCs/>
          <w:color w:val="auto"/>
          <w:highlight w:val="none"/>
        </w:rPr>
      </w:pPr>
    </w:p>
    <w:p w14:paraId="17B36808">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三、财政部87号令</w:t>
      </w:r>
      <w:r>
        <w:rPr>
          <w:rFonts w:ascii="宋体" w:hAnsi="宋体" w:eastAsia="宋体" w:cs="宋体"/>
          <w:color w:val="auto"/>
          <w:highlight w:val="none"/>
        </w:rPr>
        <w:t>第三十七条 有下列情形之一的，视为投标人串通投标，其投标无效：</w:t>
      </w:r>
    </w:p>
    <w:p w14:paraId="44DE4BD7">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（一）不同投标人的投标文件由同一单位或者个人编制；</w:t>
      </w:r>
    </w:p>
    <w:p w14:paraId="1BE11081">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（二）不同投标人委托同一单位或者个人办理投标事宜；</w:t>
      </w:r>
    </w:p>
    <w:p w14:paraId="3D795D3A">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（三）不同投标人的投标文件载明的项目管理成员或者联系人员为同一人；</w:t>
      </w:r>
    </w:p>
    <w:p w14:paraId="6557EF59">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（四）不同投标人的投标文件异常一致或者谈判报价呈规律性差异；</w:t>
      </w:r>
    </w:p>
    <w:p w14:paraId="673C3E2B">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（五）不同投标人的投标文件相互混装；</w:t>
      </w:r>
    </w:p>
    <w:p w14:paraId="55793527">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ascii="宋体" w:hAnsi="宋体" w:eastAsia="宋体" w:cs="宋体"/>
          <w:color w:val="auto"/>
          <w:highlight w:val="none"/>
        </w:rPr>
        <w:t>（六）不同投标人的投标保证金从同一单位或者个人的账户转出。</w:t>
      </w:r>
    </w:p>
    <w:p w14:paraId="3A886EEF">
      <w:pPr>
        <w:keepNext w:val="0"/>
        <w:keepLines w:val="0"/>
        <w:pageBreakBefore w:val="0"/>
        <w:kinsoku/>
        <w:wordWrap/>
        <w:overflowPunct/>
        <w:topLinePunct w:val="0"/>
        <w:autoSpaceDE/>
        <w:autoSpaceDN/>
        <w:bidi w:val="0"/>
        <w:adjustRightInd/>
        <w:snapToGrid/>
        <w:spacing w:line="240" w:lineRule="atLeast"/>
        <w:ind w:firstLine="235" w:firstLineChars="98"/>
        <w:textAlignment w:val="auto"/>
        <w:rPr>
          <w:rFonts w:ascii="宋体" w:hAnsi="宋体" w:eastAsia="宋体" w:cs="宋体"/>
          <w:color w:val="auto"/>
          <w:highlight w:val="none"/>
        </w:rPr>
      </w:pPr>
    </w:p>
    <w:p w14:paraId="271CB0EF">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b/>
          <w:color w:val="auto"/>
          <w:highlight w:val="none"/>
        </w:rPr>
      </w:pPr>
      <w:r>
        <w:rPr>
          <w:rFonts w:hint="eastAsia" w:ascii="宋体" w:hAnsi="宋体" w:eastAsia="宋体" w:cs="宋体"/>
          <w:color w:val="auto"/>
          <w:highlight w:val="none"/>
        </w:rPr>
        <w:t>四、政府采购针对供应商投标行为的其他规定</w:t>
      </w:r>
    </w:p>
    <w:p w14:paraId="0EBDA331">
      <w:pPr>
        <w:keepNext w:val="0"/>
        <w:keepLines w:val="0"/>
        <w:pageBreakBefore w:val="0"/>
        <w:kinsoku/>
        <w:wordWrap/>
        <w:overflowPunct/>
        <w:topLinePunct w:val="0"/>
        <w:autoSpaceDE/>
        <w:autoSpaceDN/>
        <w:bidi w:val="0"/>
        <w:adjustRightInd/>
        <w:snapToGrid/>
        <w:spacing w:line="240" w:lineRule="atLeast"/>
        <w:ind w:firstLine="482"/>
        <w:textAlignment w:val="auto"/>
        <w:rPr>
          <w:rFonts w:ascii="宋体" w:hAnsi="宋体" w:eastAsia="宋体" w:cs="宋体"/>
          <w:b/>
          <w:color w:val="auto"/>
          <w:highlight w:val="none"/>
        </w:rPr>
      </w:pPr>
    </w:p>
    <w:p w14:paraId="3CFDD324">
      <w:pPr>
        <w:keepNext w:val="0"/>
        <w:keepLines w:val="0"/>
        <w:pageBreakBefore w:val="0"/>
        <w:kinsoku/>
        <w:wordWrap/>
        <w:overflowPunct/>
        <w:topLinePunct w:val="0"/>
        <w:autoSpaceDE/>
        <w:autoSpaceDN/>
        <w:bidi w:val="0"/>
        <w:adjustRightInd/>
        <w:snapToGrid/>
        <w:spacing w:line="240" w:lineRule="atLeast"/>
        <w:ind w:firstLine="472" w:firstLineChars="196"/>
        <w:textAlignment w:val="auto"/>
        <w:rPr>
          <w:rFonts w:ascii="宋体" w:hAnsi="宋体" w:eastAsia="宋体" w:cs="宋体"/>
          <w:color w:val="auto"/>
          <w:highlight w:val="none"/>
        </w:rPr>
      </w:pPr>
      <w:r>
        <w:rPr>
          <w:rFonts w:hint="eastAsia" w:ascii="宋体" w:hAnsi="宋体" w:eastAsia="宋体" w:cs="宋体"/>
          <w:b/>
          <w:color w:val="auto"/>
          <w:highlight w:val="none"/>
        </w:rPr>
        <w:t>我公司声明承诺本项目的政府采购投标活动，严格遵守以上政府采购相关法律对供应商投标行为的规定，如声明承诺不实，将承担由此发生的全部法律责任。</w:t>
      </w:r>
    </w:p>
    <w:p w14:paraId="47CD93AF">
      <w:pPr>
        <w:keepNext w:val="0"/>
        <w:keepLines w:val="0"/>
        <w:pageBreakBefore w:val="0"/>
        <w:kinsoku/>
        <w:wordWrap/>
        <w:overflowPunct/>
        <w:topLinePunct w:val="0"/>
        <w:autoSpaceDE/>
        <w:autoSpaceDN/>
        <w:bidi w:val="0"/>
        <w:adjustRightInd/>
        <w:snapToGrid/>
        <w:spacing w:line="240" w:lineRule="atLeast"/>
        <w:ind w:firstLine="482"/>
        <w:textAlignment w:val="auto"/>
        <w:rPr>
          <w:rFonts w:ascii="宋体" w:hAnsi="宋体" w:eastAsia="宋体" w:cs="宋体"/>
          <w:b/>
          <w:color w:val="auto"/>
          <w:highlight w:val="none"/>
        </w:rPr>
      </w:pPr>
    </w:p>
    <w:p w14:paraId="1B65891B">
      <w:pPr>
        <w:keepNext w:val="0"/>
        <w:keepLines w:val="0"/>
        <w:pageBreakBefore w:val="0"/>
        <w:kinsoku/>
        <w:wordWrap/>
        <w:overflowPunct/>
        <w:topLinePunct w:val="0"/>
        <w:autoSpaceDE/>
        <w:autoSpaceDN/>
        <w:bidi w:val="0"/>
        <w:adjustRightInd/>
        <w:snapToGrid/>
        <w:spacing w:line="240" w:lineRule="atLeast"/>
        <w:ind w:firstLine="482"/>
        <w:textAlignment w:val="auto"/>
        <w:rPr>
          <w:rFonts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投标供应商：（盖章）</w:t>
      </w:r>
    </w:p>
    <w:p w14:paraId="2704E997">
      <w:pPr>
        <w:keepNext w:val="0"/>
        <w:keepLines w:val="0"/>
        <w:pageBreakBefore w:val="0"/>
        <w:kinsoku/>
        <w:wordWrap/>
        <w:overflowPunct/>
        <w:topLinePunct w:val="0"/>
        <w:autoSpaceDE/>
        <w:autoSpaceDN/>
        <w:bidi w:val="0"/>
        <w:adjustRightInd/>
        <w:snapToGrid/>
        <w:spacing w:line="240" w:lineRule="atLeas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                                                 日期：年   月   日</w:t>
      </w:r>
    </w:p>
    <w:p w14:paraId="28DC095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C4EDE9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606E34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61F453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FB2BF8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A5C781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1CDA8B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EC1291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8D5330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00237B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7DC1FB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B8E4EE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33C6BE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782982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EFB7A28">
      <w:pPr>
        <w:pStyle w:val="9"/>
        <w:spacing w:before="98" w:line="219" w:lineRule="auto"/>
        <w:ind w:left="8"/>
        <w:rPr>
          <w:color w:val="auto"/>
          <w:sz w:val="30"/>
          <w:szCs w:val="30"/>
          <w:highlight w:val="none"/>
        </w:rPr>
      </w:pPr>
      <w:r>
        <w:rPr>
          <w:b/>
          <w:bCs/>
          <w:color w:val="auto"/>
          <w:spacing w:val="-4"/>
          <w:sz w:val="30"/>
          <w:szCs w:val="30"/>
          <w:highlight w:val="none"/>
        </w:rPr>
        <w:t>（五）其它技术和商务要求提供的材料（若有）</w:t>
      </w:r>
    </w:p>
    <w:p w14:paraId="1A8C6588">
      <w:pPr>
        <w:pStyle w:val="9"/>
        <w:spacing w:before="23" w:line="241" w:lineRule="auto"/>
        <w:ind w:firstLine="463"/>
        <w:jc w:val="both"/>
        <w:rPr>
          <w:color w:val="auto"/>
          <w:highlight w:val="none"/>
        </w:rPr>
      </w:pPr>
      <w:r>
        <w:rPr>
          <w:b/>
          <w:bCs/>
          <w:color w:val="auto"/>
          <w:spacing w:val="-4"/>
          <w:highlight w:val="none"/>
        </w:rPr>
        <w:t>供应商认为与本项目技术和商务要求中相关的佐证文件、声明或承诺（格式自拟，</w:t>
      </w:r>
      <w:r>
        <w:rPr>
          <w:color w:val="auto"/>
          <w:spacing w:val="15"/>
          <w:highlight w:val="none"/>
        </w:rPr>
        <w:t xml:space="preserve"> </w:t>
      </w:r>
      <w:r>
        <w:rPr>
          <w:b/>
          <w:bCs/>
          <w:color w:val="auto"/>
          <w:highlight w:val="none"/>
        </w:rPr>
        <w:t>复印或扫描件须加盖供应商公章</w:t>
      </w:r>
      <w:r>
        <w:rPr>
          <w:b/>
          <w:bCs/>
          <w:color w:val="auto"/>
          <w:spacing w:val="-52"/>
          <w:highlight w:val="none"/>
        </w:rPr>
        <w:t>）：</w:t>
      </w:r>
      <w:r>
        <w:rPr>
          <w:color w:val="auto"/>
          <w:highlight w:val="none"/>
        </w:rPr>
        <w:t>非国家行政机关出具的证明文件，由评标</w:t>
      </w:r>
      <w:r>
        <w:rPr>
          <w:color w:val="auto"/>
          <w:spacing w:val="-1"/>
          <w:highlight w:val="none"/>
        </w:rPr>
        <w:t>委员会评</w:t>
      </w:r>
      <w:r>
        <w:rPr>
          <w:color w:val="auto"/>
          <w:highlight w:val="none"/>
        </w:rPr>
        <w:t xml:space="preserve"> </w:t>
      </w:r>
      <w:r>
        <w:rPr>
          <w:color w:val="auto"/>
          <w:spacing w:val="-3"/>
          <w:highlight w:val="none"/>
        </w:rPr>
        <w:t>审其有效性。</w:t>
      </w:r>
    </w:p>
    <w:p w14:paraId="42CC63B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49B5DC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8DC36C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F9074D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EED024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425F6E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A5816C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E6B005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338EE2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370D34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BAAB29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FB3496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16D47C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16A17E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26719E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E309B2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279DFA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67573F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F9067D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A6B668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5D2279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6B8A80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EC5D67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836FAD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84D1DF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8E0D76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56530A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EBEF6A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4A3E47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B80424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DB45F3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B52F04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ED4135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8C3F9D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A7399E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540487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7BD919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14F12B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5C75E9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6FEEC0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BD7F1D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33E039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479115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636C97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95DE8E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224236">
      <w:pPr>
        <w:pStyle w:val="3"/>
        <w:spacing w:before="120" w:after="120"/>
        <w:rPr>
          <w:rFonts w:hint="eastAsia" w:ascii="宋体" w:hAnsi="宋体" w:eastAsia="宋体" w:cs="宋体"/>
          <w:color w:val="auto"/>
          <w:sz w:val="30"/>
          <w:szCs w:val="30"/>
          <w:highlight w:val="none"/>
        </w:rPr>
      </w:pPr>
      <w:bookmarkStart w:id="92" w:name="_Toc23996"/>
      <w:r>
        <w:rPr>
          <w:rFonts w:hint="eastAsia" w:ascii="宋体" w:hAnsi="宋体" w:eastAsia="宋体" w:cs="宋体"/>
          <w:color w:val="auto"/>
          <w:sz w:val="30"/>
          <w:szCs w:val="30"/>
          <w:highlight w:val="none"/>
        </w:rPr>
        <w:t>第七章 远投网开注意事项</w:t>
      </w:r>
      <w:bookmarkEnd w:id="92"/>
    </w:p>
    <w:p w14:paraId="62E5890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详见贵阳市公共资源交易中心发布的操作手册。供应商在使用过程中操作遇到问题 时，请及时向贵阳市公共资源交易中心技术处咨询联系方式为座机 ：0851-84839751/84839761</w:t>
      </w:r>
    </w:p>
    <w:p w14:paraId="442D028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72" w:firstLineChars="200"/>
        <w:textAlignment w:val="auto"/>
        <w:rPr>
          <w:rFonts w:hint="eastAsia" w:eastAsia="宋体"/>
          <w:color w:val="auto"/>
          <w:spacing w:val="-2"/>
          <w:highlight w:val="none"/>
        </w:rPr>
      </w:pPr>
    </w:p>
    <w:p w14:paraId="7E69EBB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AD5A37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5CB118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01517E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E8B662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81E72C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E562E9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F6425B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DBEB2B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306B59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A7473B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D2DA87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E2E09B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7867FF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C7942D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159E9D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F4AE11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447979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5E06F9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CCC33D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B18117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94B20A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73690F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A3FE03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A13059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27034E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C0AB20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324177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946558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2C61A1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CEDA42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7E20A3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E3E463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82C232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F47431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0AC4D3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8BF990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533BF2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52F1F8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6A027B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60D571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56E0EA7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087DE96C">
      <w:pPr>
        <w:pStyle w:val="3"/>
        <w:spacing w:before="120" w:after="120"/>
        <w:rPr>
          <w:rFonts w:hint="eastAsia" w:ascii="宋体" w:hAnsi="宋体" w:eastAsia="宋体" w:cs="宋体"/>
          <w:color w:val="auto"/>
          <w:sz w:val="30"/>
          <w:szCs w:val="30"/>
          <w:highlight w:val="none"/>
        </w:rPr>
      </w:pPr>
      <w:bookmarkStart w:id="93" w:name="_Toc17499"/>
      <w:r>
        <w:rPr>
          <w:rFonts w:hint="eastAsia" w:ascii="宋体" w:hAnsi="宋体" w:eastAsia="宋体" w:cs="宋体"/>
          <w:color w:val="auto"/>
          <w:sz w:val="30"/>
          <w:szCs w:val="30"/>
          <w:highlight w:val="none"/>
        </w:rPr>
        <w:t>第八章 优惠性政策法律法规</w:t>
      </w:r>
      <w:bookmarkEnd w:id="93"/>
    </w:p>
    <w:p w14:paraId="327D9EC2">
      <w:pPr>
        <w:pStyle w:val="9"/>
        <w:spacing w:before="280" w:line="219" w:lineRule="auto"/>
        <w:ind w:left="19"/>
        <w:rPr>
          <w:color w:val="auto"/>
          <w:highlight w:val="none"/>
        </w:rPr>
      </w:pPr>
      <w:r>
        <w:rPr>
          <w:color w:val="auto"/>
          <w:spacing w:val="-3"/>
          <w:highlight w:val="none"/>
        </w:rPr>
        <w:t>附件：优惠性政策法律法规</w:t>
      </w:r>
    </w:p>
    <w:p w14:paraId="2C683744">
      <w:pPr>
        <w:pStyle w:val="9"/>
        <w:spacing w:before="27" w:line="219" w:lineRule="auto"/>
        <w:ind w:left="18"/>
        <w:rPr>
          <w:color w:val="auto"/>
          <w:highlight w:val="none"/>
        </w:rPr>
      </w:pPr>
      <w:r>
        <w:rPr>
          <w:color w:val="auto"/>
          <w:spacing w:val="-2"/>
          <w:highlight w:val="none"/>
        </w:rPr>
        <w:t>1.政府采购促进中小企业发展管理办法</w:t>
      </w:r>
    </w:p>
    <w:p w14:paraId="4E8FDBFE">
      <w:pPr>
        <w:pStyle w:val="9"/>
        <w:spacing w:before="42" w:line="224" w:lineRule="auto"/>
        <w:ind w:left="1293"/>
        <w:rPr>
          <w:color w:val="auto"/>
          <w:sz w:val="35"/>
          <w:szCs w:val="35"/>
          <w:highlight w:val="none"/>
        </w:rPr>
      </w:pPr>
      <w:bookmarkStart w:id="94" w:name="bookmark36"/>
      <w:bookmarkEnd w:id="94"/>
      <w:r>
        <w:rPr>
          <w:b/>
          <w:bCs/>
          <w:color w:val="auto"/>
          <w:spacing w:val="5"/>
          <w:sz w:val="35"/>
          <w:szCs w:val="35"/>
          <w:highlight w:val="none"/>
        </w:rPr>
        <w:t>《政府采购促进中小企业发展管理办法》</w:t>
      </w:r>
    </w:p>
    <w:p w14:paraId="55384C07">
      <w:pPr>
        <w:pStyle w:val="9"/>
        <w:spacing w:before="42" w:line="225" w:lineRule="auto"/>
        <w:ind w:left="3050"/>
        <w:rPr>
          <w:color w:val="auto"/>
          <w:sz w:val="35"/>
          <w:szCs w:val="35"/>
          <w:highlight w:val="none"/>
        </w:rPr>
      </w:pPr>
      <w:r>
        <w:rPr>
          <w:b/>
          <w:bCs/>
          <w:color w:val="auto"/>
          <w:spacing w:val="2"/>
          <w:sz w:val="35"/>
          <w:szCs w:val="35"/>
          <w:highlight w:val="none"/>
        </w:rPr>
        <w:t>财库〔2020〕46</w:t>
      </w:r>
      <w:r>
        <w:rPr>
          <w:color w:val="auto"/>
          <w:spacing w:val="-59"/>
          <w:sz w:val="35"/>
          <w:szCs w:val="35"/>
          <w:highlight w:val="none"/>
        </w:rPr>
        <w:t xml:space="preserve"> </w:t>
      </w:r>
      <w:r>
        <w:rPr>
          <w:b/>
          <w:bCs/>
          <w:color w:val="auto"/>
          <w:spacing w:val="2"/>
          <w:sz w:val="35"/>
          <w:szCs w:val="35"/>
          <w:highlight w:val="none"/>
        </w:rPr>
        <w:t>号</w:t>
      </w:r>
    </w:p>
    <w:p w14:paraId="20E217F9">
      <w:pPr>
        <w:pStyle w:val="9"/>
        <w:keepNext w:val="0"/>
        <w:keepLines w:val="0"/>
        <w:pageBreakBefore w:val="0"/>
        <w:widowControl w:val="0"/>
        <w:kinsoku/>
        <w:wordWrap/>
        <w:overflowPunct/>
        <w:topLinePunct w:val="0"/>
        <w:autoSpaceDE/>
        <w:autoSpaceDN/>
        <w:bidi w:val="0"/>
        <w:adjustRightInd/>
        <w:snapToGrid/>
        <w:spacing w:after="0" w:line="232" w:lineRule="auto"/>
        <w:ind w:left="1" w:right="80" w:firstLine="479"/>
        <w:textAlignment w:val="auto"/>
        <w:rPr>
          <w:color w:val="auto"/>
          <w:highlight w:val="none"/>
        </w:rPr>
      </w:pPr>
      <w:r>
        <w:rPr>
          <w:color w:val="auto"/>
          <w:spacing w:val="2"/>
          <w:highlight w:val="none"/>
        </w:rPr>
        <w:t>第一条 为了发挥政府采购的政策功能，促进中小微</w:t>
      </w:r>
      <w:r>
        <w:rPr>
          <w:color w:val="auto"/>
          <w:spacing w:val="1"/>
          <w:highlight w:val="none"/>
        </w:rPr>
        <w:t>企业健康发展，根据《中华人</w:t>
      </w:r>
      <w:r>
        <w:rPr>
          <w:color w:val="auto"/>
          <w:highlight w:val="none"/>
        </w:rPr>
        <w:t xml:space="preserve"> </w:t>
      </w:r>
      <w:r>
        <w:rPr>
          <w:color w:val="auto"/>
          <w:spacing w:val="-2"/>
          <w:highlight w:val="none"/>
        </w:rPr>
        <w:t>民共和国政府采购法》、《中华人民共和国中小微企业促进法》等有关法律法规，制定</w:t>
      </w:r>
      <w:r>
        <w:rPr>
          <w:color w:val="auto"/>
          <w:spacing w:val="14"/>
          <w:highlight w:val="none"/>
        </w:rPr>
        <w:t xml:space="preserve"> </w:t>
      </w:r>
      <w:r>
        <w:rPr>
          <w:color w:val="auto"/>
          <w:spacing w:val="-3"/>
          <w:highlight w:val="none"/>
        </w:rPr>
        <w:t>本办法。</w:t>
      </w:r>
    </w:p>
    <w:p w14:paraId="25933E5E">
      <w:pPr>
        <w:pStyle w:val="9"/>
        <w:keepNext w:val="0"/>
        <w:keepLines w:val="0"/>
        <w:pageBreakBefore w:val="0"/>
        <w:widowControl w:val="0"/>
        <w:kinsoku/>
        <w:wordWrap/>
        <w:overflowPunct/>
        <w:topLinePunct w:val="0"/>
        <w:autoSpaceDE/>
        <w:autoSpaceDN/>
        <w:bidi w:val="0"/>
        <w:adjustRightInd/>
        <w:snapToGrid/>
        <w:spacing w:after="0" w:line="235" w:lineRule="auto"/>
        <w:ind w:left="2" w:right="80" w:firstLine="478"/>
        <w:textAlignment w:val="auto"/>
        <w:rPr>
          <w:color w:val="auto"/>
          <w:highlight w:val="none"/>
        </w:rPr>
      </w:pPr>
      <w:r>
        <w:rPr>
          <w:color w:val="auto"/>
          <w:spacing w:val="2"/>
          <w:highlight w:val="none"/>
        </w:rPr>
        <w:t>第二条 本办法所称中小微企业，是指在中华人民共</w:t>
      </w:r>
      <w:r>
        <w:rPr>
          <w:color w:val="auto"/>
          <w:spacing w:val="1"/>
          <w:highlight w:val="none"/>
        </w:rPr>
        <w:t>和国境内依法设立，依据国务</w:t>
      </w:r>
      <w:r>
        <w:rPr>
          <w:color w:val="auto"/>
          <w:highlight w:val="none"/>
        </w:rPr>
        <w:t xml:space="preserve"> </w:t>
      </w:r>
      <w:r>
        <w:rPr>
          <w:color w:val="auto"/>
          <w:spacing w:val="-2"/>
          <w:highlight w:val="none"/>
        </w:rPr>
        <w:t>院批准的中小微企业划分标准确定的中型企业、小型企业和微型企业，但与大企业的负</w:t>
      </w:r>
      <w:r>
        <w:rPr>
          <w:color w:val="auto"/>
          <w:spacing w:val="13"/>
          <w:highlight w:val="none"/>
        </w:rPr>
        <w:t xml:space="preserve"> </w:t>
      </w:r>
      <w:r>
        <w:rPr>
          <w:color w:val="auto"/>
          <w:spacing w:val="-2"/>
          <w:highlight w:val="none"/>
        </w:rPr>
        <w:t>责人为同一人，或者与大企业存在直接控股、管理关系的除外。符合中小微企业划分标</w:t>
      </w:r>
      <w:r>
        <w:rPr>
          <w:color w:val="auto"/>
          <w:spacing w:val="13"/>
          <w:highlight w:val="none"/>
        </w:rPr>
        <w:t xml:space="preserve"> </w:t>
      </w:r>
      <w:r>
        <w:rPr>
          <w:color w:val="auto"/>
          <w:spacing w:val="-1"/>
          <w:highlight w:val="none"/>
        </w:rPr>
        <w:t>准的个体工商户，在政府采购活动中视同中小微企业。</w:t>
      </w:r>
    </w:p>
    <w:p w14:paraId="7C1B58D4">
      <w:pPr>
        <w:pStyle w:val="9"/>
        <w:keepNext w:val="0"/>
        <w:keepLines w:val="0"/>
        <w:pageBreakBefore w:val="0"/>
        <w:widowControl w:val="0"/>
        <w:kinsoku/>
        <w:wordWrap/>
        <w:overflowPunct/>
        <w:topLinePunct w:val="0"/>
        <w:autoSpaceDE/>
        <w:autoSpaceDN/>
        <w:bidi w:val="0"/>
        <w:adjustRightInd/>
        <w:snapToGrid/>
        <w:spacing w:after="0" w:line="233" w:lineRule="auto"/>
        <w:ind w:firstLine="480"/>
        <w:textAlignment w:val="auto"/>
        <w:rPr>
          <w:color w:val="auto"/>
          <w:highlight w:val="none"/>
        </w:rPr>
      </w:pPr>
      <w:r>
        <w:rPr>
          <w:color w:val="auto"/>
          <w:spacing w:val="-3"/>
          <w:highlight w:val="none"/>
        </w:rPr>
        <w:t>第三条 采购人在政府采购活动中应当通过加强采购需求管理，落实预留采购份额、</w:t>
      </w:r>
      <w:r>
        <w:rPr>
          <w:color w:val="auto"/>
          <w:spacing w:val="10"/>
          <w:highlight w:val="none"/>
        </w:rPr>
        <w:t xml:space="preserve"> </w:t>
      </w:r>
      <w:r>
        <w:rPr>
          <w:color w:val="auto"/>
          <w:spacing w:val="-2"/>
          <w:highlight w:val="none"/>
        </w:rPr>
        <w:t>价格评审优惠、优先采购等措施，提高中小微企业在政府采购中的份额，支持中小微企</w:t>
      </w:r>
      <w:r>
        <w:rPr>
          <w:color w:val="auto"/>
          <w:spacing w:val="16"/>
          <w:highlight w:val="none"/>
        </w:rPr>
        <w:t xml:space="preserve"> </w:t>
      </w:r>
      <w:r>
        <w:rPr>
          <w:color w:val="auto"/>
          <w:spacing w:val="-3"/>
          <w:highlight w:val="none"/>
        </w:rPr>
        <w:t>业发展。</w:t>
      </w:r>
    </w:p>
    <w:p w14:paraId="788CFBBC">
      <w:pPr>
        <w:pStyle w:val="9"/>
        <w:keepNext w:val="0"/>
        <w:keepLines w:val="0"/>
        <w:pageBreakBefore w:val="0"/>
        <w:widowControl w:val="0"/>
        <w:kinsoku/>
        <w:wordWrap/>
        <w:overflowPunct/>
        <w:topLinePunct w:val="0"/>
        <w:autoSpaceDE/>
        <w:autoSpaceDN/>
        <w:bidi w:val="0"/>
        <w:adjustRightInd/>
        <w:snapToGrid/>
        <w:spacing w:after="0" w:line="229" w:lineRule="auto"/>
        <w:ind w:left="1" w:right="138" w:firstLine="479"/>
        <w:textAlignment w:val="auto"/>
        <w:rPr>
          <w:color w:val="auto"/>
          <w:highlight w:val="none"/>
        </w:rPr>
      </w:pPr>
      <w:r>
        <w:rPr>
          <w:color w:val="auto"/>
          <w:highlight w:val="none"/>
        </w:rPr>
        <w:t xml:space="preserve">第四条 在政府采购活动中，供应商提供的货物、工程或者服务符合下列情形的， </w:t>
      </w:r>
      <w:r>
        <w:rPr>
          <w:color w:val="auto"/>
          <w:spacing w:val="-1"/>
          <w:highlight w:val="none"/>
        </w:rPr>
        <w:t>享受本办法规定的中小微企业扶持政策：</w:t>
      </w:r>
    </w:p>
    <w:p w14:paraId="0E9A3727">
      <w:pPr>
        <w:pStyle w:val="9"/>
        <w:keepNext w:val="0"/>
        <w:keepLines w:val="0"/>
        <w:pageBreakBefore w:val="0"/>
        <w:widowControl w:val="0"/>
        <w:kinsoku/>
        <w:wordWrap/>
        <w:overflowPunct/>
        <w:topLinePunct w:val="0"/>
        <w:autoSpaceDE/>
        <w:autoSpaceDN/>
        <w:bidi w:val="0"/>
        <w:adjustRightInd/>
        <w:snapToGrid/>
        <w:spacing w:after="0" w:line="229" w:lineRule="auto"/>
        <w:ind w:left="2" w:right="80" w:firstLine="489"/>
        <w:textAlignment w:val="auto"/>
        <w:rPr>
          <w:color w:val="auto"/>
          <w:highlight w:val="none"/>
        </w:rPr>
      </w:pPr>
      <w:r>
        <w:rPr>
          <w:color w:val="auto"/>
          <w:spacing w:val="-2"/>
          <w:highlight w:val="none"/>
        </w:rPr>
        <w:t>（一）在货物采购项目中，货物由中小微企业制造，即货物由中小微企业生产且使</w:t>
      </w:r>
      <w:r>
        <w:rPr>
          <w:color w:val="auto"/>
          <w:highlight w:val="none"/>
        </w:rPr>
        <w:t xml:space="preserve"> </w:t>
      </w:r>
      <w:r>
        <w:rPr>
          <w:color w:val="auto"/>
          <w:spacing w:val="-1"/>
          <w:highlight w:val="none"/>
        </w:rPr>
        <w:t>用该中小微企业商号或者注册商标；</w:t>
      </w:r>
    </w:p>
    <w:p w14:paraId="0308E088">
      <w:pPr>
        <w:pStyle w:val="9"/>
        <w:keepNext w:val="0"/>
        <w:keepLines w:val="0"/>
        <w:pageBreakBefore w:val="0"/>
        <w:widowControl w:val="0"/>
        <w:kinsoku/>
        <w:wordWrap/>
        <w:overflowPunct/>
        <w:topLinePunct w:val="0"/>
        <w:autoSpaceDE/>
        <w:autoSpaceDN/>
        <w:bidi w:val="0"/>
        <w:adjustRightInd/>
        <w:snapToGrid/>
        <w:spacing w:after="0" w:line="219" w:lineRule="auto"/>
        <w:jc w:val="right"/>
        <w:textAlignment w:val="auto"/>
        <w:rPr>
          <w:color w:val="auto"/>
          <w:highlight w:val="none"/>
        </w:rPr>
      </w:pPr>
      <w:r>
        <w:rPr>
          <w:color w:val="auto"/>
          <w:spacing w:val="-7"/>
          <w:highlight w:val="none"/>
        </w:rPr>
        <w:t>（二）在工程采购项目中，工程由中小微企业承建，即工程施工单位为中小微企业；</w:t>
      </w:r>
    </w:p>
    <w:p w14:paraId="0980D70F">
      <w:pPr>
        <w:pStyle w:val="9"/>
        <w:keepNext w:val="0"/>
        <w:keepLines w:val="0"/>
        <w:pageBreakBefore w:val="0"/>
        <w:widowControl w:val="0"/>
        <w:kinsoku/>
        <w:wordWrap/>
        <w:overflowPunct/>
        <w:topLinePunct w:val="0"/>
        <w:autoSpaceDE/>
        <w:autoSpaceDN/>
        <w:bidi w:val="0"/>
        <w:adjustRightInd/>
        <w:snapToGrid/>
        <w:spacing w:after="0" w:line="229" w:lineRule="auto"/>
        <w:ind w:right="80" w:firstLine="492"/>
        <w:textAlignment w:val="auto"/>
        <w:rPr>
          <w:color w:val="auto"/>
          <w:highlight w:val="none"/>
        </w:rPr>
      </w:pPr>
      <w:r>
        <w:rPr>
          <w:color w:val="auto"/>
          <w:spacing w:val="-2"/>
          <w:highlight w:val="none"/>
        </w:rPr>
        <w:t>（三）在服务采购项目中，服务由中小微企业承接，即提供服务的人员为中小微企</w:t>
      </w:r>
      <w:r>
        <w:rPr>
          <w:color w:val="auto"/>
          <w:highlight w:val="none"/>
        </w:rPr>
        <w:t xml:space="preserve"> 业依照《中华人民共和国劳动合同法》订立</w:t>
      </w:r>
      <w:r>
        <w:rPr>
          <w:color w:val="auto"/>
          <w:spacing w:val="-1"/>
          <w:highlight w:val="none"/>
        </w:rPr>
        <w:t>劳动合同的从业人员。</w:t>
      </w:r>
    </w:p>
    <w:p w14:paraId="31F99FC9">
      <w:pPr>
        <w:pStyle w:val="9"/>
        <w:keepNext w:val="0"/>
        <w:keepLines w:val="0"/>
        <w:pageBreakBefore w:val="0"/>
        <w:widowControl w:val="0"/>
        <w:kinsoku/>
        <w:wordWrap/>
        <w:overflowPunct/>
        <w:topLinePunct w:val="0"/>
        <w:autoSpaceDE/>
        <w:autoSpaceDN/>
        <w:bidi w:val="0"/>
        <w:adjustRightInd/>
        <w:snapToGrid/>
        <w:spacing w:after="0" w:line="239" w:lineRule="auto"/>
        <w:ind w:right="80" w:firstLine="480"/>
        <w:textAlignment w:val="auto"/>
        <w:rPr>
          <w:color w:val="auto"/>
          <w:highlight w:val="none"/>
        </w:rPr>
      </w:pPr>
      <w:r>
        <w:rPr>
          <w:color w:val="auto"/>
          <w:spacing w:val="-2"/>
          <w:highlight w:val="none"/>
        </w:rPr>
        <w:t>在货物采购项目中，供应商提供的货物既有中小微企业制造货物，也有大型企业制</w:t>
      </w:r>
      <w:r>
        <w:rPr>
          <w:color w:val="auto"/>
          <w:spacing w:val="12"/>
          <w:highlight w:val="none"/>
        </w:rPr>
        <w:t xml:space="preserve"> </w:t>
      </w:r>
      <w:r>
        <w:rPr>
          <w:color w:val="auto"/>
          <w:spacing w:val="-1"/>
          <w:highlight w:val="none"/>
        </w:rPr>
        <w:t>造货物的，不享受本办法规定的中小微企业扶持政策。</w:t>
      </w:r>
    </w:p>
    <w:p w14:paraId="6089722D">
      <w:pPr>
        <w:pStyle w:val="9"/>
        <w:keepNext w:val="0"/>
        <w:keepLines w:val="0"/>
        <w:pageBreakBefore w:val="0"/>
        <w:widowControl w:val="0"/>
        <w:kinsoku/>
        <w:wordWrap/>
        <w:overflowPunct/>
        <w:topLinePunct w:val="0"/>
        <w:autoSpaceDE/>
        <w:autoSpaceDN/>
        <w:bidi w:val="0"/>
        <w:adjustRightInd/>
        <w:snapToGrid/>
        <w:spacing w:after="0"/>
        <w:ind w:right="80" w:firstLine="507"/>
        <w:textAlignment w:val="auto"/>
        <w:rPr>
          <w:color w:val="auto"/>
          <w:highlight w:val="none"/>
        </w:rPr>
      </w:pPr>
      <w:r>
        <w:rPr>
          <w:color w:val="auto"/>
          <w:spacing w:val="-2"/>
          <w:highlight w:val="none"/>
        </w:rPr>
        <w:t>以联合体形式参加政府采购活动，联合体各方</w:t>
      </w:r>
      <w:r>
        <w:rPr>
          <w:color w:val="auto"/>
          <w:spacing w:val="-3"/>
          <w:highlight w:val="none"/>
        </w:rPr>
        <w:t>均为中小微企业的，联合体视同中小</w:t>
      </w:r>
      <w:r>
        <w:rPr>
          <w:color w:val="auto"/>
          <w:highlight w:val="none"/>
        </w:rPr>
        <w:t xml:space="preserve"> 微企业。其中，联合体各方均为小微企业的</w:t>
      </w:r>
      <w:r>
        <w:rPr>
          <w:color w:val="auto"/>
          <w:spacing w:val="-1"/>
          <w:highlight w:val="none"/>
        </w:rPr>
        <w:t>，联合体视同小微企业。</w:t>
      </w:r>
    </w:p>
    <w:p w14:paraId="553FB45F">
      <w:pPr>
        <w:pStyle w:val="9"/>
        <w:keepNext w:val="0"/>
        <w:keepLines w:val="0"/>
        <w:pageBreakBefore w:val="0"/>
        <w:widowControl w:val="0"/>
        <w:kinsoku/>
        <w:wordWrap/>
        <w:overflowPunct/>
        <w:topLinePunct w:val="0"/>
        <w:autoSpaceDE/>
        <w:autoSpaceDN/>
        <w:bidi w:val="0"/>
        <w:adjustRightInd/>
        <w:snapToGrid/>
        <w:spacing w:after="0" w:line="234" w:lineRule="auto"/>
        <w:ind w:right="80" w:firstLine="480"/>
        <w:textAlignment w:val="auto"/>
        <w:rPr>
          <w:color w:val="auto"/>
          <w:highlight w:val="none"/>
        </w:rPr>
      </w:pPr>
      <w:r>
        <w:rPr>
          <w:color w:val="auto"/>
          <w:spacing w:val="2"/>
          <w:highlight w:val="none"/>
        </w:rPr>
        <w:t>第五条 采购人在政府采购活动中应当合理确定采购</w:t>
      </w:r>
      <w:r>
        <w:rPr>
          <w:color w:val="auto"/>
          <w:spacing w:val="1"/>
          <w:highlight w:val="none"/>
        </w:rPr>
        <w:t>项目的采购需求，不得以企业</w:t>
      </w:r>
      <w:r>
        <w:rPr>
          <w:color w:val="auto"/>
          <w:highlight w:val="none"/>
        </w:rPr>
        <w:t xml:space="preserve"> </w:t>
      </w:r>
      <w:r>
        <w:rPr>
          <w:color w:val="auto"/>
          <w:spacing w:val="-2"/>
          <w:highlight w:val="none"/>
        </w:rPr>
        <w:t>注册资本、资产总额、营业收入、从业人员、利润、纳税额等规模条件和财务指标作为</w:t>
      </w:r>
      <w:r>
        <w:rPr>
          <w:color w:val="auto"/>
          <w:spacing w:val="15"/>
          <w:highlight w:val="none"/>
        </w:rPr>
        <w:t xml:space="preserve"> </w:t>
      </w:r>
      <w:r>
        <w:rPr>
          <w:color w:val="auto"/>
          <w:spacing w:val="-2"/>
          <w:highlight w:val="none"/>
        </w:rPr>
        <w:t>供应商的资格要求或者评审因素，不得在企业股权结构、经营年限等方面对中小微企业</w:t>
      </w:r>
      <w:r>
        <w:rPr>
          <w:color w:val="auto"/>
          <w:spacing w:val="15"/>
          <w:highlight w:val="none"/>
        </w:rPr>
        <w:t xml:space="preserve"> </w:t>
      </w:r>
      <w:r>
        <w:rPr>
          <w:color w:val="auto"/>
          <w:spacing w:val="-1"/>
          <w:highlight w:val="none"/>
        </w:rPr>
        <w:t>实行差别待遇或者歧视待遇。</w:t>
      </w:r>
    </w:p>
    <w:p w14:paraId="68DFE395">
      <w:pPr>
        <w:pStyle w:val="9"/>
        <w:keepNext w:val="0"/>
        <w:keepLines w:val="0"/>
        <w:pageBreakBefore w:val="0"/>
        <w:widowControl w:val="0"/>
        <w:kinsoku/>
        <w:wordWrap/>
        <w:overflowPunct/>
        <w:topLinePunct w:val="0"/>
        <w:autoSpaceDE/>
        <w:autoSpaceDN/>
        <w:bidi w:val="0"/>
        <w:adjustRightInd/>
        <w:snapToGrid/>
        <w:spacing w:after="0" w:line="232" w:lineRule="auto"/>
        <w:ind w:right="77" w:firstLine="480"/>
        <w:textAlignment w:val="auto"/>
        <w:rPr>
          <w:color w:val="auto"/>
          <w:highlight w:val="none"/>
        </w:rPr>
      </w:pPr>
      <w:r>
        <w:rPr>
          <w:color w:val="auto"/>
          <w:spacing w:val="2"/>
          <w:highlight w:val="none"/>
        </w:rPr>
        <w:t>第六条 主管预算单位应当组织评估本部门及所属单</w:t>
      </w:r>
      <w:r>
        <w:rPr>
          <w:color w:val="auto"/>
          <w:spacing w:val="1"/>
          <w:highlight w:val="none"/>
        </w:rPr>
        <w:t>位政府采购项目，统筹制定面</w:t>
      </w:r>
      <w:r>
        <w:rPr>
          <w:color w:val="auto"/>
          <w:highlight w:val="none"/>
        </w:rPr>
        <w:t xml:space="preserve"> </w:t>
      </w:r>
      <w:r>
        <w:rPr>
          <w:color w:val="auto"/>
          <w:spacing w:val="5"/>
          <w:highlight w:val="none"/>
        </w:rPr>
        <w:t>向中小微企业预留采购份额的具体方案，对适宜由中小微企业提供的采购项</w:t>
      </w:r>
      <w:r>
        <w:rPr>
          <w:color w:val="auto"/>
          <w:spacing w:val="4"/>
          <w:highlight w:val="none"/>
        </w:rPr>
        <w:t>目和采购</w:t>
      </w:r>
      <w:r>
        <w:rPr>
          <w:color w:val="auto"/>
          <w:highlight w:val="none"/>
        </w:rPr>
        <w:t xml:space="preserve"> 包，预留采购份额专门面向中小微企业采购，并在政</w:t>
      </w:r>
      <w:r>
        <w:rPr>
          <w:color w:val="auto"/>
          <w:spacing w:val="-1"/>
          <w:highlight w:val="none"/>
        </w:rPr>
        <w:t>府采购预算中单独列示。</w:t>
      </w:r>
    </w:p>
    <w:p w14:paraId="3F8D368D">
      <w:pPr>
        <w:pStyle w:val="9"/>
        <w:keepNext w:val="0"/>
        <w:keepLines w:val="0"/>
        <w:pageBreakBefore w:val="0"/>
        <w:widowControl w:val="0"/>
        <w:kinsoku/>
        <w:wordWrap/>
        <w:overflowPunct/>
        <w:topLinePunct w:val="0"/>
        <w:autoSpaceDE/>
        <w:autoSpaceDN/>
        <w:bidi w:val="0"/>
        <w:adjustRightInd/>
        <w:snapToGrid/>
        <w:spacing w:after="0" w:line="219" w:lineRule="auto"/>
        <w:ind w:left="482"/>
        <w:textAlignment w:val="auto"/>
        <w:rPr>
          <w:color w:val="auto"/>
          <w:highlight w:val="none"/>
        </w:rPr>
      </w:pPr>
      <w:r>
        <w:rPr>
          <w:color w:val="auto"/>
          <w:spacing w:val="-1"/>
          <w:highlight w:val="none"/>
        </w:rPr>
        <w:t>符合下列情形之一的，可不专门面向中小微企业预留采购份额：</w:t>
      </w:r>
    </w:p>
    <w:p w14:paraId="585FBEB4">
      <w:pPr>
        <w:pStyle w:val="9"/>
        <w:keepNext w:val="0"/>
        <w:keepLines w:val="0"/>
        <w:pageBreakBefore w:val="0"/>
        <w:widowControl w:val="0"/>
        <w:kinsoku/>
        <w:wordWrap/>
        <w:overflowPunct/>
        <w:topLinePunct w:val="0"/>
        <w:autoSpaceDE/>
        <w:autoSpaceDN/>
        <w:bidi w:val="0"/>
        <w:adjustRightInd/>
        <w:snapToGrid/>
        <w:spacing w:after="0" w:line="289" w:lineRule="auto"/>
        <w:ind w:left="4" w:right="77" w:firstLine="427"/>
        <w:textAlignment w:val="auto"/>
        <w:rPr>
          <w:color w:val="auto"/>
          <w:highlight w:val="none"/>
        </w:rPr>
      </w:pPr>
      <w:r>
        <w:rPr>
          <w:color w:val="auto"/>
          <w:highlight w:val="none"/>
        </w:rPr>
        <w:t>（一）法律法规和国家有关政策明确规定优先或者应当面向</w:t>
      </w:r>
      <w:r>
        <w:rPr>
          <w:color w:val="auto"/>
          <w:spacing w:val="-1"/>
          <w:highlight w:val="none"/>
        </w:rPr>
        <w:t>事业单位、社会组织等</w:t>
      </w:r>
      <w:r>
        <w:rPr>
          <w:color w:val="auto"/>
          <w:highlight w:val="none"/>
        </w:rPr>
        <w:t xml:space="preserve"> </w:t>
      </w:r>
      <w:r>
        <w:rPr>
          <w:color w:val="auto"/>
          <w:spacing w:val="-2"/>
          <w:highlight w:val="none"/>
        </w:rPr>
        <w:t>非企业主体采购的；</w:t>
      </w:r>
    </w:p>
    <w:p w14:paraId="02185CB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80" w:firstLineChars="200"/>
        <w:textAlignment w:val="auto"/>
        <w:rPr>
          <w:rFonts w:hint="eastAsia" w:eastAsia="宋体"/>
          <w:color w:val="auto"/>
          <w:spacing w:val="-2"/>
          <w:highlight w:val="none"/>
        </w:rPr>
      </w:pPr>
      <w:r>
        <w:rPr>
          <w:color w:val="auto"/>
          <w:highlight w:val="none"/>
        </w:rPr>
        <w:t>（二）因确需使用不可替代的专利、专有技术，基础设施限</w:t>
      </w:r>
      <w:r>
        <w:rPr>
          <w:color w:val="auto"/>
          <w:spacing w:val="-1"/>
          <w:highlight w:val="none"/>
        </w:rPr>
        <w:t>制，或者提供特定公共</w:t>
      </w:r>
      <w:r>
        <w:rPr>
          <w:color w:val="auto"/>
          <w:highlight w:val="none"/>
        </w:rPr>
        <w:t xml:space="preserve"> </w:t>
      </w:r>
      <w:r>
        <w:rPr>
          <w:color w:val="auto"/>
          <w:spacing w:val="-1"/>
          <w:highlight w:val="none"/>
        </w:rPr>
        <w:t>服务等原因，只能从中小微企业之外的供应商处采购的；</w:t>
      </w:r>
    </w:p>
    <w:p w14:paraId="77F5790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7184F4D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2B8EB06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A127C51">
      <w:pPr>
        <w:pStyle w:val="9"/>
        <w:spacing w:before="78" w:line="288" w:lineRule="auto"/>
        <w:ind w:left="1" w:right="59" w:firstLine="431"/>
        <w:rPr>
          <w:color w:val="auto"/>
          <w:highlight w:val="none"/>
        </w:rPr>
      </w:pPr>
      <w:r>
        <w:rPr>
          <w:color w:val="auto"/>
          <w:highlight w:val="none"/>
        </w:rPr>
        <w:t>（三）按照本办法规定预留采购份额无法确保充分供应、充</w:t>
      </w:r>
      <w:r>
        <w:rPr>
          <w:color w:val="auto"/>
          <w:spacing w:val="-1"/>
          <w:highlight w:val="none"/>
        </w:rPr>
        <w:t>分竞争，或者存在可能</w:t>
      </w:r>
      <w:r>
        <w:rPr>
          <w:color w:val="auto"/>
          <w:highlight w:val="none"/>
        </w:rPr>
        <w:t xml:space="preserve"> </w:t>
      </w:r>
      <w:r>
        <w:rPr>
          <w:color w:val="auto"/>
          <w:spacing w:val="-1"/>
          <w:highlight w:val="none"/>
        </w:rPr>
        <w:t>影响政府采购目标实现的情形；</w:t>
      </w:r>
    </w:p>
    <w:p w14:paraId="1124636F">
      <w:pPr>
        <w:pStyle w:val="9"/>
        <w:keepNext w:val="0"/>
        <w:keepLines w:val="0"/>
        <w:pageBreakBefore w:val="0"/>
        <w:widowControl w:val="0"/>
        <w:kinsoku/>
        <w:wordWrap/>
        <w:overflowPunct/>
        <w:topLinePunct w:val="0"/>
        <w:autoSpaceDE/>
        <w:autoSpaceDN/>
        <w:bidi w:val="0"/>
        <w:adjustRightInd/>
        <w:snapToGrid/>
        <w:spacing w:after="0" w:line="219" w:lineRule="auto"/>
        <w:textAlignment w:val="auto"/>
        <w:rPr>
          <w:color w:val="auto"/>
          <w:highlight w:val="none"/>
        </w:rPr>
      </w:pPr>
      <w:r>
        <w:rPr>
          <w:color w:val="auto"/>
          <w:spacing w:val="-2"/>
          <w:highlight w:val="none"/>
        </w:rPr>
        <w:t>（四）框架协议采购项目；</w:t>
      </w:r>
    </w:p>
    <w:p w14:paraId="6DB1F4BB">
      <w:pPr>
        <w:pStyle w:val="9"/>
        <w:keepNext w:val="0"/>
        <w:keepLines w:val="0"/>
        <w:pageBreakBefore w:val="0"/>
        <w:widowControl w:val="0"/>
        <w:kinsoku/>
        <w:wordWrap/>
        <w:overflowPunct/>
        <w:topLinePunct w:val="0"/>
        <w:autoSpaceDE/>
        <w:autoSpaceDN/>
        <w:bidi w:val="0"/>
        <w:adjustRightInd/>
        <w:snapToGrid/>
        <w:spacing w:after="0" w:line="229" w:lineRule="auto"/>
        <w:ind w:left="30" w:right="59" w:firstLine="402"/>
        <w:textAlignment w:val="auto"/>
        <w:rPr>
          <w:color w:val="auto"/>
          <w:highlight w:val="none"/>
        </w:rPr>
      </w:pPr>
      <w:r>
        <w:rPr>
          <w:color w:val="auto"/>
          <w:highlight w:val="none"/>
        </w:rPr>
        <w:t>（五）省级以上人民政府财政部门规定的其他情形。除上述</w:t>
      </w:r>
      <w:r>
        <w:rPr>
          <w:color w:val="auto"/>
          <w:spacing w:val="-1"/>
          <w:highlight w:val="none"/>
        </w:rPr>
        <w:t>情形外，其他均为适宜</w:t>
      </w:r>
      <w:r>
        <w:rPr>
          <w:color w:val="auto"/>
          <w:highlight w:val="none"/>
        </w:rPr>
        <w:t xml:space="preserve"> </w:t>
      </w:r>
      <w:r>
        <w:rPr>
          <w:color w:val="auto"/>
          <w:spacing w:val="-4"/>
          <w:highlight w:val="none"/>
        </w:rPr>
        <w:t>由中小微企业提供的情形。</w:t>
      </w:r>
    </w:p>
    <w:p w14:paraId="2471B1DA">
      <w:pPr>
        <w:pStyle w:val="9"/>
        <w:keepNext w:val="0"/>
        <w:keepLines w:val="0"/>
        <w:pageBreakBefore w:val="0"/>
        <w:widowControl w:val="0"/>
        <w:kinsoku/>
        <w:wordWrap/>
        <w:overflowPunct/>
        <w:topLinePunct w:val="0"/>
        <w:autoSpaceDE/>
        <w:autoSpaceDN/>
        <w:bidi w:val="0"/>
        <w:adjustRightInd/>
        <w:snapToGrid/>
        <w:spacing w:after="0" w:line="229" w:lineRule="auto"/>
        <w:ind w:left="4" w:right="61" w:firstLine="477"/>
        <w:textAlignment w:val="auto"/>
        <w:rPr>
          <w:color w:val="auto"/>
          <w:highlight w:val="none"/>
        </w:rPr>
      </w:pPr>
      <w:r>
        <w:rPr>
          <w:color w:val="auto"/>
          <w:spacing w:val="-2"/>
          <w:highlight w:val="none"/>
        </w:rPr>
        <w:t>第七条 采购限额标准以上，200</w:t>
      </w:r>
      <w:r>
        <w:rPr>
          <w:color w:val="auto"/>
          <w:spacing w:val="-44"/>
          <w:highlight w:val="none"/>
        </w:rPr>
        <w:t xml:space="preserve"> </w:t>
      </w:r>
      <w:r>
        <w:rPr>
          <w:color w:val="auto"/>
          <w:spacing w:val="-2"/>
          <w:highlight w:val="none"/>
        </w:rPr>
        <w:t>万元以下的货物和服</w:t>
      </w:r>
      <w:r>
        <w:rPr>
          <w:color w:val="auto"/>
          <w:spacing w:val="-3"/>
          <w:highlight w:val="none"/>
        </w:rPr>
        <w:t>务采购项目、400</w:t>
      </w:r>
      <w:r>
        <w:rPr>
          <w:color w:val="auto"/>
          <w:spacing w:val="-45"/>
          <w:highlight w:val="none"/>
        </w:rPr>
        <w:t xml:space="preserve"> </w:t>
      </w:r>
      <w:r>
        <w:rPr>
          <w:color w:val="auto"/>
          <w:spacing w:val="-3"/>
          <w:highlight w:val="none"/>
        </w:rPr>
        <w:t>万元以下的</w:t>
      </w:r>
      <w:r>
        <w:rPr>
          <w:color w:val="auto"/>
          <w:highlight w:val="none"/>
        </w:rPr>
        <w:t xml:space="preserve"> 工程采购项目，适宜由中小微企业提供的，采购人</w:t>
      </w:r>
      <w:r>
        <w:rPr>
          <w:color w:val="auto"/>
          <w:spacing w:val="-1"/>
          <w:highlight w:val="none"/>
        </w:rPr>
        <w:t>应当专门面向中小微企业采购。</w:t>
      </w:r>
    </w:p>
    <w:p w14:paraId="48C23DAB">
      <w:pPr>
        <w:pStyle w:val="9"/>
        <w:keepNext w:val="0"/>
        <w:keepLines w:val="0"/>
        <w:pageBreakBefore w:val="0"/>
        <w:widowControl w:val="0"/>
        <w:kinsoku/>
        <w:wordWrap/>
        <w:overflowPunct/>
        <w:topLinePunct w:val="0"/>
        <w:autoSpaceDE/>
        <w:autoSpaceDN/>
        <w:bidi w:val="0"/>
        <w:adjustRightInd/>
        <w:snapToGrid/>
        <w:spacing w:after="0" w:line="232" w:lineRule="auto"/>
        <w:ind w:right="61" w:firstLine="480"/>
        <w:textAlignment w:val="auto"/>
        <w:rPr>
          <w:color w:val="auto"/>
          <w:highlight w:val="none"/>
        </w:rPr>
      </w:pPr>
      <w:r>
        <w:rPr>
          <w:color w:val="auto"/>
          <w:spacing w:val="2"/>
          <w:highlight w:val="none"/>
        </w:rPr>
        <w:t>第八条 超过</w:t>
      </w:r>
      <w:r>
        <w:rPr>
          <w:color w:val="auto"/>
          <w:spacing w:val="-45"/>
          <w:highlight w:val="none"/>
        </w:rPr>
        <w:t xml:space="preserve"> </w:t>
      </w:r>
      <w:r>
        <w:rPr>
          <w:color w:val="auto"/>
          <w:spacing w:val="2"/>
          <w:highlight w:val="none"/>
        </w:rPr>
        <w:t>200</w:t>
      </w:r>
      <w:r>
        <w:rPr>
          <w:color w:val="auto"/>
          <w:spacing w:val="-43"/>
          <w:highlight w:val="none"/>
        </w:rPr>
        <w:t xml:space="preserve"> </w:t>
      </w:r>
      <w:r>
        <w:rPr>
          <w:color w:val="auto"/>
          <w:spacing w:val="2"/>
          <w:highlight w:val="none"/>
        </w:rPr>
        <w:t>万元的货物和服务采购项目、超过400</w:t>
      </w:r>
      <w:r>
        <w:rPr>
          <w:color w:val="auto"/>
          <w:spacing w:val="-42"/>
          <w:highlight w:val="none"/>
        </w:rPr>
        <w:t xml:space="preserve"> </w:t>
      </w:r>
      <w:r>
        <w:rPr>
          <w:color w:val="auto"/>
          <w:spacing w:val="2"/>
          <w:highlight w:val="none"/>
        </w:rPr>
        <w:t>万元的工</w:t>
      </w:r>
      <w:r>
        <w:rPr>
          <w:color w:val="auto"/>
          <w:spacing w:val="1"/>
          <w:highlight w:val="none"/>
        </w:rPr>
        <w:t>程采购项目中适</w:t>
      </w:r>
      <w:r>
        <w:rPr>
          <w:color w:val="auto"/>
          <w:highlight w:val="none"/>
        </w:rPr>
        <w:t xml:space="preserve"> 宜由中小微企业提供的，预留该部分采购项目预算总额的</w:t>
      </w:r>
      <w:r>
        <w:rPr>
          <w:color w:val="auto"/>
          <w:spacing w:val="-46"/>
          <w:highlight w:val="none"/>
        </w:rPr>
        <w:t xml:space="preserve"> </w:t>
      </w:r>
      <w:r>
        <w:rPr>
          <w:color w:val="auto"/>
          <w:spacing w:val="-1"/>
          <w:highlight w:val="none"/>
        </w:rPr>
        <w:t>30%以上专门面向中小微企业</w:t>
      </w:r>
      <w:r>
        <w:rPr>
          <w:color w:val="auto"/>
          <w:highlight w:val="none"/>
        </w:rPr>
        <w:t xml:space="preserve"> </w:t>
      </w:r>
      <w:r>
        <w:rPr>
          <w:color w:val="auto"/>
          <w:spacing w:val="1"/>
          <w:highlight w:val="none"/>
        </w:rPr>
        <w:t>采购，其中预留给小微企业的比例不低于60%。预留份额通过下列措施进行：</w:t>
      </w:r>
    </w:p>
    <w:p w14:paraId="1C60883A">
      <w:pPr>
        <w:pStyle w:val="9"/>
        <w:keepNext w:val="0"/>
        <w:keepLines w:val="0"/>
        <w:pageBreakBefore w:val="0"/>
        <w:widowControl w:val="0"/>
        <w:kinsoku/>
        <w:wordWrap/>
        <w:overflowPunct/>
        <w:topLinePunct w:val="0"/>
        <w:autoSpaceDE/>
        <w:autoSpaceDN/>
        <w:bidi w:val="0"/>
        <w:adjustRightInd/>
        <w:snapToGrid/>
        <w:spacing w:after="0" w:line="219" w:lineRule="auto"/>
        <w:textAlignment w:val="auto"/>
        <w:rPr>
          <w:color w:val="auto"/>
          <w:highlight w:val="none"/>
        </w:rPr>
      </w:pPr>
      <w:r>
        <w:rPr>
          <w:color w:val="auto"/>
          <w:spacing w:val="-1"/>
          <w:highlight w:val="none"/>
        </w:rPr>
        <w:t>（一）将采购项目整体或者设置采购包专门面向中小微企业采购；</w:t>
      </w:r>
    </w:p>
    <w:p w14:paraId="29F7736B">
      <w:pPr>
        <w:pStyle w:val="9"/>
        <w:keepNext w:val="0"/>
        <w:keepLines w:val="0"/>
        <w:pageBreakBefore w:val="0"/>
        <w:widowControl w:val="0"/>
        <w:kinsoku/>
        <w:wordWrap/>
        <w:overflowPunct/>
        <w:topLinePunct w:val="0"/>
        <w:autoSpaceDE/>
        <w:autoSpaceDN/>
        <w:bidi w:val="0"/>
        <w:adjustRightInd/>
        <w:snapToGrid/>
        <w:spacing w:after="0" w:line="229" w:lineRule="auto"/>
        <w:ind w:right="59" w:firstLine="432"/>
        <w:textAlignment w:val="auto"/>
        <w:rPr>
          <w:color w:val="auto"/>
          <w:highlight w:val="none"/>
        </w:rPr>
      </w:pPr>
      <w:r>
        <w:rPr>
          <w:color w:val="auto"/>
          <w:highlight w:val="none"/>
        </w:rPr>
        <w:t>（二）要求供应商以联合体形式参加采购活动，且联合体中</w:t>
      </w:r>
      <w:r>
        <w:rPr>
          <w:color w:val="auto"/>
          <w:spacing w:val="-1"/>
          <w:highlight w:val="none"/>
        </w:rPr>
        <w:t>中小微企业承担的部分</w:t>
      </w:r>
      <w:r>
        <w:rPr>
          <w:color w:val="auto"/>
          <w:highlight w:val="none"/>
        </w:rPr>
        <w:t xml:space="preserve"> </w:t>
      </w:r>
      <w:r>
        <w:rPr>
          <w:color w:val="auto"/>
          <w:spacing w:val="-2"/>
          <w:highlight w:val="none"/>
        </w:rPr>
        <w:t>达到一定比例；</w:t>
      </w:r>
    </w:p>
    <w:p w14:paraId="0223319F">
      <w:pPr>
        <w:pStyle w:val="9"/>
        <w:keepNext w:val="0"/>
        <w:keepLines w:val="0"/>
        <w:pageBreakBefore w:val="0"/>
        <w:widowControl w:val="0"/>
        <w:kinsoku/>
        <w:wordWrap/>
        <w:overflowPunct/>
        <w:topLinePunct w:val="0"/>
        <w:autoSpaceDE/>
        <w:autoSpaceDN/>
        <w:bidi w:val="0"/>
        <w:adjustRightInd/>
        <w:snapToGrid/>
        <w:spacing w:after="0" w:line="229" w:lineRule="auto"/>
        <w:ind w:left="8" w:right="59" w:firstLine="425"/>
        <w:textAlignment w:val="auto"/>
        <w:rPr>
          <w:color w:val="auto"/>
          <w:highlight w:val="none"/>
        </w:rPr>
      </w:pPr>
      <w:r>
        <w:rPr>
          <w:color w:val="auto"/>
          <w:highlight w:val="none"/>
        </w:rPr>
        <w:t>（三）要求获得采购合同的供应商将采购项目中的一定比例</w:t>
      </w:r>
      <w:r>
        <w:rPr>
          <w:color w:val="auto"/>
          <w:spacing w:val="-1"/>
          <w:highlight w:val="none"/>
        </w:rPr>
        <w:t>分包给一家或者多家中</w:t>
      </w:r>
      <w:r>
        <w:rPr>
          <w:color w:val="auto"/>
          <w:highlight w:val="none"/>
        </w:rPr>
        <w:t xml:space="preserve"> </w:t>
      </w:r>
      <w:r>
        <w:rPr>
          <w:color w:val="auto"/>
          <w:spacing w:val="-4"/>
          <w:highlight w:val="none"/>
        </w:rPr>
        <w:t>小微企业。</w:t>
      </w:r>
    </w:p>
    <w:p w14:paraId="7270C070">
      <w:pPr>
        <w:pStyle w:val="9"/>
        <w:keepNext w:val="0"/>
        <w:keepLines w:val="0"/>
        <w:pageBreakBefore w:val="0"/>
        <w:widowControl w:val="0"/>
        <w:kinsoku/>
        <w:wordWrap/>
        <w:overflowPunct/>
        <w:topLinePunct w:val="0"/>
        <w:autoSpaceDE/>
        <w:autoSpaceDN/>
        <w:bidi w:val="0"/>
        <w:adjustRightInd/>
        <w:snapToGrid/>
        <w:spacing w:after="0" w:line="239" w:lineRule="auto"/>
        <w:ind w:left="2" w:right="59" w:firstLine="421"/>
        <w:textAlignment w:val="auto"/>
        <w:rPr>
          <w:color w:val="auto"/>
          <w:highlight w:val="none"/>
        </w:rPr>
      </w:pPr>
      <w:r>
        <w:rPr>
          <w:color w:val="auto"/>
          <w:highlight w:val="none"/>
        </w:rPr>
        <w:t>组成联合体或者接受分包合同的中小微企业与联合体内其他企业、分包企业之</w:t>
      </w:r>
      <w:r>
        <w:rPr>
          <w:color w:val="auto"/>
          <w:spacing w:val="-1"/>
          <w:highlight w:val="none"/>
        </w:rPr>
        <w:t>间不</w:t>
      </w:r>
      <w:r>
        <w:rPr>
          <w:color w:val="auto"/>
          <w:highlight w:val="none"/>
        </w:rPr>
        <w:t xml:space="preserve"> </w:t>
      </w:r>
      <w:r>
        <w:rPr>
          <w:color w:val="auto"/>
          <w:spacing w:val="-1"/>
          <w:highlight w:val="none"/>
        </w:rPr>
        <w:t>得存在直接控股、管理关系。</w:t>
      </w:r>
    </w:p>
    <w:p w14:paraId="4FED4A64">
      <w:pPr>
        <w:pStyle w:val="9"/>
        <w:keepNext w:val="0"/>
        <w:keepLines w:val="0"/>
        <w:pageBreakBefore w:val="0"/>
        <w:widowControl w:val="0"/>
        <w:kinsoku/>
        <w:wordWrap/>
        <w:overflowPunct/>
        <w:topLinePunct w:val="0"/>
        <w:autoSpaceDE/>
        <w:autoSpaceDN/>
        <w:bidi w:val="0"/>
        <w:adjustRightInd/>
        <w:snapToGrid/>
        <w:spacing w:after="0" w:line="229" w:lineRule="auto"/>
        <w:ind w:left="4" w:right="61" w:firstLine="477"/>
        <w:textAlignment w:val="auto"/>
        <w:rPr>
          <w:rFonts w:eastAsia="宋体"/>
          <w:color w:val="auto"/>
          <w:spacing w:val="-2"/>
          <w:highlight w:val="none"/>
        </w:rPr>
      </w:pPr>
      <w:r>
        <w:rPr>
          <w:rFonts w:eastAsia="宋体"/>
          <w:color w:val="auto"/>
          <w:spacing w:val="-2"/>
          <w:highlight w:val="none"/>
        </w:rPr>
        <w:t>第九条 对于经主管预算单位统筹后未预留份额专门面向中小微企业采购的采购项 目，以及预留份额项目中的非预留部分采购包，采购人、采购代理机构应当对符合本办 法规定的小微企业报价给予6%—10%（工程项目为 3%—5%）的扣除，用扣除后的价格参 加评审。适用招标投标法的政府采购工程建设项目，采用综合评估法但未采用低价优先 法计算价格分的，评标时应当在采用原报价进行评分的基础上增加其价格得分的 3%—5% 作为其价格分。</w:t>
      </w:r>
    </w:p>
    <w:p w14:paraId="1BD22C15">
      <w:pPr>
        <w:pStyle w:val="9"/>
        <w:keepNext w:val="0"/>
        <w:keepLines w:val="0"/>
        <w:pageBreakBefore w:val="0"/>
        <w:widowControl w:val="0"/>
        <w:kinsoku/>
        <w:wordWrap/>
        <w:overflowPunct/>
        <w:topLinePunct w:val="0"/>
        <w:autoSpaceDE/>
        <w:autoSpaceDN/>
        <w:bidi w:val="0"/>
        <w:adjustRightInd/>
        <w:snapToGrid/>
        <w:spacing w:after="0" w:line="239" w:lineRule="auto"/>
        <w:ind w:left="5" w:firstLine="410"/>
        <w:jc w:val="both"/>
        <w:textAlignment w:val="auto"/>
        <w:rPr>
          <w:color w:val="auto"/>
          <w:highlight w:val="none"/>
        </w:rPr>
      </w:pPr>
      <w:r>
        <w:rPr>
          <w:color w:val="auto"/>
          <w:highlight w:val="none"/>
        </w:rPr>
        <w:t>接受大中型企业与小微企业组成联合体或者允许大中型企业向一家或者多家小微企</w:t>
      </w:r>
      <w:r>
        <w:rPr>
          <w:color w:val="auto"/>
          <w:spacing w:val="7"/>
          <w:highlight w:val="none"/>
        </w:rPr>
        <w:t xml:space="preserve"> </w:t>
      </w:r>
      <w:r>
        <w:rPr>
          <w:color w:val="auto"/>
          <w:spacing w:val="-2"/>
          <w:highlight w:val="none"/>
        </w:rPr>
        <w:t>业分包的采购项目，对于联合协议或者分包意向协议约定小微企业的合同份额占到合同</w:t>
      </w:r>
      <w:r>
        <w:rPr>
          <w:color w:val="auto"/>
          <w:spacing w:val="11"/>
          <w:highlight w:val="none"/>
        </w:rPr>
        <w:t xml:space="preserve"> </w:t>
      </w:r>
      <w:r>
        <w:rPr>
          <w:color w:val="auto"/>
          <w:spacing w:val="6"/>
          <w:highlight w:val="none"/>
        </w:rPr>
        <w:t>总金额</w:t>
      </w:r>
      <w:r>
        <w:rPr>
          <w:color w:val="auto"/>
          <w:spacing w:val="-39"/>
          <w:highlight w:val="none"/>
        </w:rPr>
        <w:t xml:space="preserve"> </w:t>
      </w:r>
      <w:r>
        <w:rPr>
          <w:color w:val="auto"/>
          <w:spacing w:val="6"/>
          <w:highlight w:val="none"/>
        </w:rPr>
        <w:t>30%以上的，采购人、采购代理机构应当对联</w:t>
      </w:r>
      <w:r>
        <w:rPr>
          <w:color w:val="auto"/>
          <w:spacing w:val="5"/>
          <w:highlight w:val="none"/>
        </w:rPr>
        <w:t>合体或者大中型企业的报价给予</w:t>
      </w:r>
      <w:r>
        <w:rPr>
          <w:color w:val="auto"/>
          <w:highlight w:val="none"/>
        </w:rPr>
        <w:t xml:space="preserve"> </w:t>
      </w:r>
      <w:r>
        <w:rPr>
          <w:color w:val="auto"/>
          <w:spacing w:val="-1"/>
          <w:highlight w:val="none"/>
        </w:rPr>
        <w:t>2%-3%（工程项目为</w:t>
      </w:r>
      <w:r>
        <w:rPr>
          <w:color w:val="auto"/>
          <w:spacing w:val="-23"/>
          <w:highlight w:val="none"/>
        </w:rPr>
        <w:t xml:space="preserve"> </w:t>
      </w:r>
      <w:r>
        <w:rPr>
          <w:color w:val="auto"/>
          <w:spacing w:val="-1"/>
          <w:highlight w:val="none"/>
        </w:rPr>
        <w:t>1%—2%）的扣除，用扣除后的价格参加评审。适用招标投标法的政</w:t>
      </w:r>
      <w:r>
        <w:rPr>
          <w:color w:val="auto"/>
          <w:highlight w:val="none"/>
        </w:rPr>
        <w:t xml:space="preserve"> </w:t>
      </w:r>
      <w:r>
        <w:rPr>
          <w:color w:val="auto"/>
          <w:spacing w:val="-2"/>
          <w:highlight w:val="none"/>
        </w:rPr>
        <w:t>府采购工程建设项目，采用综合评估法但未采用低价优先法计算价格分的，评标时应当</w:t>
      </w:r>
      <w:r>
        <w:rPr>
          <w:color w:val="auto"/>
          <w:spacing w:val="11"/>
          <w:highlight w:val="none"/>
        </w:rPr>
        <w:t xml:space="preserve"> </w:t>
      </w:r>
      <w:r>
        <w:rPr>
          <w:color w:val="auto"/>
          <w:spacing w:val="-4"/>
          <w:highlight w:val="none"/>
        </w:rPr>
        <w:t>在采用原报价进行评分的基础上增加其价格得分的</w:t>
      </w:r>
      <w:r>
        <w:rPr>
          <w:color w:val="auto"/>
          <w:spacing w:val="-25"/>
          <w:highlight w:val="none"/>
        </w:rPr>
        <w:t xml:space="preserve"> </w:t>
      </w:r>
      <w:r>
        <w:rPr>
          <w:color w:val="auto"/>
          <w:spacing w:val="-4"/>
          <w:highlight w:val="none"/>
        </w:rPr>
        <w:t>1%—2%作为其价格分。组成联合体或</w:t>
      </w:r>
      <w:r>
        <w:rPr>
          <w:color w:val="auto"/>
          <w:highlight w:val="none"/>
        </w:rPr>
        <w:t xml:space="preserve"> </w:t>
      </w:r>
      <w:r>
        <w:rPr>
          <w:color w:val="auto"/>
          <w:spacing w:val="-6"/>
          <w:highlight w:val="none"/>
        </w:rPr>
        <w:t>者接受分包的小微企业与联合体内其他企业、分包企业之间存在直</w:t>
      </w:r>
      <w:r>
        <w:rPr>
          <w:color w:val="auto"/>
          <w:spacing w:val="-7"/>
          <w:highlight w:val="none"/>
        </w:rPr>
        <w:t>接控股、管理关系的，</w:t>
      </w:r>
      <w:r>
        <w:rPr>
          <w:color w:val="auto"/>
          <w:highlight w:val="none"/>
        </w:rPr>
        <w:t xml:space="preserve"> </w:t>
      </w:r>
      <w:r>
        <w:rPr>
          <w:color w:val="auto"/>
          <w:spacing w:val="-1"/>
          <w:highlight w:val="none"/>
        </w:rPr>
        <w:t>不享受价格扣除优惠政策。</w:t>
      </w:r>
    </w:p>
    <w:p w14:paraId="7B8F9264">
      <w:pPr>
        <w:pStyle w:val="9"/>
        <w:keepNext w:val="0"/>
        <w:keepLines w:val="0"/>
        <w:pageBreakBefore w:val="0"/>
        <w:widowControl w:val="0"/>
        <w:kinsoku/>
        <w:wordWrap/>
        <w:overflowPunct/>
        <w:topLinePunct w:val="0"/>
        <w:autoSpaceDE/>
        <w:autoSpaceDN/>
        <w:bidi w:val="0"/>
        <w:adjustRightInd/>
        <w:snapToGrid/>
        <w:spacing w:after="0" w:line="239" w:lineRule="auto"/>
        <w:ind w:left="6" w:right="59" w:firstLine="411"/>
        <w:jc w:val="both"/>
        <w:textAlignment w:val="auto"/>
        <w:rPr>
          <w:color w:val="auto"/>
          <w:highlight w:val="none"/>
        </w:rPr>
      </w:pPr>
      <w:r>
        <w:rPr>
          <w:color w:val="auto"/>
          <w:highlight w:val="none"/>
        </w:rPr>
        <w:t>价格扣除比例或者价格分加分比例对小型企业和微型企业同等对待，不作区分。具</w:t>
      </w:r>
      <w:r>
        <w:rPr>
          <w:color w:val="auto"/>
          <w:spacing w:val="5"/>
          <w:highlight w:val="none"/>
        </w:rPr>
        <w:t xml:space="preserve"> </w:t>
      </w:r>
      <w:r>
        <w:rPr>
          <w:color w:val="auto"/>
          <w:spacing w:val="-2"/>
          <w:highlight w:val="none"/>
        </w:rPr>
        <w:t>体采购项目的价格扣除比例或者价格分加分比例，由采购人根据采购标的相关行业平均</w:t>
      </w:r>
      <w:r>
        <w:rPr>
          <w:color w:val="auto"/>
          <w:spacing w:val="10"/>
          <w:highlight w:val="none"/>
        </w:rPr>
        <w:t xml:space="preserve"> </w:t>
      </w:r>
      <w:r>
        <w:rPr>
          <w:color w:val="auto"/>
          <w:spacing w:val="-1"/>
          <w:highlight w:val="none"/>
        </w:rPr>
        <w:t>利润率、市场竞争状况等，在本办法规定的幅度内确定。</w:t>
      </w:r>
    </w:p>
    <w:p w14:paraId="38F360D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88" w:firstLineChars="200"/>
        <w:textAlignment w:val="auto"/>
        <w:rPr>
          <w:rFonts w:hint="eastAsia" w:eastAsia="宋体"/>
          <w:color w:val="auto"/>
          <w:spacing w:val="-2"/>
          <w:highlight w:val="none"/>
        </w:rPr>
      </w:pPr>
      <w:r>
        <w:rPr>
          <w:color w:val="auto"/>
          <w:spacing w:val="2"/>
          <w:highlight w:val="none"/>
        </w:rPr>
        <w:t>第十条 采购人应当严格按照本办法规定和主管预算</w:t>
      </w:r>
      <w:r>
        <w:rPr>
          <w:color w:val="auto"/>
          <w:spacing w:val="1"/>
          <w:highlight w:val="none"/>
        </w:rPr>
        <w:t>单位制定的预留采购份额具体</w:t>
      </w:r>
      <w:r>
        <w:rPr>
          <w:color w:val="auto"/>
          <w:highlight w:val="none"/>
        </w:rPr>
        <w:t xml:space="preserve"> </w:t>
      </w:r>
      <w:r>
        <w:rPr>
          <w:color w:val="auto"/>
          <w:spacing w:val="-6"/>
          <w:highlight w:val="none"/>
        </w:rPr>
        <w:t>方案开展采购活动。预留份额的采购项目或者采购包，通过发布公告方式邀请供</w:t>
      </w:r>
      <w:r>
        <w:rPr>
          <w:color w:val="auto"/>
          <w:spacing w:val="-7"/>
          <w:highlight w:val="none"/>
        </w:rPr>
        <w:t>应商后，</w:t>
      </w:r>
      <w:r>
        <w:rPr>
          <w:color w:val="auto"/>
          <w:highlight w:val="none"/>
        </w:rPr>
        <w:t xml:space="preserve"> </w:t>
      </w:r>
      <w:r>
        <w:rPr>
          <w:color w:val="auto"/>
          <w:spacing w:val="-2"/>
          <w:highlight w:val="none"/>
        </w:rPr>
        <w:t>符合资格条件的中小微企业数量不足</w:t>
      </w:r>
      <w:r>
        <w:rPr>
          <w:color w:val="auto"/>
          <w:spacing w:val="-46"/>
          <w:highlight w:val="none"/>
        </w:rPr>
        <w:t xml:space="preserve"> </w:t>
      </w:r>
      <w:r>
        <w:rPr>
          <w:color w:val="auto"/>
          <w:spacing w:val="-2"/>
          <w:highlight w:val="none"/>
        </w:rPr>
        <w:t>3</w:t>
      </w:r>
      <w:r>
        <w:rPr>
          <w:color w:val="auto"/>
          <w:spacing w:val="-48"/>
          <w:highlight w:val="none"/>
        </w:rPr>
        <w:t xml:space="preserve"> </w:t>
      </w:r>
      <w:r>
        <w:rPr>
          <w:color w:val="auto"/>
          <w:spacing w:val="-2"/>
          <w:highlight w:val="none"/>
        </w:rPr>
        <w:t>家的，应当中止采购活动，</w:t>
      </w:r>
      <w:r>
        <w:rPr>
          <w:color w:val="auto"/>
          <w:spacing w:val="-3"/>
          <w:highlight w:val="none"/>
        </w:rPr>
        <w:t>视同未预留份额的采</w:t>
      </w:r>
      <w:r>
        <w:rPr>
          <w:color w:val="auto"/>
          <w:highlight w:val="none"/>
        </w:rPr>
        <w:t xml:space="preserve"> 购项目或者采购包，按照本办法第九条有关规定</w:t>
      </w:r>
      <w:r>
        <w:rPr>
          <w:color w:val="auto"/>
          <w:spacing w:val="-1"/>
          <w:highlight w:val="none"/>
        </w:rPr>
        <w:t>重新组织采购活动</w:t>
      </w:r>
    </w:p>
    <w:p w14:paraId="17C9BFD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第十一条 中小微企业参加政府采购活动，应当出具本办法规定的《中小微企业声 明函》（附 1），否则不得享受相关中小微企业扶持政策。任何单位和个人不得要求供 应商提供《中小微企业声明函》之外的中小微企业身份证明文件。</w:t>
      </w:r>
    </w:p>
    <w:p w14:paraId="7F758CF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第十二条 采购项目涉及中小微企业采购的，采购文件应当明确以下内容：</w:t>
      </w:r>
    </w:p>
    <w:p w14:paraId="5E22CD5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（一）预留份额的采购项目或者采购包，明确该项目或相关采购包专门面向中小微 企业采购，以及相关标的及预算金额；</w:t>
      </w:r>
    </w:p>
    <w:p w14:paraId="67B8C02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（二）要求以联合体形式参加或者合同分包的，明确联合协议或者分包意向协议中 中小微企业合同金额应当达到的比例，并作为供应商资格条件；</w:t>
      </w:r>
    </w:p>
    <w:p w14:paraId="2AE05A7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（三）非预留份额的采购项目或者采购包，明确有关价格扣除比例或者价格分加分 比例；</w:t>
      </w:r>
    </w:p>
    <w:p w14:paraId="6FBB6E3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（四）规定依据本办法规定享受扶持政策获得政府采购合同的，小微企业不得将合 同分包给大中型企业，中型企业不得将合同分包给大型企业；</w:t>
      </w:r>
    </w:p>
    <w:p w14:paraId="7531D44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（五）采购人认为具备相关条件的，明确对中小微企业在资金支付期限、预付款比 例等方面的优惠措施；</w:t>
      </w:r>
    </w:p>
    <w:p w14:paraId="324141B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（六）明确采购标的对应的中小微企业划分标准所属行业；</w:t>
      </w:r>
    </w:p>
    <w:p w14:paraId="7A825244">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（七）法律法规和省级以上人民政府财政部门规定的其他事项。</w:t>
      </w:r>
    </w:p>
    <w:p w14:paraId="35A3894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第十三条 中标、成交供应商享受本办法规定的中小微企业扶持政策的，采购人、 采购代理机构应当随中标、成交结果公开中标、成交供应商的《中小微企业声明函》。</w:t>
      </w:r>
    </w:p>
    <w:p w14:paraId="6615BA0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适用招标投标法的政府采购工程建设项目，应当在公示中标候选人时公开中标候选 人的《中小微企业声明函》。</w:t>
      </w:r>
    </w:p>
    <w:p w14:paraId="3EE1467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第十四条 对于通过预留采购项目、预留专门采购包、要求以联合体形式参加或者 合同分包等措施签订的采购合同，应当明确标注本合同为中小微企业预留合同。其中， 要求以联合体形式参加采购活动或者合同分包的，应当将联合协议或者分包意向协议作 为采购合同的组成部分。</w:t>
      </w:r>
    </w:p>
    <w:p w14:paraId="6152C9D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第十五条 鼓励各地区、各部门在采购活动中允许中小微企业引入信用担保手段， 为中小微企业在投标（响应）保证、履约保证等方面提供专业化服务。鼓励中小微企业 依法合规通过政府采购合同融资。</w:t>
      </w:r>
    </w:p>
    <w:p w14:paraId="50006CF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第十六条 政府采购监督检查、投诉处理及政府采购行政处罚中对中小微企业的认 定，由货物制造商或者工程、服务供应商注册登记所在地的县级以上人民政府中小微企 业主管部门负责。</w:t>
      </w:r>
    </w:p>
    <w:p w14:paraId="5C6AC96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中小微企业主管部门应当在收到财政部门或者有关招标投标行政监督部门关于协 助开展中小微企业认定函后 10 个工作日内做出书面答复。</w:t>
      </w:r>
    </w:p>
    <w:p w14:paraId="67A7156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第十七条 各地区、各部门应当对涉及中小微企业采购的预算项目实施全过程绩效 管理，合理设置绩效目标和指标，落实扶持中小微企业有关政策要求，定期开展绩效监 控和评价，强化绩效评价结果应用。</w:t>
      </w:r>
    </w:p>
    <w:p w14:paraId="3CFC2BA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第十八条 主管预算单位应当自2022年起向同级财政部门报告本部门上一年度面向 中小微企业预留份额和采购的具体情况，并在中国政府采购网公开预留项目执行情况 (附 2)。未达到本办法规定的预留份额比例的，应当作出说明。</w:t>
      </w:r>
    </w:p>
    <w:p w14:paraId="4C61BC3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第十九条 采购人未按本办法规定为中小微企业预留采购份额，采购人、采购代理 机构未按照本办法规定要求实施价格扣除或者价格分加分的，属于未按照规定执行政府 采购政策，依照《中华人民共和国政府采购法》等国家有关规定追究法律责任。</w:t>
      </w:r>
    </w:p>
    <w:p w14:paraId="34BAAFA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第二十条 供应商按照本办法规定提供声明函内容不实的，属于提供虚假材料谋取 中标、成交，依照《中华人民共和国政府采购法》等国家有关规定追究相应责任。适用 招标投标法的政府采购工程建设项目，投标人按照本办法规定提供声明函内容不实的，</w:t>
      </w:r>
    </w:p>
    <w:p w14:paraId="0FF50EC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属于弄虚作假骗取中标，依照《中华人民共和国招标投标法》等国家有关规定追究相应 责任。</w:t>
      </w:r>
    </w:p>
    <w:p w14:paraId="320EE0F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第二十一条 财政部门、中小微企业主管部门及其工作人员在履行职责中违反本办 法规定及存在其他滥用职权、玩忽职守、徇私舞弊等违法违纪行为的，依照《中华人民 共和国政府采购法》、《中华人民共和国公务员法》、《中华人民共和国监察法》、《中 华人民共和国政府采购法实施条例》等国家有关规定追究相应责任；涉嫌犯罪的，依法 移送有关国家机关处理。</w:t>
      </w:r>
    </w:p>
    <w:p w14:paraId="65A2D2BC">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第二十二条 对外援助项目、国家相关资格或者资质管理制度另有规定的项目，不 适用本办法。</w:t>
      </w:r>
    </w:p>
    <w:p w14:paraId="64DAF8F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第二十三条 关于视同中小微企业的其他主体的政府采购扶持政策，由财政部会同 有关部门另行规定。</w:t>
      </w:r>
    </w:p>
    <w:p w14:paraId="4B5C8AC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第二十四条 省级财政部门可以会同中小微企业主管部门根据本办法的规定制定具 体实施办法。</w:t>
      </w:r>
    </w:p>
    <w:p w14:paraId="3D2DEEB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第二十五条 本办法自 2021年 1 月 1 日起施行。《财政部工业和信息化部关于印发 〈政府采购促进中小微企业发展暂行办法〉的通知》（财库﹝2011﹞ 181 号）同时废止。</w:t>
      </w:r>
    </w:p>
    <w:p w14:paraId="5EDB05A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EA7CB1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306D7CB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附：1.中小企业声明函</w:t>
      </w:r>
    </w:p>
    <w:p w14:paraId="1AEF26E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2.面向中小企业预留项目执行情况公告</w:t>
      </w:r>
    </w:p>
    <w:p w14:paraId="03FCEF97">
      <w:pPr>
        <w:pStyle w:val="9"/>
        <w:keepNext w:val="0"/>
        <w:keepLines w:val="0"/>
        <w:pageBreakBefore w:val="0"/>
        <w:widowControl w:val="0"/>
        <w:kinsoku/>
        <w:wordWrap/>
        <w:overflowPunct/>
        <w:topLinePunct w:val="0"/>
        <w:autoSpaceDE/>
        <w:autoSpaceDN/>
        <w:bidi w:val="0"/>
        <w:adjustRightInd/>
        <w:snapToGrid/>
        <w:spacing w:after="0" w:line="225" w:lineRule="auto"/>
        <w:ind w:left="2405"/>
        <w:textAlignment w:val="auto"/>
        <w:rPr>
          <w:color w:val="auto"/>
          <w:sz w:val="35"/>
          <w:szCs w:val="35"/>
          <w:highlight w:val="none"/>
        </w:rPr>
      </w:pPr>
      <w:r>
        <w:rPr>
          <w:b/>
          <w:bCs/>
          <w:color w:val="auto"/>
          <w:spacing w:val="2"/>
          <w:sz w:val="35"/>
          <w:szCs w:val="35"/>
          <w:highlight w:val="none"/>
        </w:rPr>
        <w:t>中小微企业声明函（服务）</w:t>
      </w:r>
    </w:p>
    <w:p w14:paraId="504A32CF">
      <w:pPr>
        <w:pStyle w:val="9"/>
        <w:keepNext w:val="0"/>
        <w:keepLines w:val="0"/>
        <w:pageBreakBefore w:val="0"/>
        <w:widowControl w:val="0"/>
        <w:kinsoku/>
        <w:wordWrap/>
        <w:overflowPunct/>
        <w:topLinePunct w:val="0"/>
        <w:autoSpaceDE/>
        <w:autoSpaceDN/>
        <w:bidi w:val="0"/>
        <w:adjustRightInd/>
        <w:snapToGrid/>
        <w:spacing w:after="0"/>
        <w:ind w:left="3" w:right="80" w:firstLine="478"/>
        <w:jc w:val="both"/>
        <w:textAlignment w:val="auto"/>
        <w:rPr>
          <w:color w:val="auto"/>
          <w:highlight w:val="none"/>
        </w:rPr>
      </w:pPr>
      <w:r>
        <w:rPr>
          <w:color w:val="auto"/>
          <w:spacing w:val="-2"/>
          <w:highlight w:val="none"/>
        </w:rPr>
        <w:t>本公司（联合体）郑重声明，根据《政府采购促进中小企业发展管理办法》（财库</w:t>
      </w:r>
      <w:r>
        <w:rPr>
          <w:color w:val="auto"/>
          <w:spacing w:val="10"/>
          <w:highlight w:val="none"/>
        </w:rPr>
        <w:t xml:space="preserve"> </w:t>
      </w:r>
      <w:r>
        <w:rPr>
          <w:color w:val="auto"/>
          <w:spacing w:val="-2"/>
          <w:highlight w:val="none"/>
        </w:rPr>
        <w:t>﹝2020﹞46</w:t>
      </w:r>
      <w:r>
        <w:rPr>
          <w:color w:val="auto"/>
          <w:spacing w:val="-45"/>
          <w:highlight w:val="none"/>
        </w:rPr>
        <w:t xml:space="preserve"> </w:t>
      </w:r>
      <w:r>
        <w:rPr>
          <w:color w:val="auto"/>
          <w:spacing w:val="-2"/>
          <w:highlight w:val="none"/>
        </w:rPr>
        <w:t>号）的规定，本公司（联合体）参加</w:t>
      </w:r>
      <w:r>
        <w:rPr>
          <w:color w:val="auto"/>
          <w:spacing w:val="-2"/>
          <w:highlight w:val="none"/>
          <w:u w:val="single" w:color="auto"/>
        </w:rPr>
        <w:t>（单位名称）</w:t>
      </w:r>
      <w:r>
        <w:rPr>
          <w:color w:val="auto"/>
          <w:spacing w:val="-2"/>
          <w:highlight w:val="none"/>
        </w:rPr>
        <w:t>的</w:t>
      </w:r>
      <w:r>
        <w:rPr>
          <w:color w:val="auto"/>
          <w:spacing w:val="-2"/>
          <w:highlight w:val="none"/>
          <w:u w:val="single" w:color="auto"/>
        </w:rPr>
        <w:t>（项目名称</w:t>
      </w:r>
      <w:r>
        <w:rPr>
          <w:color w:val="auto"/>
          <w:spacing w:val="-21"/>
          <w:highlight w:val="none"/>
          <w:u w:val="single" w:color="auto"/>
        </w:rPr>
        <w:t>），（</w:t>
      </w:r>
      <w:r>
        <w:rPr>
          <w:color w:val="auto"/>
          <w:spacing w:val="-2"/>
          <w:highlight w:val="none"/>
          <w:u w:val="single" w:color="auto"/>
        </w:rPr>
        <w:t>品目</w:t>
      </w:r>
      <w:r>
        <w:rPr>
          <w:color w:val="auto"/>
          <w:highlight w:val="none"/>
        </w:rPr>
        <w:t xml:space="preserve"> </w:t>
      </w:r>
      <w:r>
        <w:rPr>
          <w:color w:val="auto"/>
          <w:spacing w:val="-2"/>
          <w:highlight w:val="none"/>
          <w:u w:val="single" w:color="auto"/>
        </w:rPr>
        <w:t>名称）</w:t>
      </w:r>
      <w:r>
        <w:rPr>
          <w:color w:val="auto"/>
          <w:spacing w:val="-2"/>
          <w:highlight w:val="none"/>
        </w:rPr>
        <w:t>采购活动，服务全部由符合政策要求的中小微企业承接）。相关企业（含联合体</w:t>
      </w:r>
      <w:r>
        <w:rPr>
          <w:color w:val="auto"/>
          <w:spacing w:val="12"/>
          <w:highlight w:val="none"/>
        </w:rPr>
        <w:t xml:space="preserve"> </w:t>
      </w:r>
      <w:r>
        <w:rPr>
          <w:color w:val="auto"/>
          <w:spacing w:val="-1"/>
          <w:highlight w:val="none"/>
        </w:rPr>
        <w:t>中的中小微企业、签订分包意向协议的中小微企业）的具体情况如下：</w:t>
      </w:r>
    </w:p>
    <w:p w14:paraId="52942EC2">
      <w:pPr>
        <w:pStyle w:val="9"/>
        <w:keepNext w:val="0"/>
        <w:keepLines w:val="0"/>
        <w:pageBreakBefore w:val="0"/>
        <w:widowControl w:val="0"/>
        <w:kinsoku/>
        <w:wordWrap/>
        <w:overflowPunct/>
        <w:topLinePunct w:val="0"/>
        <w:autoSpaceDE/>
        <w:autoSpaceDN/>
        <w:bidi w:val="0"/>
        <w:adjustRightInd/>
        <w:snapToGrid/>
        <w:spacing w:after="0" w:line="239" w:lineRule="auto"/>
        <w:ind w:right="80" w:firstLine="498"/>
        <w:jc w:val="both"/>
        <w:textAlignment w:val="auto"/>
        <w:rPr>
          <w:color w:val="auto"/>
          <w:highlight w:val="none"/>
        </w:rPr>
      </w:pPr>
      <w:r>
        <w:rPr>
          <w:color w:val="auto"/>
          <w:spacing w:val="-2"/>
          <w:highlight w:val="none"/>
        </w:rPr>
        <w:t>1.</w:t>
      </w:r>
      <w:r>
        <w:rPr>
          <w:color w:val="auto"/>
          <w:spacing w:val="-2"/>
          <w:highlight w:val="none"/>
          <w:u w:val="single" w:color="auto"/>
        </w:rPr>
        <w:t>（品目名称</w:t>
      </w:r>
      <w:r>
        <w:rPr>
          <w:color w:val="auto"/>
          <w:spacing w:val="-1"/>
          <w:highlight w:val="none"/>
          <w:u w:val="single" w:color="auto"/>
        </w:rPr>
        <w:t>）</w:t>
      </w:r>
      <w:r>
        <w:rPr>
          <w:color w:val="auto"/>
          <w:spacing w:val="-1"/>
          <w:highlight w:val="none"/>
        </w:rPr>
        <w:t>，</w:t>
      </w:r>
      <w:r>
        <w:rPr>
          <w:color w:val="auto"/>
          <w:spacing w:val="-2"/>
          <w:highlight w:val="none"/>
        </w:rPr>
        <w:t>属于</w:t>
      </w:r>
      <w:r>
        <w:rPr>
          <w:color w:val="auto"/>
          <w:spacing w:val="-2"/>
          <w:highlight w:val="none"/>
          <w:u w:val="single" w:color="auto"/>
        </w:rPr>
        <w:t>（采购文件中明确的所属行</w:t>
      </w:r>
      <w:r>
        <w:rPr>
          <w:color w:val="auto"/>
          <w:spacing w:val="-3"/>
          <w:highlight w:val="none"/>
          <w:u w:val="single" w:color="auto"/>
        </w:rPr>
        <w:t>业</w:t>
      </w:r>
      <w:r>
        <w:rPr>
          <w:color w:val="auto"/>
          <w:spacing w:val="-1"/>
          <w:highlight w:val="none"/>
          <w:u w:val="single" w:color="auto"/>
        </w:rPr>
        <w:t>）</w:t>
      </w:r>
      <w:r>
        <w:rPr>
          <w:color w:val="auto"/>
          <w:spacing w:val="-1"/>
          <w:highlight w:val="none"/>
        </w:rPr>
        <w:t>；</w:t>
      </w:r>
      <w:r>
        <w:rPr>
          <w:color w:val="auto"/>
          <w:spacing w:val="-3"/>
          <w:highlight w:val="none"/>
        </w:rPr>
        <w:t>承建（承接）企业为</w:t>
      </w:r>
      <w:r>
        <w:rPr>
          <w:color w:val="auto"/>
          <w:spacing w:val="-3"/>
          <w:highlight w:val="none"/>
          <w:u w:val="single" w:color="auto"/>
        </w:rPr>
        <w:t>（企</w:t>
      </w:r>
      <w:r>
        <w:rPr>
          <w:color w:val="auto"/>
          <w:spacing w:val="3"/>
          <w:highlight w:val="none"/>
        </w:rPr>
        <w:t xml:space="preserve"> </w:t>
      </w:r>
      <w:r>
        <w:rPr>
          <w:color w:val="auto"/>
          <w:highlight w:val="none"/>
          <w:u w:val="single" w:color="auto"/>
        </w:rPr>
        <w:t>业名称</w:t>
      </w:r>
      <w:r>
        <w:rPr>
          <w:color w:val="auto"/>
          <w:spacing w:val="9"/>
          <w:highlight w:val="none"/>
          <w:u w:val="single" w:color="auto"/>
        </w:rPr>
        <w:t>）</w:t>
      </w:r>
      <w:r>
        <w:rPr>
          <w:color w:val="auto"/>
          <w:spacing w:val="9"/>
          <w:highlight w:val="none"/>
        </w:rPr>
        <w:t>，</w:t>
      </w:r>
      <w:r>
        <w:rPr>
          <w:color w:val="auto"/>
          <w:highlight w:val="none"/>
        </w:rPr>
        <w:t>从业人员人，营业收入为万元，资产总额为万元</w:t>
      </w:r>
      <w:r>
        <w:rPr>
          <w:rFonts w:ascii="微软雅黑" w:hAnsi="微软雅黑" w:eastAsia="微软雅黑" w:cs="微软雅黑"/>
          <w:color w:val="auto"/>
          <w:highlight w:val="none"/>
        </w:rPr>
        <w:t>1</w:t>
      </w:r>
      <w:r>
        <w:rPr>
          <w:rFonts w:ascii="微软雅黑" w:hAnsi="微软雅黑" w:eastAsia="微软雅黑" w:cs="微软雅黑"/>
          <w:color w:val="auto"/>
          <w:spacing w:val="-39"/>
          <w:highlight w:val="none"/>
        </w:rPr>
        <w:t xml:space="preserve"> </w:t>
      </w:r>
      <w:r>
        <w:rPr>
          <w:color w:val="auto"/>
          <w:spacing w:val="-1"/>
          <w:highlight w:val="none"/>
        </w:rPr>
        <w:t>，属于</w:t>
      </w:r>
      <w:r>
        <w:rPr>
          <w:color w:val="auto"/>
          <w:spacing w:val="-1"/>
          <w:highlight w:val="none"/>
          <w:u w:val="single" w:color="auto"/>
        </w:rPr>
        <w:t>（中型企业、小型</w:t>
      </w:r>
      <w:r>
        <w:rPr>
          <w:color w:val="auto"/>
          <w:highlight w:val="none"/>
        </w:rPr>
        <w:t xml:space="preserve"> </w:t>
      </w:r>
      <w:r>
        <w:rPr>
          <w:color w:val="auto"/>
          <w:spacing w:val="-2"/>
          <w:highlight w:val="none"/>
          <w:u w:val="single" w:color="auto"/>
        </w:rPr>
        <w:t>企业、微型企业</w:t>
      </w:r>
      <w:r>
        <w:rPr>
          <w:color w:val="auto"/>
          <w:spacing w:val="2"/>
          <w:highlight w:val="none"/>
          <w:u w:val="single" w:color="auto"/>
        </w:rPr>
        <w:t>）</w:t>
      </w:r>
      <w:r>
        <w:rPr>
          <w:color w:val="auto"/>
          <w:spacing w:val="2"/>
          <w:highlight w:val="none"/>
        </w:rPr>
        <w:t>；</w:t>
      </w:r>
    </w:p>
    <w:p w14:paraId="5E6F3140">
      <w:pPr>
        <w:pStyle w:val="9"/>
        <w:keepNext w:val="0"/>
        <w:keepLines w:val="0"/>
        <w:pageBreakBefore w:val="0"/>
        <w:widowControl w:val="0"/>
        <w:kinsoku/>
        <w:wordWrap/>
        <w:overflowPunct/>
        <w:topLinePunct w:val="0"/>
        <w:autoSpaceDE/>
        <w:autoSpaceDN/>
        <w:bidi w:val="0"/>
        <w:adjustRightInd/>
        <w:snapToGrid/>
        <w:spacing w:after="0"/>
        <w:ind w:left="16"/>
        <w:textAlignment w:val="auto"/>
        <w:rPr>
          <w:color w:val="auto"/>
          <w:highlight w:val="none"/>
        </w:rPr>
      </w:pPr>
      <w:r>
        <w:rPr>
          <w:color w:val="auto"/>
          <w:spacing w:val="-13"/>
          <w:highlight w:val="none"/>
        </w:rPr>
        <w:t>……</w:t>
      </w:r>
    </w:p>
    <w:p w14:paraId="493F24A4">
      <w:pPr>
        <w:pStyle w:val="9"/>
        <w:keepNext w:val="0"/>
        <w:keepLines w:val="0"/>
        <w:pageBreakBefore w:val="0"/>
        <w:widowControl w:val="0"/>
        <w:kinsoku/>
        <w:wordWrap/>
        <w:overflowPunct/>
        <w:topLinePunct w:val="0"/>
        <w:autoSpaceDE/>
        <w:autoSpaceDN/>
        <w:bidi w:val="0"/>
        <w:adjustRightInd/>
        <w:snapToGrid/>
        <w:spacing w:after="0" w:line="239" w:lineRule="auto"/>
        <w:ind w:left="5" w:right="80" w:firstLine="502"/>
        <w:textAlignment w:val="auto"/>
        <w:rPr>
          <w:color w:val="auto"/>
          <w:highlight w:val="none"/>
        </w:rPr>
      </w:pPr>
      <w:r>
        <w:rPr>
          <w:color w:val="auto"/>
          <w:spacing w:val="-2"/>
          <w:highlight w:val="none"/>
        </w:rPr>
        <w:t>以上企业，不属于大企业的分支机构，不存在</w:t>
      </w:r>
      <w:r>
        <w:rPr>
          <w:color w:val="auto"/>
          <w:spacing w:val="-3"/>
          <w:highlight w:val="none"/>
        </w:rPr>
        <w:t>控股股东为大企业的情形，也不存在</w:t>
      </w:r>
      <w:r>
        <w:rPr>
          <w:color w:val="auto"/>
          <w:highlight w:val="none"/>
        </w:rPr>
        <w:t xml:space="preserve"> </w:t>
      </w:r>
      <w:r>
        <w:rPr>
          <w:color w:val="auto"/>
          <w:spacing w:val="-1"/>
          <w:highlight w:val="none"/>
        </w:rPr>
        <w:t>与大企业的负责人为同一人的情形。</w:t>
      </w:r>
    </w:p>
    <w:p w14:paraId="6D13DF12">
      <w:pPr>
        <w:pStyle w:val="9"/>
        <w:keepNext w:val="0"/>
        <w:keepLines w:val="0"/>
        <w:pageBreakBefore w:val="0"/>
        <w:widowControl w:val="0"/>
        <w:kinsoku/>
        <w:wordWrap/>
        <w:overflowPunct/>
        <w:topLinePunct w:val="0"/>
        <w:autoSpaceDE/>
        <w:autoSpaceDN/>
        <w:bidi w:val="0"/>
        <w:adjustRightInd/>
        <w:snapToGrid/>
        <w:spacing w:after="0" w:line="218" w:lineRule="auto"/>
        <w:ind w:left="481"/>
        <w:textAlignment w:val="auto"/>
        <w:rPr>
          <w:color w:val="auto"/>
          <w:highlight w:val="none"/>
        </w:rPr>
      </w:pPr>
      <w:r>
        <w:rPr>
          <w:color w:val="auto"/>
          <w:highlight w:val="none"/>
        </w:rPr>
        <w:t>本企业对上述声明内容的真实性负责。如有虚</w:t>
      </w:r>
      <w:r>
        <w:rPr>
          <w:color w:val="auto"/>
          <w:spacing w:val="-1"/>
          <w:highlight w:val="none"/>
        </w:rPr>
        <w:t>假，将依法承担相应责任。</w:t>
      </w:r>
    </w:p>
    <w:p w14:paraId="7B6F1053">
      <w:pPr>
        <w:pStyle w:val="9"/>
        <w:keepNext w:val="0"/>
        <w:keepLines w:val="0"/>
        <w:pageBreakBefore w:val="0"/>
        <w:widowControl w:val="0"/>
        <w:kinsoku/>
        <w:wordWrap/>
        <w:overflowPunct/>
        <w:topLinePunct w:val="0"/>
        <w:autoSpaceDE/>
        <w:autoSpaceDN/>
        <w:bidi w:val="0"/>
        <w:adjustRightInd/>
        <w:snapToGrid/>
        <w:spacing w:after="0" w:line="219" w:lineRule="auto"/>
        <w:ind w:left="4560"/>
        <w:textAlignment w:val="auto"/>
        <w:rPr>
          <w:color w:val="auto"/>
          <w:highlight w:val="none"/>
        </w:rPr>
      </w:pPr>
      <w:r>
        <w:rPr>
          <w:color w:val="auto"/>
          <w:spacing w:val="-2"/>
          <w:highlight w:val="none"/>
        </w:rPr>
        <w:t>供应商名称（盖章</w:t>
      </w:r>
      <w:r>
        <w:rPr>
          <w:color w:val="auto"/>
          <w:spacing w:val="-63"/>
          <w:w w:val="99"/>
          <w:highlight w:val="none"/>
        </w:rPr>
        <w:t>）：</w:t>
      </w:r>
    </w:p>
    <w:p w14:paraId="24ACABF4">
      <w:pPr>
        <w:pStyle w:val="9"/>
        <w:keepNext w:val="0"/>
        <w:keepLines w:val="0"/>
        <w:pageBreakBefore w:val="0"/>
        <w:widowControl w:val="0"/>
        <w:kinsoku/>
        <w:wordWrap/>
        <w:overflowPunct/>
        <w:topLinePunct w:val="0"/>
        <w:autoSpaceDE/>
        <w:autoSpaceDN/>
        <w:bidi w:val="0"/>
        <w:adjustRightInd/>
        <w:snapToGrid/>
        <w:spacing w:after="0" w:line="219" w:lineRule="auto"/>
        <w:ind w:left="4561"/>
        <w:textAlignment w:val="auto"/>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7514A26C">
      <w:pPr>
        <w:pStyle w:val="9"/>
        <w:keepNext w:val="0"/>
        <w:keepLines w:val="0"/>
        <w:pageBreakBefore w:val="0"/>
        <w:widowControl w:val="0"/>
        <w:kinsoku/>
        <w:wordWrap/>
        <w:overflowPunct/>
        <w:topLinePunct w:val="0"/>
        <w:autoSpaceDE/>
        <w:autoSpaceDN/>
        <w:bidi w:val="0"/>
        <w:adjustRightInd/>
        <w:snapToGrid/>
        <w:spacing w:after="0" w:line="235" w:lineRule="auto"/>
        <w:ind w:left="18" w:right="496" w:hanging="13"/>
        <w:textAlignment w:val="auto"/>
        <w:rPr>
          <w:rFonts w:ascii="Calibri" w:hAnsi="Calibri" w:eastAsia="Calibri" w:cs="Calibri"/>
          <w:color w:val="auto"/>
          <w:highlight w:val="none"/>
        </w:rPr>
      </w:pPr>
      <w:r>
        <w:rPr>
          <w:rFonts w:ascii="微软雅黑" w:hAnsi="微软雅黑" w:eastAsia="微软雅黑" w:cs="微软雅黑"/>
          <w:color w:val="auto"/>
          <w:spacing w:val="8"/>
          <w:sz w:val="20"/>
          <w:szCs w:val="20"/>
          <w:highlight w:val="none"/>
        </w:rPr>
        <w:t>1</w:t>
      </w:r>
      <w:r>
        <w:rPr>
          <w:color w:val="auto"/>
          <w:spacing w:val="8"/>
          <w:sz w:val="20"/>
          <w:szCs w:val="20"/>
          <w:highlight w:val="none"/>
        </w:rPr>
        <w:t>从业人员、营业收入、资产总额填报上一年度数据，无上</w:t>
      </w:r>
      <w:r>
        <w:rPr>
          <w:color w:val="auto"/>
          <w:spacing w:val="7"/>
          <w:sz w:val="20"/>
          <w:szCs w:val="20"/>
          <w:highlight w:val="none"/>
        </w:rPr>
        <w:t>一年度数据的新成立企业可不填报。</w:t>
      </w:r>
      <w:r>
        <w:rPr>
          <w:color w:val="auto"/>
          <w:sz w:val="20"/>
          <w:szCs w:val="20"/>
          <w:highlight w:val="none"/>
        </w:rPr>
        <w:t xml:space="preserve"> </w:t>
      </w:r>
      <w:r>
        <w:rPr>
          <w:color w:val="auto"/>
          <w:spacing w:val="-15"/>
          <w:highlight w:val="none"/>
        </w:rPr>
        <w:t>附</w:t>
      </w:r>
      <w:r>
        <w:rPr>
          <w:color w:val="auto"/>
          <w:spacing w:val="14"/>
          <w:highlight w:val="none"/>
        </w:rPr>
        <w:t xml:space="preserve"> </w:t>
      </w:r>
      <w:r>
        <w:rPr>
          <w:rFonts w:ascii="Calibri" w:hAnsi="Calibri" w:eastAsia="Calibri" w:cs="Calibri"/>
          <w:color w:val="auto"/>
          <w:spacing w:val="-15"/>
          <w:highlight w:val="none"/>
        </w:rPr>
        <w:t>2</w:t>
      </w:r>
    </w:p>
    <w:p w14:paraId="44ED32B9">
      <w:pPr>
        <w:pStyle w:val="9"/>
        <w:keepNext w:val="0"/>
        <w:keepLines w:val="0"/>
        <w:pageBreakBefore w:val="0"/>
        <w:widowControl w:val="0"/>
        <w:tabs>
          <w:tab w:val="left" w:pos="2171"/>
        </w:tabs>
        <w:kinsoku/>
        <w:wordWrap/>
        <w:overflowPunct/>
        <w:topLinePunct w:val="0"/>
        <w:autoSpaceDE/>
        <w:autoSpaceDN/>
        <w:bidi w:val="0"/>
        <w:adjustRightInd/>
        <w:snapToGrid/>
        <w:spacing w:after="0" w:line="226" w:lineRule="auto"/>
        <w:ind w:left="1990"/>
        <w:textAlignment w:val="auto"/>
        <w:rPr>
          <w:color w:val="auto"/>
          <w:sz w:val="35"/>
          <w:szCs w:val="35"/>
          <w:highlight w:val="none"/>
        </w:rPr>
      </w:pPr>
      <w:r>
        <w:rPr>
          <w:rFonts w:ascii="仿宋" w:hAnsi="仿宋" w:eastAsia="仿宋" w:cs="仿宋"/>
          <w:color w:val="auto"/>
          <w:sz w:val="31"/>
          <w:szCs w:val="31"/>
          <w:highlight w:val="none"/>
          <w:u w:val="single" w:color="auto"/>
        </w:rPr>
        <w:tab/>
      </w:r>
      <w:r>
        <w:rPr>
          <w:rFonts w:ascii="仿宋" w:hAnsi="仿宋" w:eastAsia="仿宋" w:cs="仿宋"/>
          <w:color w:val="auto"/>
          <w:spacing w:val="-8"/>
          <w:sz w:val="31"/>
          <w:szCs w:val="31"/>
          <w:highlight w:val="none"/>
          <w:u w:val="single" w:color="auto"/>
        </w:rPr>
        <w:t>（单位名称）</w:t>
      </w:r>
      <w:r>
        <w:rPr>
          <w:rFonts w:ascii="仿宋" w:hAnsi="仿宋" w:eastAsia="仿宋" w:cs="仿宋"/>
          <w:color w:val="auto"/>
          <w:spacing w:val="-84"/>
          <w:sz w:val="31"/>
          <w:szCs w:val="31"/>
          <w:highlight w:val="none"/>
        </w:rPr>
        <w:t xml:space="preserve"> </w:t>
      </w:r>
      <w:r>
        <w:rPr>
          <w:rFonts w:ascii="仿宋" w:hAnsi="仿宋" w:eastAsia="仿宋" w:cs="仿宋"/>
          <w:color w:val="auto"/>
          <w:spacing w:val="-8"/>
          <w:sz w:val="30"/>
          <w:szCs w:val="30"/>
          <w:highlight w:val="none"/>
        </w:rPr>
        <w:t>××</w:t>
      </w:r>
      <w:r>
        <w:rPr>
          <w:b/>
          <w:bCs/>
          <w:color w:val="auto"/>
          <w:spacing w:val="-8"/>
          <w:sz w:val="35"/>
          <w:szCs w:val="35"/>
          <w:highlight w:val="none"/>
        </w:rPr>
        <w:t>年面向中小企业</w:t>
      </w:r>
    </w:p>
    <w:p w14:paraId="396A047A">
      <w:pPr>
        <w:pStyle w:val="9"/>
        <w:keepNext w:val="0"/>
        <w:keepLines w:val="0"/>
        <w:pageBreakBefore w:val="0"/>
        <w:widowControl w:val="0"/>
        <w:kinsoku/>
        <w:wordWrap/>
        <w:overflowPunct/>
        <w:topLinePunct w:val="0"/>
        <w:autoSpaceDE/>
        <w:autoSpaceDN/>
        <w:bidi w:val="0"/>
        <w:adjustRightInd/>
        <w:snapToGrid/>
        <w:spacing w:after="0" w:line="223" w:lineRule="auto"/>
        <w:ind w:left="2734"/>
        <w:textAlignment w:val="auto"/>
        <w:rPr>
          <w:color w:val="auto"/>
          <w:sz w:val="35"/>
          <w:szCs w:val="35"/>
          <w:highlight w:val="none"/>
        </w:rPr>
      </w:pPr>
      <w:r>
        <w:rPr>
          <w:b/>
          <w:bCs/>
          <w:color w:val="auto"/>
          <w:spacing w:val="5"/>
          <w:sz w:val="35"/>
          <w:szCs w:val="35"/>
          <w:highlight w:val="none"/>
        </w:rPr>
        <w:t>预留项目执行情况公告</w:t>
      </w:r>
    </w:p>
    <w:p w14:paraId="33757ABB">
      <w:pPr>
        <w:pStyle w:val="9"/>
        <w:keepNext w:val="0"/>
        <w:keepLines w:val="0"/>
        <w:pageBreakBefore w:val="0"/>
        <w:widowControl w:val="0"/>
        <w:kinsoku/>
        <w:wordWrap/>
        <w:overflowPunct/>
        <w:topLinePunct w:val="0"/>
        <w:autoSpaceDE/>
        <w:autoSpaceDN/>
        <w:bidi w:val="0"/>
        <w:adjustRightInd/>
        <w:snapToGrid/>
        <w:spacing w:after="0" w:line="239" w:lineRule="auto"/>
        <w:ind w:left="1" w:right="80" w:firstLine="479"/>
        <w:textAlignment w:val="auto"/>
        <w:rPr>
          <w:color w:val="auto"/>
          <w:highlight w:val="none"/>
        </w:rPr>
      </w:pPr>
      <w:r>
        <w:rPr>
          <w:color w:val="auto"/>
          <w:spacing w:val="2"/>
          <w:highlight w:val="none"/>
        </w:rPr>
        <w:t>根据《政府采购促进中小企业发展管理办法》</w:t>
      </w:r>
      <w:r>
        <w:rPr>
          <w:color w:val="auto"/>
          <w:spacing w:val="1"/>
          <w:highlight w:val="none"/>
        </w:rPr>
        <w:t>（财库﹝2020﹞46 号）要求，现对</w:t>
      </w:r>
      <w:r>
        <w:rPr>
          <w:color w:val="auto"/>
          <w:highlight w:val="none"/>
        </w:rPr>
        <w:t xml:space="preserve"> </w:t>
      </w:r>
      <w:r>
        <w:rPr>
          <w:color w:val="auto"/>
          <w:spacing w:val="-4"/>
          <w:highlight w:val="none"/>
        </w:rPr>
        <w:t>本部门（单位）</w:t>
      </w:r>
      <w:r>
        <w:rPr>
          <w:color w:val="auto"/>
          <w:spacing w:val="-59"/>
          <w:highlight w:val="none"/>
        </w:rPr>
        <w:t xml:space="preserve"> </w:t>
      </w:r>
      <w:r>
        <w:rPr>
          <w:color w:val="auto"/>
          <w:spacing w:val="-4"/>
          <w:highlight w:val="none"/>
        </w:rPr>
        <w:t>×</w:t>
      </w:r>
      <w:r>
        <w:rPr>
          <w:color w:val="auto"/>
          <w:spacing w:val="-77"/>
          <w:highlight w:val="none"/>
        </w:rPr>
        <w:t xml:space="preserve"> </w:t>
      </w:r>
      <w:r>
        <w:rPr>
          <w:color w:val="auto"/>
          <w:spacing w:val="-4"/>
          <w:highlight w:val="none"/>
        </w:rPr>
        <w:t>×年面向中小企业预留项目执行情况公告如下：</w:t>
      </w:r>
    </w:p>
    <w:p w14:paraId="14940A3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64" w:firstLineChars="200"/>
        <w:textAlignment w:val="auto"/>
        <w:rPr>
          <w:rFonts w:hint="eastAsia" w:eastAsia="宋体"/>
          <w:color w:val="auto"/>
          <w:spacing w:val="-2"/>
          <w:highlight w:val="none"/>
        </w:rPr>
      </w:pPr>
      <w:r>
        <w:rPr>
          <w:color w:val="auto"/>
          <w:spacing w:val="-4"/>
          <w:highlight w:val="none"/>
        </w:rPr>
        <w:t>本部门（单位）</w:t>
      </w:r>
      <w:r>
        <w:rPr>
          <w:color w:val="auto"/>
          <w:spacing w:val="-81"/>
          <w:highlight w:val="none"/>
        </w:rPr>
        <w:t xml:space="preserve"> </w:t>
      </w:r>
      <w:r>
        <w:rPr>
          <w:color w:val="auto"/>
          <w:spacing w:val="-4"/>
          <w:highlight w:val="none"/>
        </w:rPr>
        <w:t>×</w:t>
      </w:r>
      <w:r>
        <w:rPr>
          <w:color w:val="auto"/>
          <w:spacing w:val="-77"/>
          <w:highlight w:val="none"/>
        </w:rPr>
        <w:t xml:space="preserve"> </w:t>
      </w:r>
      <w:r>
        <w:rPr>
          <w:color w:val="auto"/>
          <w:spacing w:val="-4"/>
          <w:highlight w:val="none"/>
        </w:rPr>
        <w:t>×年预留项目面向中小企业采购共计××万元，其中，面向小微</w:t>
      </w:r>
      <w:r>
        <w:rPr>
          <w:color w:val="auto"/>
          <w:highlight w:val="none"/>
        </w:rPr>
        <w:t xml:space="preserve"> </w:t>
      </w:r>
      <w:r>
        <w:rPr>
          <w:color w:val="auto"/>
          <w:spacing w:val="-11"/>
          <w:highlight w:val="none"/>
        </w:rPr>
        <w:t>企业采购××万元，</w:t>
      </w:r>
      <w:r>
        <w:rPr>
          <w:color w:val="auto"/>
          <w:spacing w:val="-67"/>
          <w:highlight w:val="none"/>
        </w:rPr>
        <w:t xml:space="preserve"> </w:t>
      </w:r>
      <w:r>
        <w:rPr>
          <w:color w:val="auto"/>
          <w:spacing w:val="-11"/>
          <w:highlight w:val="none"/>
        </w:rPr>
        <w:t>占</w:t>
      </w:r>
      <w:r>
        <w:rPr>
          <w:color w:val="auto"/>
          <w:spacing w:val="-77"/>
          <w:highlight w:val="none"/>
        </w:rPr>
        <w:t xml:space="preserve"> </w:t>
      </w:r>
      <w:r>
        <w:rPr>
          <w:color w:val="auto"/>
          <w:spacing w:val="-11"/>
          <w:highlight w:val="none"/>
        </w:rPr>
        <w:t>×</w:t>
      </w:r>
      <w:r>
        <w:rPr>
          <w:color w:val="auto"/>
          <w:spacing w:val="-77"/>
          <w:highlight w:val="none"/>
        </w:rPr>
        <w:t xml:space="preserve"> </w:t>
      </w:r>
      <w:r>
        <w:rPr>
          <w:color w:val="auto"/>
          <w:spacing w:val="-11"/>
          <w:highlight w:val="none"/>
        </w:rPr>
        <w:t>×%。</w:t>
      </w:r>
    </w:p>
    <w:p w14:paraId="70477D19">
      <w:pPr>
        <w:pStyle w:val="9"/>
        <w:spacing w:before="91" w:line="213" w:lineRule="auto"/>
        <w:ind w:left="125"/>
        <w:rPr>
          <w:color w:val="auto"/>
          <w:sz w:val="28"/>
          <w:szCs w:val="28"/>
          <w:highlight w:val="none"/>
        </w:rPr>
      </w:pPr>
      <w:r>
        <w:rPr>
          <w:b/>
          <w:bCs/>
          <w:color w:val="auto"/>
          <w:spacing w:val="-3"/>
          <w:sz w:val="28"/>
          <w:szCs w:val="28"/>
          <w:highlight w:val="none"/>
        </w:rPr>
        <w:t>面向中小企业预留项目明细</w:t>
      </w:r>
    </w:p>
    <w:tbl>
      <w:tblPr>
        <w:tblStyle w:val="64"/>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744"/>
        <w:gridCol w:w="2407"/>
        <w:gridCol w:w="2234"/>
        <w:gridCol w:w="2320"/>
      </w:tblGrid>
      <w:tr w14:paraId="4B7B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39" w:type="dxa"/>
            <w:noWrap w:val="0"/>
            <w:vAlign w:val="top"/>
          </w:tcPr>
          <w:p w14:paraId="04F89EB9">
            <w:pPr>
              <w:pStyle w:val="63"/>
              <w:spacing w:before="47" w:line="221" w:lineRule="auto"/>
              <w:ind w:left="0" w:leftChars="0" w:firstLine="0" w:firstLineChars="0"/>
              <w:jc w:val="center"/>
              <w:rPr>
                <w:color w:val="auto"/>
                <w:sz w:val="28"/>
                <w:szCs w:val="28"/>
                <w:highlight w:val="none"/>
              </w:rPr>
            </w:pPr>
            <w:r>
              <w:rPr>
                <w:b/>
                <w:bCs/>
                <w:color w:val="auto"/>
                <w:spacing w:val="-7"/>
                <w:sz w:val="28"/>
                <w:szCs w:val="28"/>
                <w:highlight w:val="none"/>
              </w:rPr>
              <w:t>序号</w:t>
            </w:r>
          </w:p>
        </w:tc>
        <w:tc>
          <w:tcPr>
            <w:tcW w:w="1744" w:type="dxa"/>
            <w:noWrap w:val="0"/>
            <w:vAlign w:val="top"/>
          </w:tcPr>
          <w:p w14:paraId="73297A9C">
            <w:pPr>
              <w:pStyle w:val="63"/>
              <w:spacing w:before="46" w:line="221" w:lineRule="auto"/>
              <w:ind w:left="0" w:leftChars="0" w:firstLine="0" w:firstLineChars="0"/>
              <w:jc w:val="center"/>
              <w:rPr>
                <w:color w:val="auto"/>
                <w:sz w:val="28"/>
                <w:szCs w:val="28"/>
                <w:highlight w:val="none"/>
              </w:rPr>
            </w:pPr>
            <w:r>
              <w:rPr>
                <w:b/>
                <w:bCs/>
                <w:color w:val="auto"/>
                <w:spacing w:val="-6"/>
                <w:sz w:val="28"/>
                <w:szCs w:val="28"/>
                <w:highlight w:val="none"/>
              </w:rPr>
              <w:t>项目名称</w:t>
            </w:r>
          </w:p>
        </w:tc>
        <w:tc>
          <w:tcPr>
            <w:tcW w:w="2407" w:type="dxa"/>
            <w:noWrap w:val="0"/>
            <w:vAlign w:val="top"/>
          </w:tcPr>
          <w:p w14:paraId="6FFF5B72">
            <w:pPr>
              <w:pStyle w:val="63"/>
              <w:spacing w:before="46" w:line="221" w:lineRule="auto"/>
              <w:ind w:left="0" w:leftChars="0" w:firstLine="0" w:firstLineChars="0"/>
              <w:jc w:val="center"/>
              <w:rPr>
                <w:color w:val="auto"/>
                <w:sz w:val="28"/>
                <w:szCs w:val="28"/>
                <w:highlight w:val="none"/>
              </w:rPr>
            </w:pPr>
            <w:r>
              <w:rPr>
                <w:b/>
                <w:bCs/>
                <w:color w:val="auto"/>
                <w:spacing w:val="-6"/>
                <w:sz w:val="28"/>
                <w:szCs w:val="28"/>
                <w:highlight w:val="none"/>
              </w:rPr>
              <w:t>预留选项</w:t>
            </w:r>
          </w:p>
        </w:tc>
        <w:tc>
          <w:tcPr>
            <w:tcW w:w="2234" w:type="dxa"/>
            <w:noWrap w:val="0"/>
            <w:vAlign w:val="top"/>
          </w:tcPr>
          <w:p w14:paraId="04EC63DC">
            <w:pPr>
              <w:pStyle w:val="63"/>
              <w:spacing w:before="45" w:line="344" w:lineRule="auto"/>
              <w:ind w:left="0" w:leftChars="0" w:right="105" w:firstLine="0" w:firstLineChars="0"/>
              <w:jc w:val="center"/>
              <w:rPr>
                <w:color w:val="auto"/>
                <w:sz w:val="28"/>
                <w:szCs w:val="28"/>
                <w:highlight w:val="none"/>
              </w:rPr>
            </w:pPr>
            <w:r>
              <w:rPr>
                <w:b/>
                <w:bCs/>
                <w:color w:val="auto"/>
                <w:spacing w:val="3"/>
                <w:sz w:val="28"/>
                <w:szCs w:val="28"/>
                <w:highlight w:val="none"/>
              </w:rPr>
              <w:t>面向中小企业采</w:t>
            </w:r>
            <w:r>
              <w:rPr>
                <w:color w:val="auto"/>
                <w:spacing w:val="3"/>
                <w:sz w:val="28"/>
                <w:szCs w:val="28"/>
                <w:highlight w:val="none"/>
              </w:rPr>
              <w:t xml:space="preserve"> </w:t>
            </w:r>
            <w:r>
              <w:rPr>
                <w:b/>
                <w:bCs/>
                <w:color w:val="auto"/>
                <w:spacing w:val="-5"/>
                <w:sz w:val="28"/>
                <w:szCs w:val="28"/>
                <w:highlight w:val="none"/>
              </w:rPr>
              <w:t>购金额</w:t>
            </w:r>
          </w:p>
        </w:tc>
        <w:tc>
          <w:tcPr>
            <w:tcW w:w="2320" w:type="dxa"/>
            <w:noWrap w:val="0"/>
            <w:vAlign w:val="top"/>
          </w:tcPr>
          <w:p w14:paraId="5882CDD8">
            <w:pPr>
              <w:pStyle w:val="63"/>
              <w:spacing w:before="47" w:line="221" w:lineRule="auto"/>
              <w:ind w:left="0" w:leftChars="0" w:firstLine="0" w:firstLineChars="0"/>
              <w:jc w:val="center"/>
              <w:rPr>
                <w:color w:val="auto"/>
                <w:sz w:val="28"/>
                <w:szCs w:val="28"/>
                <w:highlight w:val="none"/>
              </w:rPr>
            </w:pPr>
            <w:r>
              <w:rPr>
                <w:b/>
                <w:bCs/>
                <w:color w:val="auto"/>
                <w:spacing w:val="-6"/>
                <w:sz w:val="28"/>
                <w:szCs w:val="28"/>
                <w:highlight w:val="none"/>
              </w:rPr>
              <w:t>合同链接</w:t>
            </w:r>
          </w:p>
        </w:tc>
      </w:tr>
      <w:tr w14:paraId="45442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2" w:hRule="atLeast"/>
        </w:trPr>
        <w:tc>
          <w:tcPr>
            <w:tcW w:w="839" w:type="dxa"/>
            <w:noWrap w:val="0"/>
            <w:vAlign w:val="top"/>
          </w:tcPr>
          <w:p w14:paraId="48436EE9">
            <w:pPr>
              <w:rPr>
                <w:rFonts w:ascii="Arial"/>
                <w:color w:val="auto"/>
                <w:sz w:val="21"/>
                <w:highlight w:val="none"/>
              </w:rPr>
            </w:pPr>
          </w:p>
        </w:tc>
        <w:tc>
          <w:tcPr>
            <w:tcW w:w="1744" w:type="dxa"/>
            <w:noWrap w:val="0"/>
            <w:vAlign w:val="center"/>
          </w:tcPr>
          <w:p w14:paraId="14061987">
            <w:pPr>
              <w:spacing w:before="78"/>
              <w:ind w:left="0" w:leftChars="0" w:right="105"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（填写集中采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购</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目录以内或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者采购限额标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准以上的采购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项目）</w:t>
            </w:r>
          </w:p>
        </w:tc>
        <w:tc>
          <w:tcPr>
            <w:tcW w:w="2407" w:type="dxa"/>
            <w:noWrap w:val="0"/>
            <w:vAlign w:val="center"/>
          </w:tcPr>
          <w:p w14:paraId="0CB7AD89">
            <w:pPr>
              <w:spacing w:before="37" w:line="222"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（填写“采购项目整</w:t>
            </w:r>
            <w:r>
              <w:rPr>
                <w:rFonts w:hint="eastAsia" w:ascii="宋体" w:hAnsi="宋体" w:eastAsia="宋体" w:cs="宋体"/>
                <w:color w:val="auto"/>
                <w:spacing w:val="-3"/>
                <w:sz w:val="24"/>
                <w:szCs w:val="24"/>
                <w:highlight w:val="none"/>
              </w:rPr>
              <w:t>体预留</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”、“设置专</w:t>
            </w:r>
            <w:r>
              <w:rPr>
                <w:rFonts w:hint="eastAsia" w:ascii="宋体" w:hAnsi="宋体" w:eastAsia="宋体" w:cs="宋体"/>
                <w:color w:val="auto"/>
                <w:spacing w:val="-5"/>
                <w:sz w:val="24"/>
                <w:szCs w:val="24"/>
                <w:highlight w:val="none"/>
              </w:rPr>
              <w:t>门采购包</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5"/>
                <w:sz w:val="24"/>
                <w:szCs w:val="24"/>
                <w:highlight w:val="none"/>
              </w:rPr>
              <w:t>”、“要求</w:t>
            </w:r>
            <w:r>
              <w:rPr>
                <w:rFonts w:hint="eastAsia" w:ascii="宋体" w:hAnsi="宋体" w:eastAsia="宋体" w:cs="宋体"/>
                <w:color w:val="auto"/>
                <w:spacing w:val="6"/>
                <w:sz w:val="24"/>
                <w:szCs w:val="24"/>
                <w:highlight w:val="none"/>
              </w:rPr>
              <w:t>以联合体形式参加</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21"/>
                <w:sz w:val="24"/>
                <w:szCs w:val="24"/>
                <w:highlight w:val="none"/>
              </w:rPr>
              <w:t>或者</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21"/>
                <w:sz w:val="24"/>
                <w:szCs w:val="24"/>
                <w:highlight w:val="none"/>
              </w:rPr>
              <w:t>要求合同分</w:t>
            </w:r>
            <w:r>
              <w:rPr>
                <w:rFonts w:hint="eastAsia" w:ascii="宋体" w:hAnsi="宋体" w:eastAsia="宋体" w:cs="宋体"/>
                <w:color w:val="auto"/>
                <w:spacing w:val="-4"/>
                <w:sz w:val="24"/>
                <w:szCs w:val="24"/>
                <w:highlight w:val="none"/>
              </w:rPr>
              <w:t>包</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4"/>
                <w:sz w:val="24"/>
                <w:szCs w:val="24"/>
                <w:highlight w:val="none"/>
              </w:rPr>
              <w:t>”，除“采购项目</w:t>
            </w:r>
            <w:r>
              <w:rPr>
                <w:rFonts w:hint="eastAsia" w:ascii="宋体" w:hAnsi="宋体" w:eastAsia="宋体" w:cs="宋体"/>
                <w:color w:val="auto"/>
                <w:spacing w:val="-3"/>
                <w:sz w:val="24"/>
                <w:szCs w:val="24"/>
                <w:highlight w:val="none"/>
              </w:rPr>
              <w:t>全部预留</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3"/>
                <w:sz w:val="24"/>
                <w:szCs w:val="24"/>
                <w:highlight w:val="none"/>
              </w:rPr>
              <w:t>”外，还应</w:t>
            </w:r>
            <w:r>
              <w:rPr>
                <w:rFonts w:hint="eastAsia" w:ascii="宋体" w:hAnsi="宋体" w:eastAsia="宋体" w:cs="宋体"/>
                <w:color w:val="auto"/>
                <w:spacing w:val="-2"/>
                <w:sz w:val="24"/>
                <w:szCs w:val="24"/>
                <w:highlight w:val="none"/>
              </w:rPr>
              <w:t>当填写预留给中小企</w:t>
            </w:r>
            <w:r>
              <w:rPr>
                <w:rFonts w:hint="eastAsia" w:ascii="宋体" w:hAnsi="宋体" w:eastAsia="宋体" w:cs="宋体"/>
                <w:color w:val="auto"/>
                <w:spacing w:val="-4"/>
                <w:sz w:val="24"/>
                <w:szCs w:val="24"/>
                <w:highlight w:val="none"/>
              </w:rPr>
              <w:t>业的比例）</w:t>
            </w:r>
          </w:p>
        </w:tc>
        <w:tc>
          <w:tcPr>
            <w:tcW w:w="2234" w:type="dxa"/>
            <w:noWrap w:val="0"/>
            <w:vAlign w:val="center"/>
          </w:tcPr>
          <w:p w14:paraId="1A11D334">
            <w:pPr>
              <w:spacing w:before="78" w:line="222"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（精确到万元）</w:t>
            </w:r>
          </w:p>
        </w:tc>
        <w:tc>
          <w:tcPr>
            <w:tcW w:w="2320" w:type="dxa"/>
            <w:noWrap w:val="0"/>
            <w:vAlign w:val="center"/>
          </w:tcPr>
          <w:p w14:paraId="4446098C">
            <w:pPr>
              <w:spacing w:before="78" w:line="359" w:lineRule="auto"/>
              <w:ind w:left="0" w:leftChars="0" w:right="109"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（填写合同在中</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1"/>
                <w:sz w:val="24"/>
                <w:szCs w:val="24"/>
                <w:highlight w:val="none"/>
              </w:rPr>
              <w:t>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0"/>
                <w:sz w:val="24"/>
                <w:szCs w:val="24"/>
                <w:highlight w:val="none"/>
              </w:rPr>
              <w:t>政府采购网公开的</w:t>
            </w:r>
            <w:r>
              <w:rPr>
                <w:rFonts w:hint="eastAsia" w:ascii="宋体" w:hAnsi="宋体" w:eastAsia="宋体" w:cs="宋体"/>
                <w:color w:val="auto"/>
                <w:spacing w:val="-12"/>
                <w:sz w:val="24"/>
                <w:szCs w:val="24"/>
                <w:highlight w:val="none"/>
              </w:rPr>
              <w:t>网址，合同中应当包</w:t>
            </w:r>
            <w:r>
              <w:rPr>
                <w:rFonts w:hint="eastAsia" w:ascii="宋体" w:hAnsi="宋体" w:eastAsia="宋体" w:cs="宋体"/>
                <w:color w:val="auto"/>
                <w:spacing w:val="20"/>
                <w:sz w:val="24"/>
                <w:szCs w:val="24"/>
                <w:highlight w:val="none"/>
              </w:rPr>
              <w:t>含有关联合体协议</w:t>
            </w:r>
            <w:r>
              <w:rPr>
                <w:rFonts w:hint="eastAsia" w:ascii="宋体" w:hAnsi="宋体" w:eastAsia="宋体" w:cs="宋体"/>
                <w:color w:val="auto"/>
                <w:spacing w:val="-5"/>
                <w:sz w:val="24"/>
                <w:szCs w:val="24"/>
                <w:highlight w:val="none"/>
              </w:rPr>
              <w:t>或者分包意向协议）</w:t>
            </w:r>
          </w:p>
        </w:tc>
      </w:tr>
      <w:tr w14:paraId="1087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839" w:type="dxa"/>
            <w:noWrap w:val="0"/>
            <w:vAlign w:val="top"/>
          </w:tcPr>
          <w:p w14:paraId="1CDE9D50">
            <w:pPr>
              <w:spacing w:before="51" w:line="488" w:lineRule="exact"/>
              <w:ind w:left="0" w:leftChars="0" w:firstLine="0" w:firstLineChars="0"/>
              <w:rPr>
                <w:rFonts w:ascii="仿宋" w:hAnsi="仿宋" w:eastAsia="仿宋" w:cs="仿宋"/>
                <w:color w:val="auto"/>
                <w:sz w:val="30"/>
                <w:szCs w:val="30"/>
                <w:highlight w:val="none"/>
              </w:rPr>
            </w:pPr>
            <w:r>
              <w:rPr>
                <w:rFonts w:ascii="仿宋" w:hAnsi="仿宋" w:eastAsia="仿宋" w:cs="仿宋"/>
                <w:color w:val="auto"/>
                <w:position w:val="4"/>
                <w:sz w:val="30"/>
                <w:szCs w:val="30"/>
                <w:highlight w:val="none"/>
              </w:rPr>
              <w:t>……</w:t>
            </w:r>
          </w:p>
        </w:tc>
        <w:tc>
          <w:tcPr>
            <w:tcW w:w="1744" w:type="dxa"/>
            <w:noWrap w:val="0"/>
            <w:vAlign w:val="top"/>
          </w:tcPr>
          <w:p w14:paraId="1A7961E7">
            <w:pPr>
              <w:spacing w:before="51" w:line="488" w:lineRule="exact"/>
              <w:ind w:left="136"/>
              <w:rPr>
                <w:rFonts w:ascii="仿宋" w:hAnsi="仿宋" w:eastAsia="仿宋" w:cs="仿宋"/>
                <w:color w:val="auto"/>
                <w:sz w:val="30"/>
                <w:szCs w:val="30"/>
                <w:highlight w:val="none"/>
              </w:rPr>
            </w:pPr>
            <w:r>
              <w:rPr>
                <w:rFonts w:ascii="仿宋" w:hAnsi="仿宋" w:eastAsia="仿宋" w:cs="仿宋"/>
                <w:color w:val="auto"/>
                <w:spacing w:val="-7"/>
                <w:position w:val="4"/>
                <w:sz w:val="30"/>
                <w:szCs w:val="30"/>
                <w:highlight w:val="none"/>
              </w:rPr>
              <w:t>……</w:t>
            </w:r>
          </w:p>
        </w:tc>
        <w:tc>
          <w:tcPr>
            <w:tcW w:w="2407" w:type="dxa"/>
            <w:noWrap w:val="0"/>
            <w:vAlign w:val="top"/>
          </w:tcPr>
          <w:p w14:paraId="717A2E3F">
            <w:pPr>
              <w:spacing w:before="51" w:line="488" w:lineRule="exact"/>
              <w:ind w:left="137"/>
              <w:rPr>
                <w:rFonts w:ascii="仿宋" w:hAnsi="仿宋" w:eastAsia="仿宋" w:cs="仿宋"/>
                <w:color w:val="auto"/>
                <w:sz w:val="30"/>
                <w:szCs w:val="30"/>
                <w:highlight w:val="none"/>
              </w:rPr>
            </w:pPr>
            <w:r>
              <w:rPr>
                <w:rFonts w:ascii="仿宋" w:hAnsi="仿宋" w:eastAsia="仿宋" w:cs="仿宋"/>
                <w:color w:val="auto"/>
                <w:spacing w:val="-7"/>
                <w:position w:val="4"/>
                <w:sz w:val="30"/>
                <w:szCs w:val="30"/>
                <w:highlight w:val="none"/>
              </w:rPr>
              <w:t>……</w:t>
            </w:r>
          </w:p>
        </w:tc>
        <w:tc>
          <w:tcPr>
            <w:tcW w:w="2234" w:type="dxa"/>
            <w:noWrap w:val="0"/>
            <w:vAlign w:val="top"/>
          </w:tcPr>
          <w:p w14:paraId="69D562EA">
            <w:pPr>
              <w:spacing w:before="51" w:line="488" w:lineRule="exact"/>
              <w:ind w:left="137"/>
              <w:rPr>
                <w:rFonts w:ascii="仿宋" w:hAnsi="仿宋" w:eastAsia="仿宋" w:cs="仿宋"/>
                <w:color w:val="auto"/>
                <w:sz w:val="30"/>
                <w:szCs w:val="30"/>
                <w:highlight w:val="none"/>
              </w:rPr>
            </w:pPr>
            <w:r>
              <w:rPr>
                <w:rFonts w:ascii="仿宋" w:hAnsi="仿宋" w:eastAsia="仿宋" w:cs="仿宋"/>
                <w:color w:val="auto"/>
                <w:spacing w:val="-7"/>
                <w:position w:val="4"/>
                <w:sz w:val="30"/>
                <w:szCs w:val="30"/>
                <w:highlight w:val="none"/>
              </w:rPr>
              <w:t>……</w:t>
            </w:r>
          </w:p>
        </w:tc>
        <w:tc>
          <w:tcPr>
            <w:tcW w:w="2320" w:type="dxa"/>
            <w:noWrap w:val="0"/>
            <w:vAlign w:val="top"/>
          </w:tcPr>
          <w:p w14:paraId="2B850476">
            <w:pPr>
              <w:spacing w:before="51" w:line="488" w:lineRule="exact"/>
              <w:ind w:left="138"/>
              <w:rPr>
                <w:rFonts w:ascii="仿宋" w:hAnsi="仿宋" w:eastAsia="仿宋" w:cs="仿宋"/>
                <w:color w:val="auto"/>
                <w:sz w:val="30"/>
                <w:szCs w:val="30"/>
                <w:highlight w:val="none"/>
              </w:rPr>
            </w:pPr>
            <w:r>
              <w:rPr>
                <w:rFonts w:ascii="仿宋" w:hAnsi="仿宋" w:eastAsia="仿宋" w:cs="仿宋"/>
                <w:color w:val="auto"/>
                <w:spacing w:val="-7"/>
                <w:position w:val="4"/>
                <w:sz w:val="30"/>
                <w:szCs w:val="30"/>
                <w:highlight w:val="none"/>
              </w:rPr>
              <w:t>……</w:t>
            </w:r>
          </w:p>
        </w:tc>
      </w:tr>
    </w:tbl>
    <w:p w14:paraId="799D318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E9C8AC2">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4060F491">
      <w:pPr>
        <w:pStyle w:val="9"/>
        <w:spacing w:before="78" w:line="219" w:lineRule="auto"/>
        <w:ind w:left="125"/>
        <w:rPr>
          <w:color w:val="auto"/>
          <w:highlight w:val="none"/>
        </w:rPr>
      </w:pPr>
      <w:r>
        <w:rPr>
          <w:color w:val="auto"/>
          <w:spacing w:val="-1"/>
          <w:highlight w:val="none"/>
        </w:rPr>
        <w:t>2.关于促进残疾人就业政府采购政策的通知</w:t>
      </w:r>
    </w:p>
    <w:p w14:paraId="55A48D35">
      <w:pPr>
        <w:pStyle w:val="9"/>
        <w:spacing w:before="44" w:line="224" w:lineRule="auto"/>
        <w:ind w:left="1414"/>
        <w:rPr>
          <w:color w:val="auto"/>
          <w:sz w:val="35"/>
          <w:szCs w:val="35"/>
          <w:highlight w:val="none"/>
        </w:rPr>
      </w:pPr>
      <w:r>
        <w:rPr>
          <w:b/>
          <w:bCs/>
          <w:color w:val="auto"/>
          <w:spacing w:val="6"/>
          <w:sz w:val="35"/>
          <w:szCs w:val="35"/>
          <w:highlight w:val="none"/>
        </w:rPr>
        <w:t>关于促进残疾人就业政府采购政策的通知</w:t>
      </w:r>
    </w:p>
    <w:p w14:paraId="292A5020">
      <w:pPr>
        <w:pStyle w:val="9"/>
        <w:spacing w:before="41" w:line="225" w:lineRule="auto"/>
        <w:ind w:left="3080"/>
        <w:rPr>
          <w:color w:val="auto"/>
          <w:sz w:val="35"/>
          <w:szCs w:val="35"/>
          <w:highlight w:val="none"/>
        </w:rPr>
      </w:pPr>
      <w:r>
        <w:rPr>
          <w:b/>
          <w:bCs/>
          <w:color w:val="auto"/>
          <w:spacing w:val="2"/>
          <w:sz w:val="35"/>
          <w:szCs w:val="35"/>
          <w:highlight w:val="none"/>
        </w:rPr>
        <w:t>财库〔2017〕141</w:t>
      </w:r>
      <w:r>
        <w:rPr>
          <w:color w:val="auto"/>
          <w:spacing w:val="-57"/>
          <w:sz w:val="35"/>
          <w:szCs w:val="35"/>
          <w:highlight w:val="none"/>
        </w:rPr>
        <w:t xml:space="preserve"> </w:t>
      </w:r>
      <w:r>
        <w:rPr>
          <w:b/>
          <w:bCs/>
          <w:color w:val="auto"/>
          <w:spacing w:val="2"/>
          <w:sz w:val="35"/>
          <w:szCs w:val="35"/>
          <w:highlight w:val="none"/>
        </w:rPr>
        <w:t>号</w:t>
      </w:r>
    </w:p>
    <w:p w14:paraId="7956316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党中央有关部门，国务院各部委、各直属机构，全国人大常委会办公厅，全国政协办公厅，高法院，高检院，各民主党派中央，有关人民团体，各省、 自治区、直辖市、 计划单列市财政厅（局）、民政厅（局）、残疾人联合会，新疆生产建设兵团财务局、民 政局、残疾人联合会：</w:t>
      </w:r>
    </w:p>
    <w:p w14:paraId="284906A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为了发挥政府采购促进残疾人就业的作用，进一步保障残疾人权益，依照《政府采购法》、《残疾人保障法》等法律法规及相关规定，现就促进残疾人就业政府采购政策通知如下：</w:t>
      </w:r>
    </w:p>
    <w:p w14:paraId="604020AD">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一、享受政府采购支持政策的残疾人福利性单位应当同时满足以下条件：</w:t>
      </w:r>
    </w:p>
    <w:p w14:paraId="741E420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（一）安置的残疾人占本单位在职职工人数的比例不低于 25%（含 25%），并且安置 的残疾人人数不少于 10 人（含 10 人）；</w:t>
      </w:r>
    </w:p>
    <w:p w14:paraId="109F2D3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（二）依法与安置的每位残疾人签订了一年以上（含一年）的劳动合同或服务协议；</w:t>
      </w:r>
    </w:p>
    <w:p w14:paraId="759B167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（三）为安置的每位残疾人按月足额缴纳了基本养老保险、基本医疗保险、失业保 险、工伤保险和生育保险等社会保险费；</w:t>
      </w:r>
    </w:p>
    <w:p w14:paraId="762FFD05">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（四）通过银行等金融机构向安置的每位残疾人，按月支付了不低于单位所在区县适用的经省级人民政府批准的月最低工资标准的工资；</w:t>
      </w:r>
    </w:p>
    <w:p w14:paraId="7D4D3AC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（五）提供本单位制造的货物、承担的工程或者服务（以下简称产品），或者提供其他残疾人福利性单位制造的货物（不包括使用非残疾人福利性单位注册商标的货物）。</w:t>
      </w:r>
    </w:p>
    <w:p w14:paraId="04E59F8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前款所称残疾人是指法定劳动年龄内，持有《中华人民共和国残疾人证》或者《中华人民共和国残疾军人证（1至 8 级）》的自然人，包括具有劳动条件和劳动意愿的精神 残疾人。在职职工人数是指与残疾人福利性单位建立劳动关系并依法签订劳动合同或者 服务协议的雇员人数。</w:t>
      </w:r>
    </w:p>
    <w:p w14:paraId="66B2CE9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二、符合条件的残疾人福利性单位在参加政府采购活动时，应当提供本通知规定的 《残疾人福利性单位声明函》（见附件），并对声明的真实性负责。任何单位或者个人在政府采购活动中均不得要求残疾人福利性单位提供其他证明声明函内容的材料。</w:t>
      </w:r>
    </w:p>
    <w:p w14:paraId="59F7981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中标、成交供应商为残疾人福利性单位的，采购人或者其委托的采购代理机构应当随中标、成交结果同时公告其《残疾人福利性单位声明函》，接受社会监督。</w:t>
      </w:r>
    </w:p>
    <w:p w14:paraId="374B289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供应商提供的《残疾人福利性单位声明函》与事实不符的，依照《政府采购法》第七十七条第一款的规定追究法律责任。</w:t>
      </w:r>
    </w:p>
    <w:p w14:paraId="2D3E7A6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三、在政府采购活动中，残疾人福利性单位视同小型、微型企业，享受预留份额、评审中价格扣除等促进中小微企业发展的政府采购政策。向残疾人福利性单位采购的金 额，计入面向中小微企业采购的统计数据。残疾人福利性单位属于小型、微型企业的，不重复享受政策。</w:t>
      </w:r>
    </w:p>
    <w:p w14:paraId="48BB2A9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四、采购人采购公开招标数额标准以上的货物或者服务，因落实促进残疾人就业政策的需要，依法履行有关报批程序后，可采用公开招标以外的采购方式。</w:t>
      </w:r>
    </w:p>
    <w:p w14:paraId="283EB24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7B9826F">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237018">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七、本通知自 2017 年 10 月 1 日起执行。</w:t>
      </w:r>
    </w:p>
    <w:p w14:paraId="6EDA5AD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8F1CAE9">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eastAsia="宋体"/>
          <w:color w:val="auto"/>
          <w:spacing w:val="-2"/>
          <w:highlight w:val="none"/>
        </w:rPr>
      </w:pPr>
      <w:r>
        <w:rPr>
          <w:rFonts w:hint="eastAsia" w:eastAsia="宋体"/>
          <w:color w:val="auto"/>
          <w:spacing w:val="-2"/>
          <w:highlight w:val="none"/>
        </w:rPr>
        <w:t>财政部  民政部  中国残疾人联合会</w:t>
      </w:r>
    </w:p>
    <w:p w14:paraId="1C3D589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eastAsia="宋体"/>
          <w:color w:val="auto"/>
          <w:spacing w:val="-2"/>
          <w:highlight w:val="none"/>
        </w:rPr>
      </w:pPr>
    </w:p>
    <w:p w14:paraId="192B3FCB">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eastAsia="宋体"/>
          <w:color w:val="auto"/>
          <w:spacing w:val="-2"/>
          <w:highlight w:val="none"/>
        </w:rPr>
      </w:pPr>
      <w:r>
        <w:rPr>
          <w:rFonts w:hint="eastAsia" w:eastAsia="宋体"/>
          <w:color w:val="auto"/>
          <w:spacing w:val="-2"/>
          <w:highlight w:val="none"/>
        </w:rPr>
        <w:t>2017 年 8 月 22 日</w:t>
      </w:r>
    </w:p>
    <w:p w14:paraId="55ECC24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E11172A">
      <w:pPr>
        <w:pStyle w:val="9"/>
        <w:spacing w:before="78" w:line="219" w:lineRule="auto"/>
        <w:ind w:left="5"/>
        <w:rPr>
          <w:color w:val="auto"/>
          <w:highlight w:val="none"/>
        </w:rPr>
      </w:pPr>
      <w:r>
        <w:rPr>
          <w:color w:val="auto"/>
          <w:spacing w:val="-1"/>
          <w:highlight w:val="none"/>
        </w:rPr>
        <w:t>3.监狱企业发展有关问题的通知财库〔2014〕68</w:t>
      </w:r>
      <w:r>
        <w:rPr>
          <w:color w:val="auto"/>
          <w:spacing w:val="-35"/>
          <w:highlight w:val="none"/>
        </w:rPr>
        <w:t xml:space="preserve"> </w:t>
      </w:r>
      <w:r>
        <w:rPr>
          <w:color w:val="auto"/>
          <w:spacing w:val="-1"/>
          <w:highlight w:val="none"/>
        </w:rPr>
        <w:t>号</w:t>
      </w:r>
    </w:p>
    <w:p w14:paraId="1E882D55">
      <w:pPr>
        <w:pStyle w:val="9"/>
        <w:spacing w:before="43" w:line="224" w:lineRule="auto"/>
        <w:ind w:left="0" w:leftChars="0" w:firstLine="0" w:firstLineChars="0"/>
        <w:jc w:val="center"/>
        <w:rPr>
          <w:color w:val="auto"/>
          <w:sz w:val="35"/>
          <w:szCs w:val="35"/>
          <w:highlight w:val="none"/>
        </w:rPr>
      </w:pPr>
      <w:r>
        <w:rPr>
          <w:b/>
          <w:bCs/>
          <w:color w:val="auto"/>
          <w:spacing w:val="7"/>
          <w:sz w:val="35"/>
          <w:szCs w:val="35"/>
          <w:highlight w:val="none"/>
        </w:rPr>
        <w:t>财政部</w:t>
      </w:r>
      <w:r>
        <w:rPr>
          <w:color w:val="auto"/>
          <w:spacing w:val="7"/>
          <w:sz w:val="35"/>
          <w:szCs w:val="35"/>
          <w:highlight w:val="none"/>
        </w:rPr>
        <w:t xml:space="preserve"> </w:t>
      </w:r>
      <w:r>
        <w:rPr>
          <w:b/>
          <w:bCs/>
          <w:color w:val="auto"/>
          <w:spacing w:val="7"/>
          <w:sz w:val="35"/>
          <w:szCs w:val="35"/>
          <w:highlight w:val="none"/>
        </w:rPr>
        <w:t>司法部关于政府采购支持监狱企业发</w:t>
      </w:r>
      <w:r>
        <w:rPr>
          <w:b/>
          <w:bCs/>
          <w:color w:val="auto"/>
          <w:spacing w:val="6"/>
          <w:sz w:val="35"/>
          <w:szCs w:val="35"/>
          <w:highlight w:val="none"/>
        </w:rPr>
        <w:t>展有关</w:t>
      </w:r>
    </w:p>
    <w:p w14:paraId="6FCDC2A5">
      <w:pPr>
        <w:pStyle w:val="9"/>
        <w:spacing w:before="43" w:line="227" w:lineRule="auto"/>
        <w:ind w:left="0" w:leftChars="0" w:firstLine="687" w:firstLineChars="200"/>
        <w:jc w:val="center"/>
        <w:rPr>
          <w:color w:val="auto"/>
          <w:sz w:val="35"/>
          <w:szCs w:val="35"/>
          <w:highlight w:val="none"/>
        </w:rPr>
      </w:pPr>
      <w:r>
        <w:rPr>
          <w:b/>
          <w:bCs/>
          <w:color w:val="auto"/>
          <w:spacing w:val="-4"/>
          <w:sz w:val="35"/>
          <w:szCs w:val="35"/>
          <w:highlight w:val="none"/>
        </w:rPr>
        <w:t>问题的通知</w:t>
      </w:r>
    </w:p>
    <w:p w14:paraId="09667775">
      <w:pPr>
        <w:pStyle w:val="9"/>
        <w:spacing w:before="35" w:line="225" w:lineRule="auto"/>
        <w:ind w:left="2929"/>
        <w:rPr>
          <w:color w:val="auto"/>
          <w:sz w:val="35"/>
          <w:szCs w:val="35"/>
          <w:highlight w:val="none"/>
        </w:rPr>
      </w:pPr>
      <w:r>
        <w:rPr>
          <w:b/>
          <w:bCs/>
          <w:color w:val="auto"/>
          <w:spacing w:val="-4"/>
          <w:sz w:val="35"/>
          <w:szCs w:val="35"/>
          <w:highlight w:val="none"/>
        </w:rPr>
        <w:t>(财库〔2014〕68</w:t>
      </w:r>
      <w:r>
        <w:rPr>
          <w:color w:val="auto"/>
          <w:spacing w:val="-54"/>
          <w:sz w:val="35"/>
          <w:szCs w:val="35"/>
          <w:highlight w:val="none"/>
        </w:rPr>
        <w:t xml:space="preserve"> </w:t>
      </w:r>
      <w:r>
        <w:rPr>
          <w:b/>
          <w:bCs/>
          <w:color w:val="auto"/>
          <w:spacing w:val="-4"/>
          <w:sz w:val="35"/>
          <w:szCs w:val="35"/>
          <w:highlight w:val="none"/>
        </w:rPr>
        <w:t>号)</w:t>
      </w:r>
    </w:p>
    <w:p w14:paraId="244D056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 司法厅（局），新疆生产建设兵团财务局、司法局、监狱管理局：</w:t>
      </w:r>
    </w:p>
    <w:p w14:paraId="72B6046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政府采购支持监狱和戒毒企业（以下简称监狱企业）发展对稳定监狱企业生产，提高财政资金使用效益，为罪犯和戒毒人员提供长期可靠的劳动岗位，提高罪犯和戒毒人 员的教育改造质量，减少重新违法犯罪，确保监狱、戒毒场所安全稳定，促进社会和谐稳定具有十分重要的意义。为进一步贯彻落实国务院《关于解决监狱企业困难的实施方 案的通知》（国发[2003]7 号）文件精神，发挥政府采购支持监狱企业发展的作用，现就有关事项通知如下：</w:t>
      </w:r>
    </w:p>
    <w:p w14:paraId="4A62BE1E">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 应当提供由省级以上监狱管理局、戒毒管理局（含新疆生产建设兵团）出具的属于监狱企业的证明文件。</w:t>
      </w:r>
    </w:p>
    <w:p w14:paraId="4DB100D0">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二、在政府采购活动中，监狱企业视同小型、微型企业，享受预留份额、评审中价格扣除等政府采购促进中小微企业发展的政府采购政策。向监狱企业采购的金额，计入面向中小微企业采购的统计数据。</w:t>
      </w:r>
    </w:p>
    <w:p w14:paraId="17D5FAF3">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三、各地区、各部门要积极通过预留采购份额支持监狱企业。有制服采购项目的部 门，应加强对政府采购预算和计划编制工作的统筹，预留本部门制服采购项目预算总额 的 30%以上，专门面向监狱企业采购。省级以上政府部门组织的公务员考试、招生考试、 等级考试、资格考试的试卷印刷项目原则上应当在符合有关资质的监狱企业范围内采 购。各地在免费教科书政府采购工作中，应当根据符合教科书印制资质的监狱企业情况， 提出由监狱企业印刷的比例要求。</w:t>
      </w:r>
    </w:p>
    <w:p w14:paraId="726A844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四、各地区可以结合本地区实际，对监狱企业生产的办公用品、家具用具、车辆维修和提供的保养服务、消防设备等，提出预留份额等政府采购支持措施，加大对监狱企业产品的采购力度。</w:t>
      </w:r>
    </w:p>
    <w:p w14:paraId="6A35DFD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r>
        <w:rPr>
          <w:rFonts w:hint="eastAsia" w:eastAsia="宋体"/>
          <w:color w:val="auto"/>
          <w:spacing w:val="-2"/>
          <w:highlight w:val="none"/>
        </w:rPr>
        <w:t>五、各地区、各部门要高度重视，加强组织管理和监督，做好政府采购支持监狱企业发展的相关工作。有关部门要加强监管，确保面向监狱企业采购的工作依法依规进行。 各监狱企业要不断提高监狱企业产品的质量和服务水平，为做好监狱企业产品政府采购 工作提供有力保障。</w:t>
      </w:r>
    </w:p>
    <w:p w14:paraId="127087D1">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15E70E57">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textAlignment w:val="auto"/>
        <w:rPr>
          <w:rFonts w:hint="eastAsia" w:eastAsia="宋体"/>
          <w:color w:val="auto"/>
          <w:spacing w:val="-2"/>
          <w:highlight w:val="none"/>
        </w:rPr>
      </w:pPr>
    </w:p>
    <w:p w14:paraId="64DE104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eastAsia="宋体"/>
          <w:color w:val="auto"/>
          <w:spacing w:val="-2"/>
          <w:highlight w:val="none"/>
        </w:rPr>
      </w:pPr>
      <w:r>
        <w:rPr>
          <w:rFonts w:hint="eastAsia" w:eastAsia="宋体"/>
          <w:color w:val="auto"/>
          <w:spacing w:val="-2"/>
          <w:highlight w:val="none"/>
        </w:rPr>
        <w:t>中华人民共和国财政部</w:t>
      </w:r>
    </w:p>
    <w:p w14:paraId="19332DAA">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eastAsia="宋体"/>
          <w:color w:val="auto"/>
          <w:spacing w:val="-2"/>
          <w:highlight w:val="none"/>
        </w:rPr>
      </w:pPr>
      <w:r>
        <w:rPr>
          <w:rFonts w:hint="eastAsia" w:eastAsia="宋体"/>
          <w:color w:val="auto"/>
          <w:spacing w:val="-2"/>
          <w:highlight w:val="none"/>
        </w:rPr>
        <w:t>中华人民共和国司法部</w:t>
      </w:r>
    </w:p>
    <w:p w14:paraId="0D07B606">
      <w:pPr>
        <w:pStyle w:val="9"/>
        <w:keepNext w:val="0"/>
        <w:keepLines w:val="0"/>
        <w:pageBreakBefore w:val="0"/>
        <w:widowControl w:val="0"/>
        <w:kinsoku/>
        <w:wordWrap/>
        <w:overflowPunct/>
        <w:topLinePunct w:val="0"/>
        <w:autoSpaceDE/>
        <w:autoSpaceDN/>
        <w:bidi w:val="0"/>
        <w:adjustRightInd/>
        <w:snapToGrid/>
        <w:spacing w:after="0" w:line="219" w:lineRule="auto"/>
        <w:ind w:left="0" w:leftChars="0" w:firstLine="472" w:firstLineChars="200"/>
        <w:jc w:val="right"/>
        <w:textAlignment w:val="auto"/>
        <w:rPr>
          <w:rFonts w:hint="eastAsia" w:ascii="宋体" w:hAnsi="宋体" w:eastAsia="宋体" w:cs="宋体"/>
          <w:color w:val="auto"/>
          <w:highlight w:val="none"/>
        </w:rPr>
      </w:pPr>
      <w:r>
        <w:rPr>
          <w:rFonts w:hint="eastAsia" w:eastAsia="宋体"/>
          <w:color w:val="auto"/>
          <w:spacing w:val="-2"/>
          <w:highlight w:val="none"/>
        </w:rPr>
        <w:t>2014 年 6 月 10</w:t>
      </w:r>
    </w:p>
    <w:p w14:paraId="3B261131">
      <w:pPr>
        <w:adjustRightInd w:val="0"/>
        <w:spacing w:line="240" w:lineRule="auto"/>
        <w:ind w:right="480" w:firstLine="480"/>
        <w:jc w:val="center"/>
        <w:rPr>
          <w:rFonts w:hint="eastAsia" w:ascii="宋体" w:hAnsi="宋体" w:eastAsia="宋体" w:cs="宋体"/>
          <w:color w:val="auto"/>
          <w:highlight w:val="none"/>
        </w:rPr>
      </w:pPr>
    </w:p>
    <w:p w14:paraId="70F99649">
      <w:pPr>
        <w:adjustRightInd w:val="0"/>
        <w:spacing w:line="240" w:lineRule="auto"/>
        <w:ind w:right="480" w:firstLine="480"/>
        <w:jc w:val="center"/>
        <w:rPr>
          <w:rFonts w:hint="eastAsia" w:ascii="宋体" w:hAnsi="宋体" w:eastAsia="宋体" w:cs="宋体"/>
          <w:color w:val="auto"/>
          <w:highlight w:val="none"/>
        </w:rPr>
      </w:pPr>
    </w:p>
    <w:sectPr>
      <w:headerReference r:id="rId15" w:type="default"/>
      <w:footerReference r:id="rId16" w:type="even"/>
      <w:pgSz w:w="11907" w:h="16840"/>
      <w:pgMar w:top="1304" w:right="1588" w:bottom="1304" w:left="1588" w:header="720" w:footer="720" w:gutter="0"/>
      <w:pgNumType w:fmt="decimal"/>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C7D1">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A15C6">
                          <w:pPr>
                            <w:pStyle w:val="15"/>
                            <w:ind w:firstLine="360"/>
                            <w:jc w:val="center"/>
                          </w:pPr>
                          <w:r>
                            <w:fldChar w:fldCharType="begin"/>
                          </w:r>
                          <w:r>
                            <w:instrText xml:space="preserve"> PAGE   \* MERGEFORMAT </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asoobgAQAAwQMAAA4AAAAA&#10;AAAAAQAgAAAAHgEAAGRycy9lMm9Eb2MueG1sUEsFBgAAAAAGAAYAWQEAAHAFAAAAAA==&#10;">
              <v:fill on="f" focussize="0,0"/>
              <v:stroke on="f"/>
              <v:imagedata o:title=""/>
              <o:lock v:ext="edit" aspectratio="f"/>
              <v:textbox inset="0mm,0mm,0mm,0mm" style="mso-fit-shape-to-text:t;">
                <w:txbxContent>
                  <w:p w14:paraId="4D0A15C6">
                    <w:pPr>
                      <w:pStyle w:val="15"/>
                      <w:ind w:firstLine="360"/>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F9D9">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5111">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E97C">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0DC81">
                          <w:pPr>
                            <w:pStyle w:val="15"/>
                            <w:ind w:firstLine="360"/>
                            <w:jc w:val="center"/>
                          </w:pPr>
                          <w:r>
                            <w:fldChar w:fldCharType="begin"/>
                          </w:r>
                          <w:r>
                            <w:instrText xml:space="preserve"> PAGE   \* MERGEFORMAT </w:instrText>
                          </w:r>
                          <w:r>
                            <w:fldChar w:fldCharType="separate"/>
                          </w:r>
                          <w:r>
                            <w:rPr>
                              <w:lang w:val="zh-CN"/>
                            </w:rPr>
                            <w:t>33</w:t>
                          </w:r>
                          <w:r>
                            <w:fldChar w:fldCharType="end"/>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ZRoevgAQAAwQMAAA4AAAAA&#10;AAAAAQAgAAAAHgEAAGRycy9lMm9Eb2MueG1sUEsFBgAAAAAGAAYAWQEAAHAFAAAAAA==&#10;">
              <v:fill on="f" focussize="0,0"/>
              <v:stroke on="f"/>
              <v:imagedata o:title=""/>
              <o:lock v:ext="edit" aspectratio="f"/>
              <v:textbox inset="0mm,0mm,0mm,0mm" style="mso-fit-shape-to-text:t;">
                <w:txbxContent>
                  <w:p w14:paraId="43C0DC81">
                    <w:pPr>
                      <w:pStyle w:val="15"/>
                      <w:ind w:firstLine="360"/>
                      <w:jc w:val="center"/>
                    </w:pPr>
                    <w:r>
                      <w:fldChar w:fldCharType="begin"/>
                    </w:r>
                    <w:r>
                      <w:instrText xml:space="preserve"> PAGE   \* MERGEFORMAT </w:instrText>
                    </w:r>
                    <w:r>
                      <w:fldChar w:fldCharType="separate"/>
                    </w:r>
                    <w:r>
                      <w:rPr>
                        <w:lang w:val="zh-CN"/>
                      </w:rPr>
                      <w:t>33</w:t>
                    </w:r>
                    <w:r>
                      <w:fldChar w:fldCharType="end"/>
                    </w:r>
                  </w:p>
                </w:txbxContent>
              </v:textbox>
            </v:shape>
          </w:pict>
        </mc:Fallback>
      </mc:AlternateContent>
    </w:r>
  </w:p>
  <w:p w14:paraId="1958B41C">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B1AD">
    <w:pPr>
      <w:spacing w:line="168" w:lineRule="auto"/>
      <w:ind w:left="4570"/>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F9E8E">
                          <w:pPr>
                            <w:pStyle w:val="15"/>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vs+EBAADBAwAADgAAAGRycy9lMm9Eb2MueG1srVPNjtMwEL4j8Q6W&#10;7zRpJ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W/4swJSwM///h+/vn7/Osb&#10;W5Sv5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dCW+z4QEAAMEDAAAOAAAA&#10;AAAAAAEAIAAAAB4BAABkcnMvZTJvRG9jLnhtbFBLBQYAAAAABgAGAFkBAABxBQAAAAA=&#10;">
              <v:fill on="f" focussize="0,0"/>
              <v:stroke on="f"/>
              <v:imagedata o:title=""/>
              <o:lock v:ext="edit" aspectratio="f"/>
              <v:textbox inset="0mm,0mm,0mm,0mm" style="mso-fit-shape-to-text:t;">
                <w:txbxContent>
                  <w:p w14:paraId="684F9E8E">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99C1">
    <w:pPr>
      <w:pStyle w:val="15"/>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C98BA">
                          <w:pPr>
                            <w:pStyle w:val="15"/>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rzuAvgAQAAwQMAAA4AAAAA&#10;AAAAAQAgAAAAHgEAAGRycy9lMm9Eb2MueG1sUEsFBgAAAAAGAAYAWQEAAHAFAAAAAA==&#10;">
              <v:fill on="f" focussize="0,0"/>
              <v:stroke on="f"/>
              <v:imagedata o:title=""/>
              <o:lock v:ext="edit" aspectratio="f"/>
              <v:textbox inset="0mm,0mm,0mm,0mm" style="mso-fit-shape-to-text:t;">
                <w:txbxContent>
                  <w:p w14:paraId="668C98BA">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9AEA5">
    <w:pPr>
      <w:pStyle w:val="15"/>
      <w:framePr w:wrap="around" w:vAnchor="text" w:hAnchor="margin" w:xAlign="right" w:y="1"/>
      <w:ind w:firstLine="360"/>
      <w:rPr>
        <w:rStyle w:val="28"/>
      </w:rPr>
    </w:pPr>
    <w:r>
      <w:fldChar w:fldCharType="begin"/>
    </w:r>
    <w:r>
      <w:rPr>
        <w:rStyle w:val="28"/>
      </w:rPr>
      <w:instrText xml:space="preserve">PAGE  </w:instrText>
    </w:r>
    <w:r>
      <w:fldChar w:fldCharType="separate"/>
    </w:r>
    <w:r>
      <w:rPr>
        <w:rStyle w:val="28"/>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E7EC">
    <w:pPr>
      <w:pStyle w:val="16"/>
      <w:jc w:val="right"/>
      <w:rPr>
        <w:rFonts w:hint="eastAsia" w:ascii="宋体" w:hAnsi="宋体" w:eastAsia="宋体" w:cs="宋体"/>
      </w:rPr>
    </w:pPr>
    <w:r>
      <w:rPr>
        <w:rFonts w:hint="eastAsia" w:ascii="宋体" w:hAnsi="宋体" w:eastAsia="宋体" w:cs="宋体"/>
      </w:rPr>
      <w:t>贵州欣盛建设工程咨询有限公司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FF75">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B3C6">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B9FE">
    <w:pPr>
      <w:pStyle w:val="16"/>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BE4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A643F"/>
    <w:multiLevelType w:val="singleLevel"/>
    <w:tmpl w:val="BB1A643F"/>
    <w:lvl w:ilvl="0" w:tentative="0">
      <w:start w:val="3"/>
      <w:numFmt w:val="chineseCounting"/>
      <w:suff w:val="nothing"/>
      <w:lvlText w:val="（%1）"/>
      <w:lvlJc w:val="left"/>
      <w:rPr>
        <w:rFonts w:hint="eastAsia"/>
      </w:rPr>
    </w:lvl>
  </w:abstractNum>
  <w:abstractNum w:abstractNumId="1">
    <w:nsid w:val="ED0FF2DF"/>
    <w:multiLevelType w:val="singleLevel"/>
    <w:tmpl w:val="ED0FF2DF"/>
    <w:lvl w:ilvl="0" w:tentative="0">
      <w:start w:val="5"/>
      <w:numFmt w:val="chineseCounting"/>
      <w:suff w:val="nothing"/>
      <w:lvlText w:val="%1、"/>
      <w:lvlJc w:val="left"/>
      <w:rPr>
        <w:rFonts w:hint="eastAsia"/>
      </w:rPr>
    </w:lvl>
  </w:abstractNum>
  <w:abstractNum w:abstractNumId="2">
    <w:nsid w:val="F482DC31"/>
    <w:multiLevelType w:val="singleLevel"/>
    <w:tmpl w:val="F482DC3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0"/>
  <w:displayVerticalDrawingGridEvery w:val="2"/>
  <w:characterSpacingControl w:val="compressPunctuation"/>
  <w:hdrShapeDefaults>
    <o:shapelayout v:ext="edit">
      <o:idmap v:ext="edit" data="1,36,3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B4"/>
    <w:rsid w:val="0000073E"/>
    <w:rsid w:val="000010B4"/>
    <w:rsid w:val="000016F5"/>
    <w:rsid w:val="00002ADE"/>
    <w:rsid w:val="000044DE"/>
    <w:rsid w:val="0000576E"/>
    <w:rsid w:val="00006515"/>
    <w:rsid w:val="0000683E"/>
    <w:rsid w:val="000072E0"/>
    <w:rsid w:val="0000762B"/>
    <w:rsid w:val="000078E5"/>
    <w:rsid w:val="00007EC8"/>
    <w:rsid w:val="000119A0"/>
    <w:rsid w:val="00014E8C"/>
    <w:rsid w:val="00014FA0"/>
    <w:rsid w:val="00016E04"/>
    <w:rsid w:val="00021F24"/>
    <w:rsid w:val="00024809"/>
    <w:rsid w:val="00025248"/>
    <w:rsid w:val="0002560E"/>
    <w:rsid w:val="000257CC"/>
    <w:rsid w:val="00025A64"/>
    <w:rsid w:val="00026CF9"/>
    <w:rsid w:val="000273AB"/>
    <w:rsid w:val="00027B86"/>
    <w:rsid w:val="00030166"/>
    <w:rsid w:val="000332D0"/>
    <w:rsid w:val="000347D4"/>
    <w:rsid w:val="00034C6B"/>
    <w:rsid w:val="00035926"/>
    <w:rsid w:val="00035C4F"/>
    <w:rsid w:val="00035E2B"/>
    <w:rsid w:val="000367D6"/>
    <w:rsid w:val="000368D5"/>
    <w:rsid w:val="00036D97"/>
    <w:rsid w:val="0003713C"/>
    <w:rsid w:val="00037ABF"/>
    <w:rsid w:val="00037CC2"/>
    <w:rsid w:val="000408B6"/>
    <w:rsid w:val="00040A39"/>
    <w:rsid w:val="00041422"/>
    <w:rsid w:val="000419FC"/>
    <w:rsid w:val="000429F1"/>
    <w:rsid w:val="00042ECD"/>
    <w:rsid w:val="00043865"/>
    <w:rsid w:val="00045774"/>
    <w:rsid w:val="00045AF4"/>
    <w:rsid w:val="00045E5B"/>
    <w:rsid w:val="0004679B"/>
    <w:rsid w:val="00046950"/>
    <w:rsid w:val="00046B62"/>
    <w:rsid w:val="00047C76"/>
    <w:rsid w:val="00051C37"/>
    <w:rsid w:val="0005227A"/>
    <w:rsid w:val="00052AA7"/>
    <w:rsid w:val="00053547"/>
    <w:rsid w:val="00056218"/>
    <w:rsid w:val="00060A09"/>
    <w:rsid w:val="00062D43"/>
    <w:rsid w:val="0006302E"/>
    <w:rsid w:val="000646CF"/>
    <w:rsid w:val="000652B6"/>
    <w:rsid w:val="00066A9B"/>
    <w:rsid w:val="000700D4"/>
    <w:rsid w:val="00070C9A"/>
    <w:rsid w:val="00070E62"/>
    <w:rsid w:val="00071784"/>
    <w:rsid w:val="00072037"/>
    <w:rsid w:val="00072213"/>
    <w:rsid w:val="000724D3"/>
    <w:rsid w:val="00073408"/>
    <w:rsid w:val="000736C0"/>
    <w:rsid w:val="0007468C"/>
    <w:rsid w:val="00074E41"/>
    <w:rsid w:val="00075CAD"/>
    <w:rsid w:val="00075DCA"/>
    <w:rsid w:val="00075E5D"/>
    <w:rsid w:val="00077FE6"/>
    <w:rsid w:val="000803FA"/>
    <w:rsid w:val="00081519"/>
    <w:rsid w:val="00082538"/>
    <w:rsid w:val="000825D4"/>
    <w:rsid w:val="00082E65"/>
    <w:rsid w:val="00083021"/>
    <w:rsid w:val="00083997"/>
    <w:rsid w:val="0008418D"/>
    <w:rsid w:val="00085732"/>
    <w:rsid w:val="00086F61"/>
    <w:rsid w:val="000879A4"/>
    <w:rsid w:val="00087AE5"/>
    <w:rsid w:val="00090129"/>
    <w:rsid w:val="00090667"/>
    <w:rsid w:val="00090D23"/>
    <w:rsid w:val="00091191"/>
    <w:rsid w:val="00092309"/>
    <w:rsid w:val="00092760"/>
    <w:rsid w:val="00093A33"/>
    <w:rsid w:val="00093BEA"/>
    <w:rsid w:val="000943FE"/>
    <w:rsid w:val="00094FF7"/>
    <w:rsid w:val="0009653E"/>
    <w:rsid w:val="00097194"/>
    <w:rsid w:val="000A21C0"/>
    <w:rsid w:val="000A2C49"/>
    <w:rsid w:val="000A3304"/>
    <w:rsid w:val="000A5025"/>
    <w:rsid w:val="000A56A5"/>
    <w:rsid w:val="000A584F"/>
    <w:rsid w:val="000A58D8"/>
    <w:rsid w:val="000A5ED2"/>
    <w:rsid w:val="000A6232"/>
    <w:rsid w:val="000B07B2"/>
    <w:rsid w:val="000B11B8"/>
    <w:rsid w:val="000B1C8F"/>
    <w:rsid w:val="000B3937"/>
    <w:rsid w:val="000B5998"/>
    <w:rsid w:val="000B5C52"/>
    <w:rsid w:val="000B7FAE"/>
    <w:rsid w:val="000C1B3D"/>
    <w:rsid w:val="000C2E44"/>
    <w:rsid w:val="000C38C4"/>
    <w:rsid w:val="000C476C"/>
    <w:rsid w:val="000C51A9"/>
    <w:rsid w:val="000C56DC"/>
    <w:rsid w:val="000C792D"/>
    <w:rsid w:val="000D118E"/>
    <w:rsid w:val="000D1D8D"/>
    <w:rsid w:val="000D2062"/>
    <w:rsid w:val="000D2D66"/>
    <w:rsid w:val="000D313F"/>
    <w:rsid w:val="000D354C"/>
    <w:rsid w:val="000D4722"/>
    <w:rsid w:val="000D47B2"/>
    <w:rsid w:val="000D48F8"/>
    <w:rsid w:val="000D4F2D"/>
    <w:rsid w:val="000D62C3"/>
    <w:rsid w:val="000E032C"/>
    <w:rsid w:val="000E0636"/>
    <w:rsid w:val="000E0960"/>
    <w:rsid w:val="000E1183"/>
    <w:rsid w:val="000E3BCC"/>
    <w:rsid w:val="000E56D6"/>
    <w:rsid w:val="000E5AFF"/>
    <w:rsid w:val="000E5DBE"/>
    <w:rsid w:val="000F129F"/>
    <w:rsid w:val="000F1F1C"/>
    <w:rsid w:val="000F382E"/>
    <w:rsid w:val="000F4571"/>
    <w:rsid w:val="000F51FF"/>
    <w:rsid w:val="000F56FE"/>
    <w:rsid w:val="001016B2"/>
    <w:rsid w:val="001016C4"/>
    <w:rsid w:val="00101D88"/>
    <w:rsid w:val="00102D33"/>
    <w:rsid w:val="00103E5F"/>
    <w:rsid w:val="0010468D"/>
    <w:rsid w:val="001050E6"/>
    <w:rsid w:val="001054D6"/>
    <w:rsid w:val="00106B82"/>
    <w:rsid w:val="0010761A"/>
    <w:rsid w:val="001078C8"/>
    <w:rsid w:val="00110FC4"/>
    <w:rsid w:val="00111FA4"/>
    <w:rsid w:val="0011260E"/>
    <w:rsid w:val="00112CE8"/>
    <w:rsid w:val="00112FD4"/>
    <w:rsid w:val="001132F7"/>
    <w:rsid w:val="001149EC"/>
    <w:rsid w:val="00114B4B"/>
    <w:rsid w:val="00116386"/>
    <w:rsid w:val="001205DB"/>
    <w:rsid w:val="0012098D"/>
    <w:rsid w:val="00120CAD"/>
    <w:rsid w:val="00121D28"/>
    <w:rsid w:val="001226C6"/>
    <w:rsid w:val="00124B95"/>
    <w:rsid w:val="0012523B"/>
    <w:rsid w:val="00126E06"/>
    <w:rsid w:val="00131C3A"/>
    <w:rsid w:val="00131CDC"/>
    <w:rsid w:val="001320B2"/>
    <w:rsid w:val="0013245E"/>
    <w:rsid w:val="00132F01"/>
    <w:rsid w:val="00133697"/>
    <w:rsid w:val="0013489F"/>
    <w:rsid w:val="0013542A"/>
    <w:rsid w:val="00135EFA"/>
    <w:rsid w:val="001407CA"/>
    <w:rsid w:val="00143585"/>
    <w:rsid w:val="00144C80"/>
    <w:rsid w:val="001479FC"/>
    <w:rsid w:val="0015487D"/>
    <w:rsid w:val="001551C6"/>
    <w:rsid w:val="00155F07"/>
    <w:rsid w:val="001571F5"/>
    <w:rsid w:val="00157285"/>
    <w:rsid w:val="00157304"/>
    <w:rsid w:val="0016430E"/>
    <w:rsid w:val="00166DB0"/>
    <w:rsid w:val="00167281"/>
    <w:rsid w:val="00167BFE"/>
    <w:rsid w:val="0017124D"/>
    <w:rsid w:val="0017180E"/>
    <w:rsid w:val="00172724"/>
    <w:rsid w:val="00173A3F"/>
    <w:rsid w:val="0017451F"/>
    <w:rsid w:val="001746F4"/>
    <w:rsid w:val="00174FDB"/>
    <w:rsid w:val="00180AFB"/>
    <w:rsid w:val="00180EF9"/>
    <w:rsid w:val="0018194D"/>
    <w:rsid w:val="00181D7D"/>
    <w:rsid w:val="001822BC"/>
    <w:rsid w:val="0018236F"/>
    <w:rsid w:val="00182CCC"/>
    <w:rsid w:val="001836D6"/>
    <w:rsid w:val="00184322"/>
    <w:rsid w:val="00184635"/>
    <w:rsid w:val="001849A8"/>
    <w:rsid w:val="00184D3A"/>
    <w:rsid w:val="00192818"/>
    <w:rsid w:val="00192BA3"/>
    <w:rsid w:val="00193E4C"/>
    <w:rsid w:val="00195314"/>
    <w:rsid w:val="00195B2C"/>
    <w:rsid w:val="0019629B"/>
    <w:rsid w:val="00196538"/>
    <w:rsid w:val="00196A9C"/>
    <w:rsid w:val="001A0F06"/>
    <w:rsid w:val="001A3570"/>
    <w:rsid w:val="001A47C6"/>
    <w:rsid w:val="001A4CF4"/>
    <w:rsid w:val="001A54BC"/>
    <w:rsid w:val="001A7028"/>
    <w:rsid w:val="001A7A6A"/>
    <w:rsid w:val="001B192B"/>
    <w:rsid w:val="001B2A0D"/>
    <w:rsid w:val="001B2CD2"/>
    <w:rsid w:val="001B2DE3"/>
    <w:rsid w:val="001B3896"/>
    <w:rsid w:val="001B4568"/>
    <w:rsid w:val="001B4D18"/>
    <w:rsid w:val="001B6E1D"/>
    <w:rsid w:val="001B6E20"/>
    <w:rsid w:val="001B7465"/>
    <w:rsid w:val="001B7565"/>
    <w:rsid w:val="001C02EF"/>
    <w:rsid w:val="001C0794"/>
    <w:rsid w:val="001C0BFE"/>
    <w:rsid w:val="001C1167"/>
    <w:rsid w:val="001C1C90"/>
    <w:rsid w:val="001C2250"/>
    <w:rsid w:val="001C2F32"/>
    <w:rsid w:val="001C3218"/>
    <w:rsid w:val="001C5EDA"/>
    <w:rsid w:val="001C6118"/>
    <w:rsid w:val="001D20B4"/>
    <w:rsid w:val="001D2111"/>
    <w:rsid w:val="001D3D86"/>
    <w:rsid w:val="001D51E7"/>
    <w:rsid w:val="001D598E"/>
    <w:rsid w:val="001D6AE1"/>
    <w:rsid w:val="001D79B8"/>
    <w:rsid w:val="001E0AD6"/>
    <w:rsid w:val="001E2DE3"/>
    <w:rsid w:val="001E30B3"/>
    <w:rsid w:val="001E386A"/>
    <w:rsid w:val="001E4A12"/>
    <w:rsid w:val="001E5C0E"/>
    <w:rsid w:val="001E6150"/>
    <w:rsid w:val="001F05C2"/>
    <w:rsid w:val="001F1706"/>
    <w:rsid w:val="001F179C"/>
    <w:rsid w:val="001F18D3"/>
    <w:rsid w:val="001F335D"/>
    <w:rsid w:val="001F4550"/>
    <w:rsid w:val="001F5591"/>
    <w:rsid w:val="00200C5A"/>
    <w:rsid w:val="00200FCB"/>
    <w:rsid w:val="00203926"/>
    <w:rsid w:val="002043D1"/>
    <w:rsid w:val="00204551"/>
    <w:rsid w:val="002062B7"/>
    <w:rsid w:val="00206EA9"/>
    <w:rsid w:val="00206F23"/>
    <w:rsid w:val="0021071E"/>
    <w:rsid w:val="00211C7D"/>
    <w:rsid w:val="00212ECC"/>
    <w:rsid w:val="002145E4"/>
    <w:rsid w:val="002146C2"/>
    <w:rsid w:val="0021538C"/>
    <w:rsid w:val="002156D0"/>
    <w:rsid w:val="00215AC3"/>
    <w:rsid w:val="0021658E"/>
    <w:rsid w:val="00216FD1"/>
    <w:rsid w:val="002175A7"/>
    <w:rsid w:val="002231DC"/>
    <w:rsid w:val="00223ED4"/>
    <w:rsid w:val="00224518"/>
    <w:rsid w:val="0022472E"/>
    <w:rsid w:val="002256C1"/>
    <w:rsid w:val="00225EFF"/>
    <w:rsid w:val="00225F32"/>
    <w:rsid w:val="002267A3"/>
    <w:rsid w:val="00226D40"/>
    <w:rsid w:val="002301CD"/>
    <w:rsid w:val="0023056C"/>
    <w:rsid w:val="002331BC"/>
    <w:rsid w:val="0023320E"/>
    <w:rsid w:val="002345CF"/>
    <w:rsid w:val="002346AB"/>
    <w:rsid w:val="00236433"/>
    <w:rsid w:val="0023688D"/>
    <w:rsid w:val="00236D9A"/>
    <w:rsid w:val="00240B79"/>
    <w:rsid w:val="002410C6"/>
    <w:rsid w:val="002420F5"/>
    <w:rsid w:val="00242707"/>
    <w:rsid w:val="002441F2"/>
    <w:rsid w:val="00246782"/>
    <w:rsid w:val="00246C2E"/>
    <w:rsid w:val="002506C7"/>
    <w:rsid w:val="002519E6"/>
    <w:rsid w:val="002524FE"/>
    <w:rsid w:val="00252A23"/>
    <w:rsid w:val="00253990"/>
    <w:rsid w:val="00256197"/>
    <w:rsid w:val="002576A9"/>
    <w:rsid w:val="0026182B"/>
    <w:rsid w:val="002620FD"/>
    <w:rsid w:val="00262ED3"/>
    <w:rsid w:val="0026336F"/>
    <w:rsid w:val="002665B3"/>
    <w:rsid w:val="00266689"/>
    <w:rsid w:val="00272482"/>
    <w:rsid w:val="00272B22"/>
    <w:rsid w:val="00274AAD"/>
    <w:rsid w:val="00275614"/>
    <w:rsid w:val="002757CD"/>
    <w:rsid w:val="00275D1F"/>
    <w:rsid w:val="00277392"/>
    <w:rsid w:val="0027760F"/>
    <w:rsid w:val="00277A44"/>
    <w:rsid w:val="0028028E"/>
    <w:rsid w:val="00280C33"/>
    <w:rsid w:val="002810C2"/>
    <w:rsid w:val="002826C8"/>
    <w:rsid w:val="0028332C"/>
    <w:rsid w:val="00283C1A"/>
    <w:rsid w:val="00283F1B"/>
    <w:rsid w:val="00284337"/>
    <w:rsid w:val="00284600"/>
    <w:rsid w:val="00285B5E"/>
    <w:rsid w:val="0028785B"/>
    <w:rsid w:val="00287D78"/>
    <w:rsid w:val="00290C02"/>
    <w:rsid w:val="00291052"/>
    <w:rsid w:val="00292323"/>
    <w:rsid w:val="002927C2"/>
    <w:rsid w:val="00293214"/>
    <w:rsid w:val="00293F92"/>
    <w:rsid w:val="002944FD"/>
    <w:rsid w:val="00294701"/>
    <w:rsid w:val="00294E36"/>
    <w:rsid w:val="00294FB8"/>
    <w:rsid w:val="002969EF"/>
    <w:rsid w:val="00296D0B"/>
    <w:rsid w:val="002976F8"/>
    <w:rsid w:val="002A00DC"/>
    <w:rsid w:val="002A191A"/>
    <w:rsid w:val="002A2AF1"/>
    <w:rsid w:val="002A366C"/>
    <w:rsid w:val="002A5377"/>
    <w:rsid w:val="002A56DF"/>
    <w:rsid w:val="002A6796"/>
    <w:rsid w:val="002A7E25"/>
    <w:rsid w:val="002B45A0"/>
    <w:rsid w:val="002B4D51"/>
    <w:rsid w:val="002B608F"/>
    <w:rsid w:val="002B6A9B"/>
    <w:rsid w:val="002B74C7"/>
    <w:rsid w:val="002B7F3C"/>
    <w:rsid w:val="002C033C"/>
    <w:rsid w:val="002C0DD9"/>
    <w:rsid w:val="002C32E8"/>
    <w:rsid w:val="002C63DE"/>
    <w:rsid w:val="002C6F30"/>
    <w:rsid w:val="002D0171"/>
    <w:rsid w:val="002D0B8B"/>
    <w:rsid w:val="002D2CAA"/>
    <w:rsid w:val="002D2D22"/>
    <w:rsid w:val="002D4156"/>
    <w:rsid w:val="002D46D2"/>
    <w:rsid w:val="002D5DB8"/>
    <w:rsid w:val="002D76A8"/>
    <w:rsid w:val="002D7D05"/>
    <w:rsid w:val="002D7F0B"/>
    <w:rsid w:val="002E0E63"/>
    <w:rsid w:val="002E235D"/>
    <w:rsid w:val="002E27EB"/>
    <w:rsid w:val="002E2F4C"/>
    <w:rsid w:val="002E34AA"/>
    <w:rsid w:val="002E36A2"/>
    <w:rsid w:val="002E55B2"/>
    <w:rsid w:val="002E66F0"/>
    <w:rsid w:val="002E7209"/>
    <w:rsid w:val="002F0018"/>
    <w:rsid w:val="002F0E88"/>
    <w:rsid w:val="002F1F00"/>
    <w:rsid w:val="002F4349"/>
    <w:rsid w:val="002F52A9"/>
    <w:rsid w:val="002F5AF5"/>
    <w:rsid w:val="00302000"/>
    <w:rsid w:val="003049FB"/>
    <w:rsid w:val="00304A8B"/>
    <w:rsid w:val="003074BB"/>
    <w:rsid w:val="00311523"/>
    <w:rsid w:val="00312BB7"/>
    <w:rsid w:val="003145B0"/>
    <w:rsid w:val="00314EDA"/>
    <w:rsid w:val="003152B9"/>
    <w:rsid w:val="003155EC"/>
    <w:rsid w:val="0031577A"/>
    <w:rsid w:val="00315F37"/>
    <w:rsid w:val="00316675"/>
    <w:rsid w:val="003168F1"/>
    <w:rsid w:val="00321510"/>
    <w:rsid w:val="0032275E"/>
    <w:rsid w:val="003234B2"/>
    <w:rsid w:val="00323549"/>
    <w:rsid w:val="00324D61"/>
    <w:rsid w:val="00325033"/>
    <w:rsid w:val="00326C05"/>
    <w:rsid w:val="003270DB"/>
    <w:rsid w:val="00327122"/>
    <w:rsid w:val="00327418"/>
    <w:rsid w:val="00327654"/>
    <w:rsid w:val="00327A05"/>
    <w:rsid w:val="00327A1D"/>
    <w:rsid w:val="00331DE8"/>
    <w:rsid w:val="003322DE"/>
    <w:rsid w:val="00332D2B"/>
    <w:rsid w:val="00336BB7"/>
    <w:rsid w:val="003407B6"/>
    <w:rsid w:val="00340F2F"/>
    <w:rsid w:val="00341763"/>
    <w:rsid w:val="0034180D"/>
    <w:rsid w:val="0034326C"/>
    <w:rsid w:val="0034386C"/>
    <w:rsid w:val="00344BEF"/>
    <w:rsid w:val="003451CD"/>
    <w:rsid w:val="00346972"/>
    <w:rsid w:val="00347893"/>
    <w:rsid w:val="00350C51"/>
    <w:rsid w:val="0035139B"/>
    <w:rsid w:val="00351E6B"/>
    <w:rsid w:val="00352FB9"/>
    <w:rsid w:val="00353244"/>
    <w:rsid w:val="00353889"/>
    <w:rsid w:val="00354139"/>
    <w:rsid w:val="003566D2"/>
    <w:rsid w:val="00356A50"/>
    <w:rsid w:val="003616B2"/>
    <w:rsid w:val="00362D78"/>
    <w:rsid w:val="00363373"/>
    <w:rsid w:val="00363B49"/>
    <w:rsid w:val="003663A5"/>
    <w:rsid w:val="00366AC3"/>
    <w:rsid w:val="00366CC6"/>
    <w:rsid w:val="003701CC"/>
    <w:rsid w:val="00372901"/>
    <w:rsid w:val="00373035"/>
    <w:rsid w:val="00374B6B"/>
    <w:rsid w:val="003754C9"/>
    <w:rsid w:val="00376E42"/>
    <w:rsid w:val="0038495F"/>
    <w:rsid w:val="00386B05"/>
    <w:rsid w:val="00390324"/>
    <w:rsid w:val="00390507"/>
    <w:rsid w:val="00390E33"/>
    <w:rsid w:val="00392349"/>
    <w:rsid w:val="00392DD2"/>
    <w:rsid w:val="00394266"/>
    <w:rsid w:val="003950DD"/>
    <w:rsid w:val="003955C3"/>
    <w:rsid w:val="00395C7F"/>
    <w:rsid w:val="00397DD9"/>
    <w:rsid w:val="00397FE6"/>
    <w:rsid w:val="003A22E7"/>
    <w:rsid w:val="003A2771"/>
    <w:rsid w:val="003A3464"/>
    <w:rsid w:val="003A4F79"/>
    <w:rsid w:val="003A5F94"/>
    <w:rsid w:val="003A6A08"/>
    <w:rsid w:val="003A7586"/>
    <w:rsid w:val="003B032B"/>
    <w:rsid w:val="003B2329"/>
    <w:rsid w:val="003B2F8A"/>
    <w:rsid w:val="003B303B"/>
    <w:rsid w:val="003B59B6"/>
    <w:rsid w:val="003B7B6A"/>
    <w:rsid w:val="003C0646"/>
    <w:rsid w:val="003C0D0C"/>
    <w:rsid w:val="003C1DD0"/>
    <w:rsid w:val="003C5525"/>
    <w:rsid w:val="003C5CD4"/>
    <w:rsid w:val="003C60FA"/>
    <w:rsid w:val="003C6ABB"/>
    <w:rsid w:val="003C7C59"/>
    <w:rsid w:val="003D15C9"/>
    <w:rsid w:val="003D3FDD"/>
    <w:rsid w:val="003D47DC"/>
    <w:rsid w:val="003D4D72"/>
    <w:rsid w:val="003D58A3"/>
    <w:rsid w:val="003E0484"/>
    <w:rsid w:val="003E0E03"/>
    <w:rsid w:val="003E19D7"/>
    <w:rsid w:val="003E20BA"/>
    <w:rsid w:val="003E2EDE"/>
    <w:rsid w:val="003E34E8"/>
    <w:rsid w:val="003E3CA8"/>
    <w:rsid w:val="003E463F"/>
    <w:rsid w:val="003E4B90"/>
    <w:rsid w:val="003E52E4"/>
    <w:rsid w:val="003E60FC"/>
    <w:rsid w:val="003E6A6E"/>
    <w:rsid w:val="003E6D79"/>
    <w:rsid w:val="003F0751"/>
    <w:rsid w:val="003F0D82"/>
    <w:rsid w:val="003F181F"/>
    <w:rsid w:val="003F439A"/>
    <w:rsid w:val="003F587D"/>
    <w:rsid w:val="003F5A0E"/>
    <w:rsid w:val="003F5FE7"/>
    <w:rsid w:val="003F6319"/>
    <w:rsid w:val="003F7B55"/>
    <w:rsid w:val="0040103A"/>
    <w:rsid w:val="00402454"/>
    <w:rsid w:val="0040245E"/>
    <w:rsid w:val="00402A61"/>
    <w:rsid w:val="00404049"/>
    <w:rsid w:val="00404085"/>
    <w:rsid w:val="00404ABA"/>
    <w:rsid w:val="00405197"/>
    <w:rsid w:val="00405A7E"/>
    <w:rsid w:val="004074AF"/>
    <w:rsid w:val="00407BDB"/>
    <w:rsid w:val="0041039D"/>
    <w:rsid w:val="00411A38"/>
    <w:rsid w:val="0041227B"/>
    <w:rsid w:val="00412E60"/>
    <w:rsid w:val="00413005"/>
    <w:rsid w:val="00413785"/>
    <w:rsid w:val="004139B8"/>
    <w:rsid w:val="0041464C"/>
    <w:rsid w:val="00415EE4"/>
    <w:rsid w:val="00416866"/>
    <w:rsid w:val="004169FC"/>
    <w:rsid w:val="00417229"/>
    <w:rsid w:val="00417463"/>
    <w:rsid w:val="0042026E"/>
    <w:rsid w:val="00424B9A"/>
    <w:rsid w:val="00424BEA"/>
    <w:rsid w:val="00425C5B"/>
    <w:rsid w:val="00427357"/>
    <w:rsid w:val="00427A84"/>
    <w:rsid w:val="00430825"/>
    <w:rsid w:val="00431BFB"/>
    <w:rsid w:val="00431C6E"/>
    <w:rsid w:val="004327E0"/>
    <w:rsid w:val="0043348F"/>
    <w:rsid w:val="00433C3D"/>
    <w:rsid w:val="00435C8C"/>
    <w:rsid w:val="00436619"/>
    <w:rsid w:val="00436CFB"/>
    <w:rsid w:val="00437F96"/>
    <w:rsid w:val="00440320"/>
    <w:rsid w:val="00443BA1"/>
    <w:rsid w:val="00444B7D"/>
    <w:rsid w:val="00444BBB"/>
    <w:rsid w:val="00445185"/>
    <w:rsid w:val="004461AB"/>
    <w:rsid w:val="00447A5D"/>
    <w:rsid w:val="00447C05"/>
    <w:rsid w:val="0045075C"/>
    <w:rsid w:val="00450BBC"/>
    <w:rsid w:val="00450C42"/>
    <w:rsid w:val="00453231"/>
    <w:rsid w:val="00453F36"/>
    <w:rsid w:val="004551F7"/>
    <w:rsid w:val="00455819"/>
    <w:rsid w:val="0046040C"/>
    <w:rsid w:val="0046047A"/>
    <w:rsid w:val="00460F29"/>
    <w:rsid w:val="00461DD8"/>
    <w:rsid w:val="00461F2F"/>
    <w:rsid w:val="0046250C"/>
    <w:rsid w:val="00462D5B"/>
    <w:rsid w:val="00470160"/>
    <w:rsid w:val="00470443"/>
    <w:rsid w:val="00471C78"/>
    <w:rsid w:val="00472CD4"/>
    <w:rsid w:val="00473AFB"/>
    <w:rsid w:val="00475344"/>
    <w:rsid w:val="0047544F"/>
    <w:rsid w:val="004762AA"/>
    <w:rsid w:val="00477252"/>
    <w:rsid w:val="0047734B"/>
    <w:rsid w:val="00481366"/>
    <w:rsid w:val="0048153E"/>
    <w:rsid w:val="00481BA3"/>
    <w:rsid w:val="004829A7"/>
    <w:rsid w:val="004829E9"/>
    <w:rsid w:val="00483D3C"/>
    <w:rsid w:val="00484265"/>
    <w:rsid w:val="004842E0"/>
    <w:rsid w:val="0048443B"/>
    <w:rsid w:val="004845CD"/>
    <w:rsid w:val="00484C73"/>
    <w:rsid w:val="004868AD"/>
    <w:rsid w:val="00487D3A"/>
    <w:rsid w:val="00487E3F"/>
    <w:rsid w:val="00490CC2"/>
    <w:rsid w:val="004926D7"/>
    <w:rsid w:val="0049361E"/>
    <w:rsid w:val="00495F13"/>
    <w:rsid w:val="004A24A1"/>
    <w:rsid w:val="004A279A"/>
    <w:rsid w:val="004A2D94"/>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C089D"/>
    <w:rsid w:val="004C198A"/>
    <w:rsid w:val="004C1DBC"/>
    <w:rsid w:val="004C33C5"/>
    <w:rsid w:val="004C6A8F"/>
    <w:rsid w:val="004D01B4"/>
    <w:rsid w:val="004D02EF"/>
    <w:rsid w:val="004D2196"/>
    <w:rsid w:val="004D3B13"/>
    <w:rsid w:val="004D3F22"/>
    <w:rsid w:val="004D4046"/>
    <w:rsid w:val="004D5028"/>
    <w:rsid w:val="004D5867"/>
    <w:rsid w:val="004D5B04"/>
    <w:rsid w:val="004D6136"/>
    <w:rsid w:val="004D7406"/>
    <w:rsid w:val="004E08ED"/>
    <w:rsid w:val="004E2A44"/>
    <w:rsid w:val="004E3DF4"/>
    <w:rsid w:val="004E465F"/>
    <w:rsid w:val="004E4BD0"/>
    <w:rsid w:val="004E52CA"/>
    <w:rsid w:val="004E5E33"/>
    <w:rsid w:val="004E719C"/>
    <w:rsid w:val="004E7222"/>
    <w:rsid w:val="004E7DFE"/>
    <w:rsid w:val="004F0335"/>
    <w:rsid w:val="004F20A3"/>
    <w:rsid w:val="004F37C9"/>
    <w:rsid w:val="004F4F33"/>
    <w:rsid w:val="004F56D0"/>
    <w:rsid w:val="004F6428"/>
    <w:rsid w:val="004F6794"/>
    <w:rsid w:val="004F68E4"/>
    <w:rsid w:val="004F7261"/>
    <w:rsid w:val="004F774E"/>
    <w:rsid w:val="004F7A93"/>
    <w:rsid w:val="00500741"/>
    <w:rsid w:val="0050133B"/>
    <w:rsid w:val="00501ADE"/>
    <w:rsid w:val="00504010"/>
    <w:rsid w:val="00505187"/>
    <w:rsid w:val="00505552"/>
    <w:rsid w:val="005064DC"/>
    <w:rsid w:val="00506F81"/>
    <w:rsid w:val="00511E13"/>
    <w:rsid w:val="005122CC"/>
    <w:rsid w:val="00512548"/>
    <w:rsid w:val="00512F24"/>
    <w:rsid w:val="0051391B"/>
    <w:rsid w:val="00513FD7"/>
    <w:rsid w:val="005155EB"/>
    <w:rsid w:val="005157E8"/>
    <w:rsid w:val="00520072"/>
    <w:rsid w:val="005202B4"/>
    <w:rsid w:val="00523AA5"/>
    <w:rsid w:val="00526E16"/>
    <w:rsid w:val="0052768C"/>
    <w:rsid w:val="005301EE"/>
    <w:rsid w:val="005316C3"/>
    <w:rsid w:val="00531E64"/>
    <w:rsid w:val="00531FFB"/>
    <w:rsid w:val="00532664"/>
    <w:rsid w:val="00532DA6"/>
    <w:rsid w:val="00534512"/>
    <w:rsid w:val="0053478B"/>
    <w:rsid w:val="00534FB7"/>
    <w:rsid w:val="005351C2"/>
    <w:rsid w:val="005352AA"/>
    <w:rsid w:val="00535830"/>
    <w:rsid w:val="0053610A"/>
    <w:rsid w:val="00536B38"/>
    <w:rsid w:val="00537561"/>
    <w:rsid w:val="00537A1C"/>
    <w:rsid w:val="00540407"/>
    <w:rsid w:val="0054082D"/>
    <w:rsid w:val="00541B52"/>
    <w:rsid w:val="005427C1"/>
    <w:rsid w:val="00542818"/>
    <w:rsid w:val="00543D4C"/>
    <w:rsid w:val="00544B48"/>
    <w:rsid w:val="00544D5C"/>
    <w:rsid w:val="005450F7"/>
    <w:rsid w:val="00545CFC"/>
    <w:rsid w:val="00547BE6"/>
    <w:rsid w:val="00547C28"/>
    <w:rsid w:val="00547C7F"/>
    <w:rsid w:val="00550618"/>
    <w:rsid w:val="005510D8"/>
    <w:rsid w:val="00551AA4"/>
    <w:rsid w:val="00551C7C"/>
    <w:rsid w:val="00552967"/>
    <w:rsid w:val="005535F4"/>
    <w:rsid w:val="00554122"/>
    <w:rsid w:val="005558DC"/>
    <w:rsid w:val="005566EF"/>
    <w:rsid w:val="00557C03"/>
    <w:rsid w:val="00560363"/>
    <w:rsid w:val="005603AE"/>
    <w:rsid w:val="00560429"/>
    <w:rsid w:val="00560EF1"/>
    <w:rsid w:val="00560F73"/>
    <w:rsid w:val="00563CF3"/>
    <w:rsid w:val="005642B6"/>
    <w:rsid w:val="00565AA8"/>
    <w:rsid w:val="00566115"/>
    <w:rsid w:val="00566ED8"/>
    <w:rsid w:val="00567338"/>
    <w:rsid w:val="00567841"/>
    <w:rsid w:val="00567A58"/>
    <w:rsid w:val="005705E2"/>
    <w:rsid w:val="005709EA"/>
    <w:rsid w:val="005718F3"/>
    <w:rsid w:val="005722F3"/>
    <w:rsid w:val="00572A44"/>
    <w:rsid w:val="00573DC6"/>
    <w:rsid w:val="00574189"/>
    <w:rsid w:val="00576471"/>
    <w:rsid w:val="00580A04"/>
    <w:rsid w:val="00581839"/>
    <w:rsid w:val="00581D8A"/>
    <w:rsid w:val="00581DA8"/>
    <w:rsid w:val="0058325D"/>
    <w:rsid w:val="00583E31"/>
    <w:rsid w:val="0058458A"/>
    <w:rsid w:val="00586568"/>
    <w:rsid w:val="00586EC0"/>
    <w:rsid w:val="00587C5C"/>
    <w:rsid w:val="0059009B"/>
    <w:rsid w:val="005915FB"/>
    <w:rsid w:val="005918CA"/>
    <w:rsid w:val="00593243"/>
    <w:rsid w:val="005944D9"/>
    <w:rsid w:val="005945E4"/>
    <w:rsid w:val="00594BD5"/>
    <w:rsid w:val="00596270"/>
    <w:rsid w:val="0059776E"/>
    <w:rsid w:val="00597DBA"/>
    <w:rsid w:val="005A051F"/>
    <w:rsid w:val="005A0553"/>
    <w:rsid w:val="005A1311"/>
    <w:rsid w:val="005A2346"/>
    <w:rsid w:val="005A249E"/>
    <w:rsid w:val="005A26B6"/>
    <w:rsid w:val="005A29A7"/>
    <w:rsid w:val="005A4598"/>
    <w:rsid w:val="005A4DE7"/>
    <w:rsid w:val="005A4EA6"/>
    <w:rsid w:val="005A5573"/>
    <w:rsid w:val="005A6987"/>
    <w:rsid w:val="005A6FF6"/>
    <w:rsid w:val="005A7208"/>
    <w:rsid w:val="005B12AF"/>
    <w:rsid w:val="005B1D0E"/>
    <w:rsid w:val="005B2BFA"/>
    <w:rsid w:val="005B3C6D"/>
    <w:rsid w:val="005B412E"/>
    <w:rsid w:val="005B470E"/>
    <w:rsid w:val="005B48E1"/>
    <w:rsid w:val="005B4E04"/>
    <w:rsid w:val="005C1DBC"/>
    <w:rsid w:val="005C2FF3"/>
    <w:rsid w:val="005C32EE"/>
    <w:rsid w:val="005C48D9"/>
    <w:rsid w:val="005C6F11"/>
    <w:rsid w:val="005C72C4"/>
    <w:rsid w:val="005D1F15"/>
    <w:rsid w:val="005D2092"/>
    <w:rsid w:val="005D2FD7"/>
    <w:rsid w:val="005D354B"/>
    <w:rsid w:val="005D47AB"/>
    <w:rsid w:val="005D5402"/>
    <w:rsid w:val="005D70E6"/>
    <w:rsid w:val="005D72D4"/>
    <w:rsid w:val="005E0430"/>
    <w:rsid w:val="005E4295"/>
    <w:rsid w:val="005E45A1"/>
    <w:rsid w:val="005E4AEA"/>
    <w:rsid w:val="005E56E0"/>
    <w:rsid w:val="005E5895"/>
    <w:rsid w:val="005E5C9C"/>
    <w:rsid w:val="005E64B2"/>
    <w:rsid w:val="005E64BA"/>
    <w:rsid w:val="005E6E80"/>
    <w:rsid w:val="005E7F8F"/>
    <w:rsid w:val="005F0545"/>
    <w:rsid w:val="005F067A"/>
    <w:rsid w:val="005F189E"/>
    <w:rsid w:val="005F266D"/>
    <w:rsid w:val="005F3259"/>
    <w:rsid w:val="005F5DFB"/>
    <w:rsid w:val="005F663A"/>
    <w:rsid w:val="005F6D1C"/>
    <w:rsid w:val="00603D12"/>
    <w:rsid w:val="0060549B"/>
    <w:rsid w:val="00605728"/>
    <w:rsid w:val="00606336"/>
    <w:rsid w:val="00606C3C"/>
    <w:rsid w:val="006101E0"/>
    <w:rsid w:val="006103AD"/>
    <w:rsid w:val="0061198B"/>
    <w:rsid w:val="006148DB"/>
    <w:rsid w:val="0061735D"/>
    <w:rsid w:val="00617AA6"/>
    <w:rsid w:val="00620959"/>
    <w:rsid w:val="00620D80"/>
    <w:rsid w:val="00621A69"/>
    <w:rsid w:val="00623A73"/>
    <w:rsid w:val="00623AFD"/>
    <w:rsid w:val="0062492E"/>
    <w:rsid w:val="00627BE8"/>
    <w:rsid w:val="006300A8"/>
    <w:rsid w:val="00631E04"/>
    <w:rsid w:val="0063246E"/>
    <w:rsid w:val="00633601"/>
    <w:rsid w:val="00636303"/>
    <w:rsid w:val="006401C9"/>
    <w:rsid w:val="0064078E"/>
    <w:rsid w:val="00642772"/>
    <w:rsid w:val="00642D64"/>
    <w:rsid w:val="006442AA"/>
    <w:rsid w:val="00644725"/>
    <w:rsid w:val="00644EC8"/>
    <w:rsid w:val="00644FAD"/>
    <w:rsid w:val="00646B74"/>
    <w:rsid w:val="00647B3E"/>
    <w:rsid w:val="0065033C"/>
    <w:rsid w:val="00650AC2"/>
    <w:rsid w:val="00651254"/>
    <w:rsid w:val="00655663"/>
    <w:rsid w:val="0066133E"/>
    <w:rsid w:val="00662263"/>
    <w:rsid w:val="0066312A"/>
    <w:rsid w:val="00664528"/>
    <w:rsid w:val="006658EF"/>
    <w:rsid w:val="00665D37"/>
    <w:rsid w:val="0066611B"/>
    <w:rsid w:val="00670092"/>
    <w:rsid w:val="0067074E"/>
    <w:rsid w:val="00674DBD"/>
    <w:rsid w:val="006752C1"/>
    <w:rsid w:val="00676B7A"/>
    <w:rsid w:val="006774A4"/>
    <w:rsid w:val="00680871"/>
    <w:rsid w:val="00680D95"/>
    <w:rsid w:val="0068156A"/>
    <w:rsid w:val="006841A4"/>
    <w:rsid w:val="00685249"/>
    <w:rsid w:val="006852FF"/>
    <w:rsid w:val="00685396"/>
    <w:rsid w:val="006917BB"/>
    <w:rsid w:val="006926EC"/>
    <w:rsid w:val="00694282"/>
    <w:rsid w:val="006969E6"/>
    <w:rsid w:val="006A1A67"/>
    <w:rsid w:val="006A2BD7"/>
    <w:rsid w:val="006A3EE6"/>
    <w:rsid w:val="006A4DC1"/>
    <w:rsid w:val="006A6C41"/>
    <w:rsid w:val="006A7E76"/>
    <w:rsid w:val="006B048F"/>
    <w:rsid w:val="006B160E"/>
    <w:rsid w:val="006B1C33"/>
    <w:rsid w:val="006B1E94"/>
    <w:rsid w:val="006B2026"/>
    <w:rsid w:val="006B4727"/>
    <w:rsid w:val="006B5252"/>
    <w:rsid w:val="006B5F75"/>
    <w:rsid w:val="006B6B5D"/>
    <w:rsid w:val="006C01FA"/>
    <w:rsid w:val="006C051E"/>
    <w:rsid w:val="006C1333"/>
    <w:rsid w:val="006C45F3"/>
    <w:rsid w:val="006C536F"/>
    <w:rsid w:val="006C540B"/>
    <w:rsid w:val="006D3110"/>
    <w:rsid w:val="006D3497"/>
    <w:rsid w:val="006D401E"/>
    <w:rsid w:val="006D43C8"/>
    <w:rsid w:val="006D4588"/>
    <w:rsid w:val="006D4960"/>
    <w:rsid w:val="006D4C83"/>
    <w:rsid w:val="006D5510"/>
    <w:rsid w:val="006D5BBF"/>
    <w:rsid w:val="006E045C"/>
    <w:rsid w:val="006E23F3"/>
    <w:rsid w:val="006E27DA"/>
    <w:rsid w:val="006E29A6"/>
    <w:rsid w:val="006E3B39"/>
    <w:rsid w:val="006E51AE"/>
    <w:rsid w:val="006E7A96"/>
    <w:rsid w:val="006E7E07"/>
    <w:rsid w:val="006F2889"/>
    <w:rsid w:val="006F362B"/>
    <w:rsid w:val="006F5AAF"/>
    <w:rsid w:val="006F6224"/>
    <w:rsid w:val="00701608"/>
    <w:rsid w:val="0070232F"/>
    <w:rsid w:val="007035DD"/>
    <w:rsid w:val="0070402B"/>
    <w:rsid w:val="00705F60"/>
    <w:rsid w:val="0071149E"/>
    <w:rsid w:val="00714D9D"/>
    <w:rsid w:val="007159C4"/>
    <w:rsid w:val="0071651B"/>
    <w:rsid w:val="00717660"/>
    <w:rsid w:val="007178DD"/>
    <w:rsid w:val="007217BE"/>
    <w:rsid w:val="00721B66"/>
    <w:rsid w:val="00723000"/>
    <w:rsid w:val="007246A9"/>
    <w:rsid w:val="00724D1F"/>
    <w:rsid w:val="00724FA7"/>
    <w:rsid w:val="0072637E"/>
    <w:rsid w:val="007266C6"/>
    <w:rsid w:val="00726BF4"/>
    <w:rsid w:val="00727187"/>
    <w:rsid w:val="00727816"/>
    <w:rsid w:val="00727CA2"/>
    <w:rsid w:val="007306AD"/>
    <w:rsid w:val="007312C9"/>
    <w:rsid w:val="00731C4A"/>
    <w:rsid w:val="007336AD"/>
    <w:rsid w:val="00737866"/>
    <w:rsid w:val="00737FD6"/>
    <w:rsid w:val="0074103A"/>
    <w:rsid w:val="00742122"/>
    <w:rsid w:val="00743168"/>
    <w:rsid w:val="007436E3"/>
    <w:rsid w:val="00743732"/>
    <w:rsid w:val="00744B92"/>
    <w:rsid w:val="007472AC"/>
    <w:rsid w:val="00750C60"/>
    <w:rsid w:val="00750F2A"/>
    <w:rsid w:val="00751765"/>
    <w:rsid w:val="00751E51"/>
    <w:rsid w:val="00752D75"/>
    <w:rsid w:val="00752F55"/>
    <w:rsid w:val="007531F4"/>
    <w:rsid w:val="00754DF5"/>
    <w:rsid w:val="00755A53"/>
    <w:rsid w:val="007571D1"/>
    <w:rsid w:val="007571FD"/>
    <w:rsid w:val="00762352"/>
    <w:rsid w:val="00762CAD"/>
    <w:rsid w:val="007634FD"/>
    <w:rsid w:val="00763D11"/>
    <w:rsid w:val="00764342"/>
    <w:rsid w:val="00765877"/>
    <w:rsid w:val="00765A01"/>
    <w:rsid w:val="00766DBB"/>
    <w:rsid w:val="00770256"/>
    <w:rsid w:val="00770E23"/>
    <w:rsid w:val="00772554"/>
    <w:rsid w:val="00773F40"/>
    <w:rsid w:val="007749B6"/>
    <w:rsid w:val="00775247"/>
    <w:rsid w:val="00775C78"/>
    <w:rsid w:val="007760E5"/>
    <w:rsid w:val="007773AB"/>
    <w:rsid w:val="0078069E"/>
    <w:rsid w:val="007815BA"/>
    <w:rsid w:val="00782128"/>
    <w:rsid w:val="00782C6A"/>
    <w:rsid w:val="00784E94"/>
    <w:rsid w:val="00785771"/>
    <w:rsid w:val="00785D98"/>
    <w:rsid w:val="00787008"/>
    <w:rsid w:val="0078786D"/>
    <w:rsid w:val="007914B9"/>
    <w:rsid w:val="00791525"/>
    <w:rsid w:val="007917C9"/>
    <w:rsid w:val="007927CB"/>
    <w:rsid w:val="00795815"/>
    <w:rsid w:val="00796021"/>
    <w:rsid w:val="007A0854"/>
    <w:rsid w:val="007A14B3"/>
    <w:rsid w:val="007A19A2"/>
    <w:rsid w:val="007A2262"/>
    <w:rsid w:val="007A4B8D"/>
    <w:rsid w:val="007A4DE4"/>
    <w:rsid w:val="007A5619"/>
    <w:rsid w:val="007A7E2E"/>
    <w:rsid w:val="007B0FE5"/>
    <w:rsid w:val="007B1497"/>
    <w:rsid w:val="007B1BBA"/>
    <w:rsid w:val="007B4D22"/>
    <w:rsid w:val="007B53BA"/>
    <w:rsid w:val="007B5653"/>
    <w:rsid w:val="007B5CC4"/>
    <w:rsid w:val="007B7485"/>
    <w:rsid w:val="007B78C7"/>
    <w:rsid w:val="007C1756"/>
    <w:rsid w:val="007C1856"/>
    <w:rsid w:val="007C21C1"/>
    <w:rsid w:val="007C2308"/>
    <w:rsid w:val="007C3FF6"/>
    <w:rsid w:val="007C6D37"/>
    <w:rsid w:val="007C7808"/>
    <w:rsid w:val="007D0F52"/>
    <w:rsid w:val="007D1705"/>
    <w:rsid w:val="007D24D7"/>
    <w:rsid w:val="007D2CC6"/>
    <w:rsid w:val="007D34AC"/>
    <w:rsid w:val="007D35E1"/>
    <w:rsid w:val="007D40DC"/>
    <w:rsid w:val="007D4A8D"/>
    <w:rsid w:val="007D4D4D"/>
    <w:rsid w:val="007D5069"/>
    <w:rsid w:val="007D56EC"/>
    <w:rsid w:val="007D621F"/>
    <w:rsid w:val="007D6E24"/>
    <w:rsid w:val="007D7F62"/>
    <w:rsid w:val="007E05C5"/>
    <w:rsid w:val="007E075D"/>
    <w:rsid w:val="007E1DB8"/>
    <w:rsid w:val="007E2834"/>
    <w:rsid w:val="007E342C"/>
    <w:rsid w:val="007E48DA"/>
    <w:rsid w:val="007E4F37"/>
    <w:rsid w:val="007E54EB"/>
    <w:rsid w:val="007E61EA"/>
    <w:rsid w:val="007E714B"/>
    <w:rsid w:val="007E71E0"/>
    <w:rsid w:val="007F0465"/>
    <w:rsid w:val="007F088A"/>
    <w:rsid w:val="007F1091"/>
    <w:rsid w:val="007F21C3"/>
    <w:rsid w:val="007F2826"/>
    <w:rsid w:val="007F3048"/>
    <w:rsid w:val="007F5FB6"/>
    <w:rsid w:val="007F6477"/>
    <w:rsid w:val="007F674C"/>
    <w:rsid w:val="007F78A1"/>
    <w:rsid w:val="007F7A2A"/>
    <w:rsid w:val="0080269C"/>
    <w:rsid w:val="0080487E"/>
    <w:rsid w:val="008114BA"/>
    <w:rsid w:val="00811750"/>
    <w:rsid w:val="008118D9"/>
    <w:rsid w:val="00813328"/>
    <w:rsid w:val="008136DD"/>
    <w:rsid w:val="008137C0"/>
    <w:rsid w:val="00813982"/>
    <w:rsid w:val="008139D4"/>
    <w:rsid w:val="008144B4"/>
    <w:rsid w:val="0081594D"/>
    <w:rsid w:val="00815998"/>
    <w:rsid w:val="00815CAC"/>
    <w:rsid w:val="008169C8"/>
    <w:rsid w:val="00816E53"/>
    <w:rsid w:val="008171D0"/>
    <w:rsid w:val="00817605"/>
    <w:rsid w:val="00817CFD"/>
    <w:rsid w:val="0082048B"/>
    <w:rsid w:val="00820722"/>
    <w:rsid w:val="008214D2"/>
    <w:rsid w:val="00821F85"/>
    <w:rsid w:val="008225B7"/>
    <w:rsid w:val="008236AB"/>
    <w:rsid w:val="008238B6"/>
    <w:rsid w:val="00823C96"/>
    <w:rsid w:val="0082418E"/>
    <w:rsid w:val="00824DDE"/>
    <w:rsid w:val="0082582B"/>
    <w:rsid w:val="00825D1F"/>
    <w:rsid w:val="00827F8A"/>
    <w:rsid w:val="008303E6"/>
    <w:rsid w:val="008332E6"/>
    <w:rsid w:val="00833833"/>
    <w:rsid w:val="00833EA6"/>
    <w:rsid w:val="00833F3E"/>
    <w:rsid w:val="00834AFB"/>
    <w:rsid w:val="00834F93"/>
    <w:rsid w:val="008354EB"/>
    <w:rsid w:val="00837965"/>
    <w:rsid w:val="00841487"/>
    <w:rsid w:val="008418FB"/>
    <w:rsid w:val="0084215B"/>
    <w:rsid w:val="00843E97"/>
    <w:rsid w:val="008447E3"/>
    <w:rsid w:val="00844A85"/>
    <w:rsid w:val="008460FB"/>
    <w:rsid w:val="0085048A"/>
    <w:rsid w:val="00850718"/>
    <w:rsid w:val="0085135D"/>
    <w:rsid w:val="0085177C"/>
    <w:rsid w:val="00854C9E"/>
    <w:rsid w:val="008555DD"/>
    <w:rsid w:val="00855875"/>
    <w:rsid w:val="00857D00"/>
    <w:rsid w:val="00860831"/>
    <w:rsid w:val="00861C11"/>
    <w:rsid w:val="00865102"/>
    <w:rsid w:val="00866185"/>
    <w:rsid w:val="00867113"/>
    <w:rsid w:val="00870BB9"/>
    <w:rsid w:val="00870C48"/>
    <w:rsid w:val="00871903"/>
    <w:rsid w:val="00871BBE"/>
    <w:rsid w:val="00872432"/>
    <w:rsid w:val="00872792"/>
    <w:rsid w:val="00873F60"/>
    <w:rsid w:val="00875DE9"/>
    <w:rsid w:val="00877705"/>
    <w:rsid w:val="00881010"/>
    <w:rsid w:val="00881138"/>
    <w:rsid w:val="00882126"/>
    <w:rsid w:val="00882659"/>
    <w:rsid w:val="00884D72"/>
    <w:rsid w:val="00885A36"/>
    <w:rsid w:val="00885F77"/>
    <w:rsid w:val="00886377"/>
    <w:rsid w:val="008901BE"/>
    <w:rsid w:val="00890AE0"/>
    <w:rsid w:val="0089184A"/>
    <w:rsid w:val="008924D8"/>
    <w:rsid w:val="008935E3"/>
    <w:rsid w:val="008946F9"/>
    <w:rsid w:val="00895B2D"/>
    <w:rsid w:val="008964B5"/>
    <w:rsid w:val="008966CA"/>
    <w:rsid w:val="008A008B"/>
    <w:rsid w:val="008A1CCC"/>
    <w:rsid w:val="008A2BF7"/>
    <w:rsid w:val="008A3DD0"/>
    <w:rsid w:val="008A420D"/>
    <w:rsid w:val="008A4616"/>
    <w:rsid w:val="008A56C1"/>
    <w:rsid w:val="008A6E33"/>
    <w:rsid w:val="008B00EE"/>
    <w:rsid w:val="008B287B"/>
    <w:rsid w:val="008B3878"/>
    <w:rsid w:val="008B485C"/>
    <w:rsid w:val="008B494A"/>
    <w:rsid w:val="008B59B0"/>
    <w:rsid w:val="008B5A80"/>
    <w:rsid w:val="008B7453"/>
    <w:rsid w:val="008B7B1E"/>
    <w:rsid w:val="008C07CE"/>
    <w:rsid w:val="008C1B00"/>
    <w:rsid w:val="008C2059"/>
    <w:rsid w:val="008C2415"/>
    <w:rsid w:val="008C5F36"/>
    <w:rsid w:val="008C63C2"/>
    <w:rsid w:val="008C7A6F"/>
    <w:rsid w:val="008D2137"/>
    <w:rsid w:val="008D33C5"/>
    <w:rsid w:val="008D40D3"/>
    <w:rsid w:val="008D4E44"/>
    <w:rsid w:val="008D54AC"/>
    <w:rsid w:val="008D6150"/>
    <w:rsid w:val="008D7B3E"/>
    <w:rsid w:val="008E1312"/>
    <w:rsid w:val="008E2955"/>
    <w:rsid w:val="008E37B0"/>
    <w:rsid w:val="008E52DC"/>
    <w:rsid w:val="008E5406"/>
    <w:rsid w:val="008E6F39"/>
    <w:rsid w:val="008F00A0"/>
    <w:rsid w:val="008F015B"/>
    <w:rsid w:val="008F1306"/>
    <w:rsid w:val="008F1DFD"/>
    <w:rsid w:val="008F3227"/>
    <w:rsid w:val="008F327F"/>
    <w:rsid w:val="008F3BE8"/>
    <w:rsid w:val="008F3D3D"/>
    <w:rsid w:val="008F47BA"/>
    <w:rsid w:val="008F4B29"/>
    <w:rsid w:val="008F6CAE"/>
    <w:rsid w:val="008F76FA"/>
    <w:rsid w:val="009002FC"/>
    <w:rsid w:val="00901038"/>
    <w:rsid w:val="00901A2D"/>
    <w:rsid w:val="00902656"/>
    <w:rsid w:val="009027EA"/>
    <w:rsid w:val="0090344B"/>
    <w:rsid w:val="00903DD9"/>
    <w:rsid w:val="009040D8"/>
    <w:rsid w:val="00905DCE"/>
    <w:rsid w:val="0090685B"/>
    <w:rsid w:val="009068EB"/>
    <w:rsid w:val="00906F8C"/>
    <w:rsid w:val="00910E7A"/>
    <w:rsid w:val="00912140"/>
    <w:rsid w:val="00912B77"/>
    <w:rsid w:val="009131FB"/>
    <w:rsid w:val="00916F30"/>
    <w:rsid w:val="0091724A"/>
    <w:rsid w:val="009176E1"/>
    <w:rsid w:val="00917E7E"/>
    <w:rsid w:val="009205A1"/>
    <w:rsid w:val="00922672"/>
    <w:rsid w:val="00922B59"/>
    <w:rsid w:val="00924395"/>
    <w:rsid w:val="009257B0"/>
    <w:rsid w:val="00925955"/>
    <w:rsid w:val="00926ED9"/>
    <w:rsid w:val="009273D8"/>
    <w:rsid w:val="009278A0"/>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2D5D"/>
    <w:rsid w:val="00953A3B"/>
    <w:rsid w:val="009543E8"/>
    <w:rsid w:val="00954697"/>
    <w:rsid w:val="009565F2"/>
    <w:rsid w:val="00956A8F"/>
    <w:rsid w:val="00961051"/>
    <w:rsid w:val="00961F08"/>
    <w:rsid w:val="00962508"/>
    <w:rsid w:val="00962836"/>
    <w:rsid w:val="00962B14"/>
    <w:rsid w:val="00965E68"/>
    <w:rsid w:val="00967F89"/>
    <w:rsid w:val="00970CF9"/>
    <w:rsid w:val="00970D45"/>
    <w:rsid w:val="0097179D"/>
    <w:rsid w:val="00972C38"/>
    <w:rsid w:val="00975013"/>
    <w:rsid w:val="0098061D"/>
    <w:rsid w:val="0098065E"/>
    <w:rsid w:val="009817A8"/>
    <w:rsid w:val="00981B73"/>
    <w:rsid w:val="009820BD"/>
    <w:rsid w:val="009836C4"/>
    <w:rsid w:val="00983D50"/>
    <w:rsid w:val="009846B7"/>
    <w:rsid w:val="00984CA0"/>
    <w:rsid w:val="00985F7C"/>
    <w:rsid w:val="009869D8"/>
    <w:rsid w:val="00987F39"/>
    <w:rsid w:val="0099050B"/>
    <w:rsid w:val="009914F7"/>
    <w:rsid w:val="00991922"/>
    <w:rsid w:val="0099261D"/>
    <w:rsid w:val="009928DD"/>
    <w:rsid w:val="00992FD0"/>
    <w:rsid w:val="009935EC"/>
    <w:rsid w:val="0099630C"/>
    <w:rsid w:val="009965B2"/>
    <w:rsid w:val="00997779"/>
    <w:rsid w:val="009A0A6F"/>
    <w:rsid w:val="009A2860"/>
    <w:rsid w:val="009A4F26"/>
    <w:rsid w:val="009B11D8"/>
    <w:rsid w:val="009B31D9"/>
    <w:rsid w:val="009B33ED"/>
    <w:rsid w:val="009B368F"/>
    <w:rsid w:val="009B37EE"/>
    <w:rsid w:val="009B62C0"/>
    <w:rsid w:val="009B688F"/>
    <w:rsid w:val="009B6E79"/>
    <w:rsid w:val="009C0A46"/>
    <w:rsid w:val="009C24F0"/>
    <w:rsid w:val="009C44C7"/>
    <w:rsid w:val="009C5231"/>
    <w:rsid w:val="009C535E"/>
    <w:rsid w:val="009C6C51"/>
    <w:rsid w:val="009C78DC"/>
    <w:rsid w:val="009D1392"/>
    <w:rsid w:val="009D1A16"/>
    <w:rsid w:val="009D2647"/>
    <w:rsid w:val="009D269B"/>
    <w:rsid w:val="009D300B"/>
    <w:rsid w:val="009D41FD"/>
    <w:rsid w:val="009D5CFC"/>
    <w:rsid w:val="009D6388"/>
    <w:rsid w:val="009D717E"/>
    <w:rsid w:val="009D741F"/>
    <w:rsid w:val="009D7CE4"/>
    <w:rsid w:val="009E2438"/>
    <w:rsid w:val="009E5CCB"/>
    <w:rsid w:val="009E7337"/>
    <w:rsid w:val="009E76AE"/>
    <w:rsid w:val="009F0B9E"/>
    <w:rsid w:val="009F0C06"/>
    <w:rsid w:val="009F1CF3"/>
    <w:rsid w:val="009F28CD"/>
    <w:rsid w:val="009F7478"/>
    <w:rsid w:val="009F7DC6"/>
    <w:rsid w:val="009F7FD6"/>
    <w:rsid w:val="00A003C4"/>
    <w:rsid w:val="00A0058B"/>
    <w:rsid w:val="00A028F9"/>
    <w:rsid w:val="00A05C5A"/>
    <w:rsid w:val="00A06160"/>
    <w:rsid w:val="00A06EA2"/>
    <w:rsid w:val="00A077F7"/>
    <w:rsid w:val="00A07B00"/>
    <w:rsid w:val="00A10E6E"/>
    <w:rsid w:val="00A123A2"/>
    <w:rsid w:val="00A128BC"/>
    <w:rsid w:val="00A12DAC"/>
    <w:rsid w:val="00A13406"/>
    <w:rsid w:val="00A14104"/>
    <w:rsid w:val="00A14D87"/>
    <w:rsid w:val="00A154EF"/>
    <w:rsid w:val="00A16BF2"/>
    <w:rsid w:val="00A2002E"/>
    <w:rsid w:val="00A20A1B"/>
    <w:rsid w:val="00A21068"/>
    <w:rsid w:val="00A22602"/>
    <w:rsid w:val="00A24489"/>
    <w:rsid w:val="00A2472F"/>
    <w:rsid w:val="00A24BC4"/>
    <w:rsid w:val="00A24F4B"/>
    <w:rsid w:val="00A26732"/>
    <w:rsid w:val="00A2735D"/>
    <w:rsid w:val="00A27737"/>
    <w:rsid w:val="00A27812"/>
    <w:rsid w:val="00A27FAE"/>
    <w:rsid w:val="00A302A7"/>
    <w:rsid w:val="00A36130"/>
    <w:rsid w:val="00A36F6D"/>
    <w:rsid w:val="00A403CC"/>
    <w:rsid w:val="00A40CB6"/>
    <w:rsid w:val="00A41F8D"/>
    <w:rsid w:val="00A43866"/>
    <w:rsid w:val="00A4551D"/>
    <w:rsid w:val="00A45532"/>
    <w:rsid w:val="00A45DFF"/>
    <w:rsid w:val="00A46689"/>
    <w:rsid w:val="00A46BF4"/>
    <w:rsid w:val="00A47D12"/>
    <w:rsid w:val="00A521F2"/>
    <w:rsid w:val="00A530F9"/>
    <w:rsid w:val="00A53A34"/>
    <w:rsid w:val="00A543AF"/>
    <w:rsid w:val="00A5484E"/>
    <w:rsid w:val="00A54F5C"/>
    <w:rsid w:val="00A55ACF"/>
    <w:rsid w:val="00A56BB5"/>
    <w:rsid w:val="00A56F65"/>
    <w:rsid w:val="00A573FA"/>
    <w:rsid w:val="00A61E8B"/>
    <w:rsid w:val="00A62A50"/>
    <w:rsid w:val="00A655FE"/>
    <w:rsid w:val="00A73744"/>
    <w:rsid w:val="00A73872"/>
    <w:rsid w:val="00A74127"/>
    <w:rsid w:val="00A7593D"/>
    <w:rsid w:val="00A75D38"/>
    <w:rsid w:val="00A75E38"/>
    <w:rsid w:val="00A76B4A"/>
    <w:rsid w:val="00A76BFF"/>
    <w:rsid w:val="00A76E25"/>
    <w:rsid w:val="00A776B4"/>
    <w:rsid w:val="00A80101"/>
    <w:rsid w:val="00A8032F"/>
    <w:rsid w:val="00A82DF6"/>
    <w:rsid w:val="00A848F4"/>
    <w:rsid w:val="00A85AD8"/>
    <w:rsid w:val="00A85DC0"/>
    <w:rsid w:val="00A85F54"/>
    <w:rsid w:val="00A8607B"/>
    <w:rsid w:val="00A86105"/>
    <w:rsid w:val="00A861ED"/>
    <w:rsid w:val="00A8639B"/>
    <w:rsid w:val="00A8685C"/>
    <w:rsid w:val="00A87BE0"/>
    <w:rsid w:val="00A90180"/>
    <w:rsid w:val="00A90506"/>
    <w:rsid w:val="00A90BAC"/>
    <w:rsid w:val="00A91ED6"/>
    <w:rsid w:val="00A930AC"/>
    <w:rsid w:val="00A95DE7"/>
    <w:rsid w:val="00A96451"/>
    <w:rsid w:val="00A978AC"/>
    <w:rsid w:val="00A9793A"/>
    <w:rsid w:val="00A97DBE"/>
    <w:rsid w:val="00AA0F6A"/>
    <w:rsid w:val="00AA13DE"/>
    <w:rsid w:val="00AA27E4"/>
    <w:rsid w:val="00AA395F"/>
    <w:rsid w:val="00AA5839"/>
    <w:rsid w:val="00AB0152"/>
    <w:rsid w:val="00AB2824"/>
    <w:rsid w:val="00AB3D43"/>
    <w:rsid w:val="00AB48A0"/>
    <w:rsid w:val="00AB501C"/>
    <w:rsid w:val="00AB5952"/>
    <w:rsid w:val="00AB5E85"/>
    <w:rsid w:val="00AB63ED"/>
    <w:rsid w:val="00AB6D43"/>
    <w:rsid w:val="00AB7B17"/>
    <w:rsid w:val="00AC2AEF"/>
    <w:rsid w:val="00AC404F"/>
    <w:rsid w:val="00AC46E6"/>
    <w:rsid w:val="00AC519F"/>
    <w:rsid w:val="00AC5D8B"/>
    <w:rsid w:val="00AC6A69"/>
    <w:rsid w:val="00AC72E8"/>
    <w:rsid w:val="00AC7A4C"/>
    <w:rsid w:val="00AC7D59"/>
    <w:rsid w:val="00AD0324"/>
    <w:rsid w:val="00AD460A"/>
    <w:rsid w:val="00AD4F27"/>
    <w:rsid w:val="00AD50E7"/>
    <w:rsid w:val="00AD5E10"/>
    <w:rsid w:val="00AD5FF0"/>
    <w:rsid w:val="00AD6333"/>
    <w:rsid w:val="00AD7EC5"/>
    <w:rsid w:val="00AE1003"/>
    <w:rsid w:val="00AE2359"/>
    <w:rsid w:val="00AE34D5"/>
    <w:rsid w:val="00AE3C07"/>
    <w:rsid w:val="00AE4551"/>
    <w:rsid w:val="00AE4A66"/>
    <w:rsid w:val="00AE4DD7"/>
    <w:rsid w:val="00AE6855"/>
    <w:rsid w:val="00AE743C"/>
    <w:rsid w:val="00AE7539"/>
    <w:rsid w:val="00AE7705"/>
    <w:rsid w:val="00AF10E3"/>
    <w:rsid w:val="00AF1138"/>
    <w:rsid w:val="00AF2DAB"/>
    <w:rsid w:val="00AF77B5"/>
    <w:rsid w:val="00AF7C01"/>
    <w:rsid w:val="00B00650"/>
    <w:rsid w:val="00B00C2A"/>
    <w:rsid w:val="00B01925"/>
    <w:rsid w:val="00B02A77"/>
    <w:rsid w:val="00B03A0F"/>
    <w:rsid w:val="00B05964"/>
    <w:rsid w:val="00B06B25"/>
    <w:rsid w:val="00B07BA2"/>
    <w:rsid w:val="00B11CCC"/>
    <w:rsid w:val="00B13934"/>
    <w:rsid w:val="00B14148"/>
    <w:rsid w:val="00B14B7C"/>
    <w:rsid w:val="00B1780B"/>
    <w:rsid w:val="00B17F63"/>
    <w:rsid w:val="00B20BEB"/>
    <w:rsid w:val="00B20ED5"/>
    <w:rsid w:val="00B215A4"/>
    <w:rsid w:val="00B2181C"/>
    <w:rsid w:val="00B25407"/>
    <w:rsid w:val="00B26226"/>
    <w:rsid w:val="00B268B2"/>
    <w:rsid w:val="00B2763C"/>
    <w:rsid w:val="00B279FB"/>
    <w:rsid w:val="00B31B33"/>
    <w:rsid w:val="00B323E1"/>
    <w:rsid w:val="00B32C59"/>
    <w:rsid w:val="00B33EEC"/>
    <w:rsid w:val="00B378E6"/>
    <w:rsid w:val="00B406C0"/>
    <w:rsid w:val="00B4075E"/>
    <w:rsid w:val="00B4091D"/>
    <w:rsid w:val="00B40F84"/>
    <w:rsid w:val="00B4131C"/>
    <w:rsid w:val="00B41F99"/>
    <w:rsid w:val="00B42552"/>
    <w:rsid w:val="00B428B9"/>
    <w:rsid w:val="00B42B05"/>
    <w:rsid w:val="00B43229"/>
    <w:rsid w:val="00B442D3"/>
    <w:rsid w:val="00B45059"/>
    <w:rsid w:val="00B50927"/>
    <w:rsid w:val="00B52CAB"/>
    <w:rsid w:val="00B533BB"/>
    <w:rsid w:val="00B55562"/>
    <w:rsid w:val="00B55C7A"/>
    <w:rsid w:val="00B5672F"/>
    <w:rsid w:val="00B56F4F"/>
    <w:rsid w:val="00B5780B"/>
    <w:rsid w:val="00B60D17"/>
    <w:rsid w:val="00B60FDC"/>
    <w:rsid w:val="00B61674"/>
    <w:rsid w:val="00B62954"/>
    <w:rsid w:val="00B63F50"/>
    <w:rsid w:val="00B65647"/>
    <w:rsid w:val="00B65DEE"/>
    <w:rsid w:val="00B664D7"/>
    <w:rsid w:val="00B67024"/>
    <w:rsid w:val="00B67278"/>
    <w:rsid w:val="00B704DF"/>
    <w:rsid w:val="00B70BE5"/>
    <w:rsid w:val="00B71B56"/>
    <w:rsid w:val="00B71BCF"/>
    <w:rsid w:val="00B74940"/>
    <w:rsid w:val="00B7547E"/>
    <w:rsid w:val="00B758D4"/>
    <w:rsid w:val="00B77AF9"/>
    <w:rsid w:val="00B843B9"/>
    <w:rsid w:val="00B8570F"/>
    <w:rsid w:val="00B85887"/>
    <w:rsid w:val="00B86478"/>
    <w:rsid w:val="00B87F72"/>
    <w:rsid w:val="00B910F5"/>
    <w:rsid w:val="00B92265"/>
    <w:rsid w:val="00BA0664"/>
    <w:rsid w:val="00BA06A0"/>
    <w:rsid w:val="00BA0AF9"/>
    <w:rsid w:val="00BA18B6"/>
    <w:rsid w:val="00BA18BA"/>
    <w:rsid w:val="00BA1F2B"/>
    <w:rsid w:val="00BA3586"/>
    <w:rsid w:val="00BA52BF"/>
    <w:rsid w:val="00BA5BBA"/>
    <w:rsid w:val="00BA70FF"/>
    <w:rsid w:val="00BA73B3"/>
    <w:rsid w:val="00BA7894"/>
    <w:rsid w:val="00BB1BB6"/>
    <w:rsid w:val="00BB1DEF"/>
    <w:rsid w:val="00BB449D"/>
    <w:rsid w:val="00BB535A"/>
    <w:rsid w:val="00BB5BB0"/>
    <w:rsid w:val="00BB659B"/>
    <w:rsid w:val="00BB6DEF"/>
    <w:rsid w:val="00BC1ABD"/>
    <w:rsid w:val="00BC1C6F"/>
    <w:rsid w:val="00BC220D"/>
    <w:rsid w:val="00BC22EE"/>
    <w:rsid w:val="00BC4D83"/>
    <w:rsid w:val="00BC66A3"/>
    <w:rsid w:val="00BC78B2"/>
    <w:rsid w:val="00BC7D7D"/>
    <w:rsid w:val="00BD0049"/>
    <w:rsid w:val="00BD0681"/>
    <w:rsid w:val="00BD0CE5"/>
    <w:rsid w:val="00BD2595"/>
    <w:rsid w:val="00BD45F8"/>
    <w:rsid w:val="00BD4BD8"/>
    <w:rsid w:val="00BD4EA9"/>
    <w:rsid w:val="00BD6A16"/>
    <w:rsid w:val="00BD6CC7"/>
    <w:rsid w:val="00BD6D65"/>
    <w:rsid w:val="00BD7E89"/>
    <w:rsid w:val="00BD7F4C"/>
    <w:rsid w:val="00BE00EC"/>
    <w:rsid w:val="00BE3085"/>
    <w:rsid w:val="00BE52B5"/>
    <w:rsid w:val="00BE5C3F"/>
    <w:rsid w:val="00BE77A8"/>
    <w:rsid w:val="00BE7B09"/>
    <w:rsid w:val="00BE7CDF"/>
    <w:rsid w:val="00BE7E27"/>
    <w:rsid w:val="00BF1F5E"/>
    <w:rsid w:val="00BF221E"/>
    <w:rsid w:val="00BF4621"/>
    <w:rsid w:val="00BF4C4F"/>
    <w:rsid w:val="00BF4D94"/>
    <w:rsid w:val="00BF575D"/>
    <w:rsid w:val="00BF68EE"/>
    <w:rsid w:val="00BF7857"/>
    <w:rsid w:val="00C01B5B"/>
    <w:rsid w:val="00C01D34"/>
    <w:rsid w:val="00C03420"/>
    <w:rsid w:val="00C06058"/>
    <w:rsid w:val="00C0615A"/>
    <w:rsid w:val="00C061F6"/>
    <w:rsid w:val="00C06705"/>
    <w:rsid w:val="00C06D3F"/>
    <w:rsid w:val="00C07E4A"/>
    <w:rsid w:val="00C1053A"/>
    <w:rsid w:val="00C11FD7"/>
    <w:rsid w:val="00C13F5A"/>
    <w:rsid w:val="00C149E4"/>
    <w:rsid w:val="00C14F18"/>
    <w:rsid w:val="00C15AA2"/>
    <w:rsid w:val="00C169FA"/>
    <w:rsid w:val="00C173FD"/>
    <w:rsid w:val="00C1750D"/>
    <w:rsid w:val="00C2008A"/>
    <w:rsid w:val="00C20FA8"/>
    <w:rsid w:val="00C22B5C"/>
    <w:rsid w:val="00C22FBA"/>
    <w:rsid w:val="00C3003F"/>
    <w:rsid w:val="00C30F6B"/>
    <w:rsid w:val="00C314F2"/>
    <w:rsid w:val="00C31EEB"/>
    <w:rsid w:val="00C31F49"/>
    <w:rsid w:val="00C320FE"/>
    <w:rsid w:val="00C32F34"/>
    <w:rsid w:val="00C36F95"/>
    <w:rsid w:val="00C377BB"/>
    <w:rsid w:val="00C37DDA"/>
    <w:rsid w:val="00C40B4A"/>
    <w:rsid w:val="00C41CF1"/>
    <w:rsid w:val="00C41D99"/>
    <w:rsid w:val="00C432B9"/>
    <w:rsid w:val="00C43AD0"/>
    <w:rsid w:val="00C44738"/>
    <w:rsid w:val="00C4520B"/>
    <w:rsid w:val="00C4640F"/>
    <w:rsid w:val="00C46BDE"/>
    <w:rsid w:val="00C501F8"/>
    <w:rsid w:val="00C542AB"/>
    <w:rsid w:val="00C549C5"/>
    <w:rsid w:val="00C5579A"/>
    <w:rsid w:val="00C5775A"/>
    <w:rsid w:val="00C57A5E"/>
    <w:rsid w:val="00C57FEA"/>
    <w:rsid w:val="00C602B0"/>
    <w:rsid w:val="00C60ABE"/>
    <w:rsid w:val="00C61DBB"/>
    <w:rsid w:val="00C6289F"/>
    <w:rsid w:val="00C634E4"/>
    <w:rsid w:val="00C63BE2"/>
    <w:rsid w:val="00C658A8"/>
    <w:rsid w:val="00C65AB0"/>
    <w:rsid w:val="00C65BC5"/>
    <w:rsid w:val="00C65D1B"/>
    <w:rsid w:val="00C67DBD"/>
    <w:rsid w:val="00C712E2"/>
    <w:rsid w:val="00C71FA7"/>
    <w:rsid w:val="00C732BF"/>
    <w:rsid w:val="00C73F9B"/>
    <w:rsid w:val="00C75CD3"/>
    <w:rsid w:val="00C7662F"/>
    <w:rsid w:val="00C77595"/>
    <w:rsid w:val="00C816E8"/>
    <w:rsid w:val="00C83C2D"/>
    <w:rsid w:val="00C8410F"/>
    <w:rsid w:val="00C84706"/>
    <w:rsid w:val="00C8554F"/>
    <w:rsid w:val="00C86BAD"/>
    <w:rsid w:val="00C875FE"/>
    <w:rsid w:val="00C91748"/>
    <w:rsid w:val="00C95744"/>
    <w:rsid w:val="00C95795"/>
    <w:rsid w:val="00C96278"/>
    <w:rsid w:val="00CA0FBD"/>
    <w:rsid w:val="00CA1B59"/>
    <w:rsid w:val="00CA276E"/>
    <w:rsid w:val="00CA2B07"/>
    <w:rsid w:val="00CA5447"/>
    <w:rsid w:val="00CA61C9"/>
    <w:rsid w:val="00CB099F"/>
    <w:rsid w:val="00CB2257"/>
    <w:rsid w:val="00CB242D"/>
    <w:rsid w:val="00CB2790"/>
    <w:rsid w:val="00CB430F"/>
    <w:rsid w:val="00CB491A"/>
    <w:rsid w:val="00CB5345"/>
    <w:rsid w:val="00CB5482"/>
    <w:rsid w:val="00CB7874"/>
    <w:rsid w:val="00CC006F"/>
    <w:rsid w:val="00CC0E32"/>
    <w:rsid w:val="00CC1D4C"/>
    <w:rsid w:val="00CC2529"/>
    <w:rsid w:val="00CC262B"/>
    <w:rsid w:val="00CC3290"/>
    <w:rsid w:val="00CC3DE1"/>
    <w:rsid w:val="00CD0DED"/>
    <w:rsid w:val="00CD4CFE"/>
    <w:rsid w:val="00CD6AA2"/>
    <w:rsid w:val="00CD742E"/>
    <w:rsid w:val="00CD76A9"/>
    <w:rsid w:val="00CE2D0A"/>
    <w:rsid w:val="00CE5632"/>
    <w:rsid w:val="00CF08EB"/>
    <w:rsid w:val="00CF1DBB"/>
    <w:rsid w:val="00CF290C"/>
    <w:rsid w:val="00CF3257"/>
    <w:rsid w:val="00CF4399"/>
    <w:rsid w:val="00CF4505"/>
    <w:rsid w:val="00CF4E0E"/>
    <w:rsid w:val="00CF4FCF"/>
    <w:rsid w:val="00CF70B5"/>
    <w:rsid w:val="00CF7943"/>
    <w:rsid w:val="00CF7E33"/>
    <w:rsid w:val="00D00620"/>
    <w:rsid w:val="00D01F97"/>
    <w:rsid w:val="00D059F8"/>
    <w:rsid w:val="00D0653E"/>
    <w:rsid w:val="00D07A78"/>
    <w:rsid w:val="00D1013C"/>
    <w:rsid w:val="00D119CE"/>
    <w:rsid w:val="00D136DA"/>
    <w:rsid w:val="00D13C40"/>
    <w:rsid w:val="00D162E3"/>
    <w:rsid w:val="00D17C67"/>
    <w:rsid w:val="00D20A6C"/>
    <w:rsid w:val="00D20DB7"/>
    <w:rsid w:val="00D22673"/>
    <w:rsid w:val="00D22773"/>
    <w:rsid w:val="00D22FFC"/>
    <w:rsid w:val="00D245FF"/>
    <w:rsid w:val="00D30386"/>
    <w:rsid w:val="00D30C7E"/>
    <w:rsid w:val="00D310D1"/>
    <w:rsid w:val="00D317A9"/>
    <w:rsid w:val="00D34139"/>
    <w:rsid w:val="00D35F25"/>
    <w:rsid w:val="00D3606A"/>
    <w:rsid w:val="00D37098"/>
    <w:rsid w:val="00D370C2"/>
    <w:rsid w:val="00D4069F"/>
    <w:rsid w:val="00D42284"/>
    <w:rsid w:val="00D43214"/>
    <w:rsid w:val="00D44D03"/>
    <w:rsid w:val="00D452F7"/>
    <w:rsid w:val="00D45F83"/>
    <w:rsid w:val="00D45FC4"/>
    <w:rsid w:val="00D46405"/>
    <w:rsid w:val="00D46CDE"/>
    <w:rsid w:val="00D5099A"/>
    <w:rsid w:val="00D53286"/>
    <w:rsid w:val="00D5329D"/>
    <w:rsid w:val="00D532D6"/>
    <w:rsid w:val="00D53BEC"/>
    <w:rsid w:val="00D54123"/>
    <w:rsid w:val="00D543E1"/>
    <w:rsid w:val="00D54547"/>
    <w:rsid w:val="00D5664D"/>
    <w:rsid w:val="00D56719"/>
    <w:rsid w:val="00D568D2"/>
    <w:rsid w:val="00D6069B"/>
    <w:rsid w:val="00D60B8B"/>
    <w:rsid w:val="00D617A7"/>
    <w:rsid w:val="00D62ADF"/>
    <w:rsid w:val="00D63762"/>
    <w:rsid w:val="00D65ED6"/>
    <w:rsid w:val="00D6682E"/>
    <w:rsid w:val="00D72E90"/>
    <w:rsid w:val="00D73E5A"/>
    <w:rsid w:val="00D7456B"/>
    <w:rsid w:val="00D758E7"/>
    <w:rsid w:val="00D77B8C"/>
    <w:rsid w:val="00D801CA"/>
    <w:rsid w:val="00D81C69"/>
    <w:rsid w:val="00D8433B"/>
    <w:rsid w:val="00D84E56"/>
    <w:rsid w:val="00D84E88"/>
    <w:rsid w:val="00D851D7"/>
    <w:rsid w:val="00D866BD"/>
    <w:rsid w:val="00D87350"/>
    <w:rsid w:val="00D87CC3"/>
    <w:rsid w:val="00D9385C"/>
    <w:rsid w:val="00D94734"/>
    <w:rsid w:val="00D96A9C"/>
    <w:rsid w:val="00D97FEB"/>
    <w:rsid w:val="00DA00D2"/>
    <w:rsid w:val="00DA0B38"/>
    <w:rsid w:val="00DA125F"/>
    <w:rsid w:val="00DA2996"/>
    <w:rsid w:val="00DA5C6C"/>
    <w:rsid w:val="00DA6959"/>
    <w:rsid w:val="00DA6E27"/>
    <w:rsid w:val="00DB01EC"/>
    <w:rsid w:val="00DB0935"/>
    <w:rsid w:val="00DB2EC2"/>
    <w:rsid w:val="00DB436C"/>
    <w:rsid w:val="00DB4A9A"/>
    <w:rsid w:val="00DB506D"/>
    <w:rsid w:val="00DB5EF2"/>
    <w:rsid w:val="00DB67D0"/>
    <w:rsid w:val="00DB70BB"/>
    <w:rsid w:val="00DB779E"/>
    <w:rsid w:val="00DC11B7"/>
    <w:rsid w:val="00DC2617"/>
    <w:rsid w:val="00DC2D3E"/>
    <w:rsid w:val="00DC458A"/>
    <w:rsid w:val="00DC45E7"/>
    <w:rsid w:val="00DC5F51"/>
    <w:rsid w:val="00DC73E0"/>
    <w:rsid w:val="00DD10EE"/>
    <w:rsid w:val="00DD16EC"/>
    <w:rsid w:val="00DD1725"/>
    <w:rsid w:val="00DD1E66"/>
    <w:rsid w:val="00DD23CC"/>
    <w:rsid w:val="00DD2D72"/>
    <w:rsid w:val="00DD3A80"/>
    <w:rsid w:val="00DD4708"/>
    <w:rsid w:val="00DD4B35"/>
    <w:rsid w:val="00DD5A12"/>
    <w:rsid w:val="00DD6757"/>
    <w:rsid w:val="00DD7AAB"/>
    <w:rsid w:val="00DE04DA"/>
    <w:rsid w:val="00DE0CB2"/>
    <w:rsid w:val="00DE35B2"/>
    <w:rsid w:val="00DE3A2F"/>
    <w:rsid w:val="00DE440B"/>
    <w:rsid w:val="00DE4464"/>
    <w:rsid w:val="00DE50FB"/>
    <w:rsid w:val="00DE72C1"/>
    <w:rsid w:val="00DF0437"/>
    <w:rsid w:val="00DF181C"/>
    <w:rsid w:val="00DF1EEF"/>
    <w:rsid w:val="00DF248D"/>
    <w:rsid w:val="00DF2897"/>
    <w:rsid w:val="00DF45EC"/>
    <w:rsid w:val="00DF49C3"/>
    <w:rsid w:val="00DF5994"/>
    <w:rsid w:val="00DF5F3A"/>
    <w:rsid w:val="00E00071"/>
    <w:rsid w:val="00E00868"/>
    <w:rsid w:val="00E00951"/>
    <w:rsid w:val="00E0601D"/>
    <w:rsid w:val="00E07581"/>
    <w:rsid w:val="00E0764E"/>
    <w:rsid w:val="00E07CD9"/>
    <w:rsid w:val="00E10D7E"/>
    <w:rsid w:val="00E11418"/>
    <w:rsid w:val="00E11E96"/>
    <w:rsid w:val="00E126FE"/>
    <w:rsid w:val="00E12834"/>
    <w:rsid w:val="00E12D64"/>
    <w:rsid w:val="00E13D71"/>
    <w:rsid w:val="00E16B2A"/>
    <w:rsid w:val="00E1752F"/>
    <w:rsid w:val="00E210C1"/>
    <w:rsid w:val="00E219A9"/>
    <w:rsid w:val="00E22B16"/>
    <w:rsid w:val="00E24274"/>
    <w:rsid w:val="00E256E4"/>
    <w:rsid w:val="00E260C2"/>
    <w:rsid w:val="00E26277"/>
    <w:rsid w:val="00E27FF3"/>
    <w:rsid w:val="00E31C82"/>
    <w:rsid w:val="00E321BE"/>
    <w:rsid w:val="00E33D84"/>
    <w:rsid w:val="00E35D80"/>
    <w:rsid w:val="00E36239"/>
    <w:rsid w:val="00E363DB"/>
    <w:rsid w:val="00E40B1C"/>
    <w:rsid w:val="00E418FE"/>
    <w:rsid w:val="00E4270D"/>
    <w:rsid w:val="00E4330F"/>
    <w:rsid w:val="00E4347A"/>
    <w:rsid w:val="00E4548E"/>
    <w:rsid w:val="00E457BA"/>
    <w:rsid w:val="00E45C2A"/>
    <w:rsid w:val="00E46E15"/>
    <w:rsid w:val="00E476C0"/>
    <w:rsid w:val="00E5039B"/>
    <w:rsid w:val="00E50DDC"/>
    <w:rsid w:val="00E50FF9"/>
    <w:rsid w:val="00E51E42"/>
    <w:rsid w:val="00E525A0"/>
    <w:rsid w:val="00E52C9D"/>
    <w:rsid w:val="00E53138"/>
    <w:rsid w:val="00E53C85"/>
    <w:rsid w:val="00E547F4"/>
    <w:rsid w:val="00E55AA5"/>
    <w:rsid w:val="00E600E9"/>
    <w:rsid w:val="00E60AB3"/>
    <w:rsid w:val="00E60ECF"/>
    <w:rsid w:val="00E6241A"/>
    <w:rsid w:val="00E627AC"/>
    <w:rsid w:val="00E62B92"/>
    <w:rsid w:val="00E644C3"/>
    <w:rsid w:val="00E66029"/>
    <w:rsid w:val="00E66C98"/>
    <w:rsid w:val="00E6798B"/>
    <w:rsid w:val="00E706DD"/>
    <w:rsid w:val="00E70C33"/>
    <w:rsid w:val="00E71252"/>
    <w:rsid w:val="00E74C0A"/>
    <w:rsid w:val="00E74D15"/>
    <w:rsid w:val="00E74D65"/>
    <w:rsid w:val="00E75792"/>
    <w:rsid w:val="00E75F24"/>
    <w:rsid w:val="00E7631B"/>
    <w:rsid w:val="00E7695B"/>
    <w:rsid w:val="00E77E36"/>
    <w:rsid w:val="00E81683"/>
    <w:rsid w:val="00E818AD"/>
    <w:rsid w:val="00E828DA"/>
    <w:rsid w:val="00E837EE"/>
    <w:rsid w:val="00E83AE5"/>
    <w:rsid w:val="00E86B80"/>
    <w:rsid w:val="00E91420"/>
    <w:rsid w:val="00E924C8"/>
    <w:rsid w:val="00E92C1E"/>
    <w:rsid w:val="00E94D04"/>
    <w:rsid w:val="00E95858"/>
    <w:rsid w:val="00EA0116"/>
    <w:rsid w:val="00EA27B8"/>
    <w:rsid w:val="00EA385A"/>
    <w:rsid w:val="00EA3A08"/>
    <w:rsid w:val="00EA3BBB"/>
    <w:rsid w:val="00EA413C"/>
    <w:rsid w:val="00EA45B1"/>
    <w:rsid w:val="00EA4882"/>
    <w:rsid w:val="00EA565D"/>
    <w:rsid w:val="00EA5C7A"/>
    <w:rsid w:val="00EA6213"/>
    <w:rsid w:val="00EA6238"/>
    <w:rsid w:val="00EB1089"/>
    <w:rsid w:val="00EB2352"/>
    <w:rsid w:val="00EB301D"/>
    <w:rsid w:val="00EB312B"/>
    <w:rsid w:val="00EB3A5B"/>
    <w:rsid w:val="00EB3C27"/>
    <w:rsid w:val="00EB5CC8"/>
    <w:rsid w:val="00EB67C4"/>
    <w:rsid w:val="00EB6802"/>
    <w:rsid w:val="00EB769A"/>
    <w:rsid w:val="00EB7B47"/>
    <w:rsid w:val="00EC0C42"/>
    <w:rsid w:val="00EC0F69"/>
    <w:rsid w:val="00EC1497"/>
    <w:rsid w:val="00EC1BB0"/>
    <w:rsid w:val="00EC2146"/>
    <w:rsid w:val="00EC2BE0"/>
    <w:rsid w:val="00EC3F90"/>
    <w:rsid w:val="00EC4502"/>
    <w:rsid w:val="00EC45B3"/>
    <w:rsid w:val="00EC469A"/>
    <w:rsid w:val="00EC5A84"/>
    <w:rsid w:val="00ED0022"/>
    <w:rsid w:val="00ED03C4"/>
    <w:rsid w:val="00ED0453"/>
    <w:rsid w:val="00ED045D"/>
    <w:rsid w:val="00ED30C1"/>
    <w:rsid w:val="00ED442A"/>
    <w:rsid w:val="00ED44EB"/>
    <w:rsid w:val="00ED5EA7"/>
    <w:rsid w:val="00ED6B94"/>
    <w:rsid w:val="00ED70B1"/>
    <w:rsid w:val="00EE0286"/>
    <w:rsid w:val="00EE2634"/>
    <w:rsid w:val="00EE4362"/>
    <w:rsid w:val="00EE6505"/>
    <w:rsid w:val="00EE673D"/>
    <w:rsid w:val="00EE71EC"/>
    <w:rsid w:val="00EF0B26"/>
    <w:rsid w:val="00EF2CAB"/>
    <w:rsid w:val="00EF45B9"/>
    <w:rsid w:val="00EF553D"/>
    <w:rsid w:val="00EF5B8A"/>
    <w:rsid w:val="00EF6E3E"/>
    <w:rsid w:val="00F0194F"/>
    <w:rsid w:val="00F046C5"/>
    <w:rsid w:val="00F047DE"/>
    <w:rsid w:val="00F04BC5"/>
    <w:rsid w:val="00F10556"/>
    <w:rsid w:val="00F12BF8"/>
    <w:rsid w:val="00F1684C"/>
    <w:rsid w:val="00F172C6"/>
    <w:rsid w:val="00F2010D"/>
    <w:rsid w:val="00F212A6"/>
    <w:rsid w:val="00F21671"/>
    <w:rsid w:val="00F21D8E"/>
    <w:rsid w:val="00F21ED0"/>
    <w:rsid w:val="00F241CE"/>
    <w:rsid w:val="00F244BC"/>
    <w:rsid w:val="00F2459E"/>
    <w:rsid w:val="00F272C7"/>
    <w:rsid w:val="00F2788B"/>
    <w:rsid w:val="00F27B21"/>
    <w:rsid w:val="00F30FE6"/>
    <w:rsid w:val="00F32412"/>
    <w:rsid w:val="00F32641"/>
    <w:rsid w:val="00F32951"/>
    <w:rsid w:val="00F32CBD"/>
    <w:rsid w:val="00F3383B"/>
    <w:rsid w:val="00F34880"/>
    <w:rsid w:val="00F350A1"/>
    <w:rsid w:val="00F40FE8"/>
    <w:rsid w:val="00F41F77"/>
    <w:rsid w:val="00F42951"/>
    <w:rsid w:val="00F43D32"/>
    <w:rsid w:val="00F473D2"/>
    <w:rsid w:val="00F514D2"/>
    <w:rsid w:val="00F5213A"/>
    <w:rsid w:val="00F53899"/>
    <w:rsid w:val="00F54C05"/>
    <w:rsid w:val="00F5638B"/>
    <w:rsid w:val="00F577BA"/>
    <w:rsid w:val="00F60AE8"/>
    <w:rsid w:val="00F61F0E"/>
    <w:rsid w:val="00F63F48"/>
    <w:rsid w:val="00F66180"/>
    <w:rsid w:val="00F67DAA"/>
    <w:rsid w:val="00F67E04"/>
    <w:rsid w:val="00F7116E"/>
    <w:rsid w:val="00F713F1"/>
    <w:rsid w:val="00F71AF9"/>
    <w:rsid w:val="00F7259B"/>
    <w:rsid w:val="00F725A1"/>
    <w:rsid w:val="00F72BD1"/>
    <w:rsid w:val="00F74CF1"/>
    <w:rsid w:val="00F75172"/>
    <w:rsid w:val="00F75FDE"/>
    <w:rsid w:val="00F771D5"/>
    <w:rsid w:val="00F771F5"/>
    <w:rsid w:val="00F77B07"/>
    <w:rsid w:val="00F77C86"/>
    <w:rsid w:val="00F8202C"/>
    <w:rsid w:val="00F843FD"/>
    <w:rsid w:val="00F84512"/>
    <w:rsid w:val="00F91F49"/>
    <w:rsid w:val="00F9279F"/>
    <w:rsid w:val="00F929C1"/>
    <w:rsid w:val="00F92DA1"/>
    <w:rsid w:val="00FA1D05"/>
    <w:rsid w:val="00FA2635"/>
    <w:rsid w:val="00FA585C"/>
    <w:rsid w:val="00FB0C8C"/>
    <w:rsid w:val="00FB58BC"/>
    <w:rsid w:val="00FB6531"/>
    <w:rsid w:val="00FB671C"/>
    <w:rsid w:val="00FB6A65"/>
    <w:rsid w:val="00FB72D7"/>
    <w:rsid w:val="00FB7E7E"/>
    <w:rsid w:val="00FC1C03"/>
    <w:rsid w:val="00FC1C1C"/>
    <w:rsid w:val="00FC2267"/>
    <w:rsid w:val="00FC281B"/>
    <w:rsid w:val="00FC2FB7"/>
    <w:rsid w:val="00FC3A47"/>
    <w:rsid w:val="00FC4C1D"/>
    <w:rsid w:val="00FC5976"/>
    <w:rsid w:val="00FC599C"/>
    <w:rsid w:val="00FC636E"/>
    <w:rsid w:val="00FC64A8"/>
    <w:rsid w:val="00FC66F0"/>
    <w:rsid w:val="00FC7030"/>
    <w:rsid w:val="00FD1097"/>
    <w:rsid w:val="00FD12B6"/>
    <w:rsid w:val="00FD2144"/>
    <w:rsid w:val="00FD286F"/>
    <w:rsid w:val="00FD2F95"/>
    <w:rsid w:val="00FD3738"/>
    <w:rsid w:val="00FD377B"/>
    <w:rsid w:val="00FD66C3"/>
    <w:rsid w:val="00FE17F3"/>
    <w:rsid w:val="00FE1DEF"/>
    <w:rsid w:val="00FE3DBC"/>
    <w:rsid w:val="00FE3E74"/>
    <w:rsid w:val="00FE3F5E"/>
    <w:rsid w:val="00FE3FF2"/>
    <w:rsid w:val="00FE40C3"/>
    <w:rsid w:val="00FE4F6D"/>
    <w:rsid w:val="00FE7FA4"/>
    <w:rsid w:val="00FF0DC1"/>
    <w:rsid w:val="00FF256A"/>
    <w:rsid w:val="00FF4C2A"/>
    <w:rsid w:val="00FF552F"/>
    <w:rsid w:val="00FF73A3"/>
    <w:rsid w:val="00FF750E"/>
    <w:rsid w:val="00FF7680"/>
    <w:rsid w:val="01721D0F"/>
    <w:rsid w:val="02380E83"/>
    <w:rsid w:val="024641CB"/>
    <w:rsid w:val="04187EF1"/>
    <w:rsid w:val="045664C1"/>
    <w:rsid w:val="04943501"/>
    <w:rsid w:val="052F14FF"/>
    <w:rsid w:val="05685F23"/>
    <w:rsid w:val="05CD77F1"/>
    <w:rsid w:val="05FC4E06"/>
    <w:rsid w:val="063127B9"/>
    <w:rsid w:val="068648B3"/>
    <w:rsid w:val="071F59A3"/>
    <w:rsid w:val="07CC279A"/>
    <w:rsid w:val="08404F36"/>
    <w:rsid w:val="08993C21"/>
    <w:rsid w:val="08AC6819"/>
    <w:rsid w:val="08FA1862"/>
    <w:rsid w:val="09ED655E"/>
    <w:rsid w:val="0A524400"/>
    <w:rsid w:val="0A9E381C"/>
    <w:rsid w:val="0B14133A"/>
    <w:rsid w:val="0C8F1DA9"/>
    <w:rsid w:val="0CB00C93"/>
    <w:rsid w:val="0CD36378"/>
    <w:rsid w:val="0DAB2E51"/>
    <w:rsid w:val="0F4634CF"/>
    <w:rsid w:val="10197DAB"/>
    <w:rsid w:val="108E2482"/>
    <w:rsid w:val="111331E7"/>
    <w:rsid w:val="11133CFC"/>
    <w:rsid w:val="11A21F91"/>
    <w:rsid w:val="11DF5CAC"/>
    <w:rsid w:val="11E06AE3"/>
    <w:rsid w:val="12503FC7"/>
    <w:rsid w:val="125754F5"/>
    <w:rsid w:val="12C81DAF"/>
    <w:rsid w:val="12F928B1"/>
    <w:rsid w:val="13645F7C"/>
    <w:rsid w:val="14495172"/>
    <w:rsid w:val="145E05C7"/>
    <w:rsid w:val="14B20F69"/>
    <w:rsid w:val="14BC1B64"/>
    <w:rsid w:val="1578630B"/>
    <w:rsid w:val="15916DD0"/>
    <w:rsid w:val="160C6457"/>
    <w:rsid w:val="167209B0"/>
    <w:rsid w:val="16B74549"/>
    <w:rsid w:val="177469AA"/>
    <w:rsid w:val="18610CDC"/>
    <w:rsid w:val="186A6E2A"/>
    <w:rsid w:val="19094CAF"/>
    <w:rsid w:val="19785022"/>
    <w:rsid w:val="198527A8"/>
    <w:rsid w:val="1A7840BB"/>
    <w:rsid w:val="1AD2653A"/>
    <w:rsid w:val="1B4072CF"/>
    <w:rsid w:val="1B936C90"/>
    <w:rsid w:val="1C8901D0"/>
    <w:rsid w:val="1D0A4A04"/>
    <w:rsid w:val="1D835251"/>
    <w:rsid w:val="1D9B4C90"/>
    <w:rsid w:val="1E012619"/>
    <w:rsid w:val="1E42510C"/>
    <w:rsid w:val="1EC315A1"/>
    <w:rsid w:val="1F666BD8"/>
    <w:rsid w:val="1F7312F5"/>
    <w:rsid w:val="20992FDD"/>
    <w:rsid w:val="20B269A7"/>
    <w:rsid w:val="21174CAE"/>
    <w:rsid w:val="217A2ABC"/>
    <w:rsid w:val="21BE646B"/>
    <w:rsid w:val="2208666C"/>
    <w:rsid w:val="222D7E81"/>
    <w:rsid w:val="2277474C"/>
    <w:rsid w:val="229E7CD3"/>
    <w:rsid w:val="23735D67"/>
    <w:rsid w:val="24163FAF"/>
    <w:rsid w:val="243E3E1B"/>
    <w:rsid w:val="245A14E8"/>
    <w:rsid w:val="24DC16EA"/>
    <w:rsid w:val="25973F8F"/>
    <w:rsid w:val="259D531E"/>
    <w:rsid w:val="25FF38E2"/>
    <w:rsid w:val="274A3283"/>
    <w:rsid w:val="287E5F52"/>
    <w:rsid w:val="29242AE2"/>
    <w:rsid w:val="298C36DF"/>
    <w:rsid w:val="29DA6B40"/>
    <w:rsid w:val="2B2142FB"/>
    <w:rsid w:val="2B9E57B0"/>
    <w:rsid w:val="2BB1742D"/>
    <w:rsid w:val="2CAD385F"/>
    <w:rsid w:val="2E41773A"/>
    <w:rsid w:val="2F081B7C"/>
    <w:rsid w:val="2F125E52"/>
    <w:rsid w:val="2FAB2926"/>
    <w:rsid w:val="307B625B"/>
    <w:rsid w:val="30880382"/>
    <w:rsid w:val="31717D8A"/>
    <w:rsid w:val="32072586"/>
    <w:rsid w:val="32230959"/>
    <w:rsid w:val="32C600DD"/>
    <w:rsid w:val="331B6B8F"/>
    <w:rsid w:val="33900270"/>
    <w:rsid w:val="34143E41"/>
    <w:rsid w:val="347870CE"/>
    <w:rsid w:val="353471C9"/>
    <w:rsid w:val="35A446CC"/>
    <w:rsid w:val="35CC5CD7"/>
    <w:rsid w:val="36066872"/>
    <w:rsid w:val="36343134"/>
    <w:rsid w:val="36AA5AF4"/>
    <w:rsid w:val="371B60A2"/>
    <w:rsid w:val="381B00DA"/>
    <w:rsid w:val="3881462B"/>
    <w:rsid w:val="38BE39CC"/>
    <w:rsid w:val="393328E5"/>
    <w:rsid w:val="3B0726DA"/>
    <w:rsid w:val="3B094DAD"/>
    <w:rsid w:val="3B40257B"/>
    <w:rsid w:val="3B732951"/>
    <w:rsid w:val="3CA803D8"/>
    <w:rsid w:val="3CC974A4"/>
    <w:rsid w:val="3CD67CEC"/>
    <w:rsid w:val="3D7F382F"/>
    <w:rsid w:val="3DF61E88"/>
    <w:rsid w:val="3E3765F9"/>
    <w:rsid w:val="3EA13331"/>
    <w:rsid w:val="3ED2798E"/>
    <w:rsid w:val="3EF9316D"/>
    <w:rsid w:val="3F0E7807"/>
    <w:rsid w:val="3F724CCD"/>
    <w:rsid w:val="3F956A79"/>
    <w:rsid w:val="40632856"/>
    <w:rsid w:val="407D392A"/>
    <w:rsid w:val="40B76E3C"/>
    <w:rsid w:val="40D043A1"/>
    <w:rsid w:val="41850CE8"/>
    <w:rsid w:val="41EA4FEF"/>
    <w:rsid w:val="42744F96"/>
    <w:rsid w:val="42935686"/>
    <w:rsid w:val="43C04259"/>
    <w:rsid w:val="44C935E1"/>
    <w:rsid w:val="46362EF9"/>
    <w:rsid w:val="46AF7657"/>
    <w:rsid w:val="46CE379B"/>
    <w:rsid w:val="46F30A9A"/>
    <w:rsid w:val="471C5C4A"/>
    <w:rsid w:val="472745EF"/>
    <w:rsid w:val="474653BD"/>
    <w:rsid w:val="4810320A"/>
    <w:rsid w:val="48BA1BBF"/>
    <w:rsid w:val="48F5537B"/>
    <w:rsid w:val="48F6529A"/>
    <w:rsid w:val="4950607F"/>
    <w:rsid w:val="4B4042C2"/>
    <w:rsid w:val="4BCF394C"/>
    <w:rsid w:val="4C2A2BCF"/>
    <w:rsid w:val="4D3925A5"/>
    <w:rsid w:val="4DDD3C5A"/>
    <w:rsid w:val="4DF06083"/>
    <w:rsid w:val="4E1E499E"/>
    <w:rsid w:val="4EA604F0"/>
    <w:rsid w:val="4EE24FE3"/>
    <w:rsid w:val="50106568"/>
    <w:rsid w:val="50AD025B"/>
    <w:rsid w:val="51145E14"/>
    <w:rsid w:val="51750D79"/>
    <w:rsid w:val="521C518C"/>
    <w:rsid w:val="521D6D1B"/>
    <w:rsid w:val="5284652C"/>
    <w:rsid w:val="528D0829"/>
    <w:rsid w:val="52A15B9E"/>
    <w:rsid w:val="5486504B"/>
    <w:rsid w:val="54A379AB"/>
    <w:rsid w:val="54C14232"/>
    <w:rsid w:val="56110C14"/>
    <w:rsid w:val="56884DE1"/>
    <w:rsid w:val="56B440F1"/>
    <w:rsid w:val="583F2854"/>
    <w:rsid w:val="58443253"/>
    <w:rsid w:val="58AE2DC2"/>
    <w:rsid w:val="58B85713"/>
    <w:rsid w:val="5A9A37B2"/>
    <w:rsid w:val="5AD92379"/>
    <w:rsid w:val="5BFB5DAE"/>
    <w:rsid w:val="5D693B8C"/>
    <w:rsid w:val="5DC1071E"/>
    <w:rsid w:val="5E9C5AD4"/>
    <w:rsid w:val="5EEE3F19"/>
    <w:rsid w:val="5F0279C4"/>
    <w:rsid w:val="5F7037D8"/>
    <w:rsid w:val="607B7A6F"/>
    <w:rsid w:val="60FD67E3"/>
    <w:rsid w:val="61010E4B"/>
    <w:rsid w:val="611C317A"/>
    <w:rsid w:val="611D0AE5"/>
    <w:rsid w:val="61251748"/>
    <w:rsid w:val="643A715F"/>
    <w:rsid w:val="644E6FB7"/>
    <w:rsid w:val="64D43BB1"/>
    <w:rsid w:val="65272435"/>
    <w:rsid w:val="655B398A"/>
    <w:rsid w:val="65AF639C"/>
    <w:rsid w:val="66E80EE9"/>
    <w:rsid w:val="673C3B78"/>
    <w:rsid w:val="682D3D04"/>
    <w:rsid w:val="6832131A"/>
    <w:rsid w:val="68850A15"/>
    <w:rsid w:val="68BE670A"/>
    <w:rsid w:val="69BB7EB2"/>
    <w:rsid w:val="69E00902"/>
    <w:rsid w:val="6AB853DB"/>
    <w:rsid w:val="6B033808"/>
    <w:rsid w:val="6B4F5D3F"/>
    <w:rsid w:val="6B9F0A9E"/>
    <w:rsid w:val="6C0755D9"/>
    <w:rsid w:val="6C117498"/>
    <w:rsid w:val="6C176E00"/>
    <w:rsid w:val="6D7C64EF"/>
    <w:rsid w:val="6D8C4A9A"/>
    <w:rsid w:val="6DF50874"/>
    <w:rsid w:val="6E0841B3"/>
    <w:rsid w:val="6E0E4FAD"/>
    <w:rsid w:val="6EC4206E"/>
    <w:rsid w:val="6EFF182A"/>
    <w:rsid w:val="6F795A80"/>
    <w:rsid w:val="6FEC4F2F"/>
    <w:rsid w:val="70B54896"/>
    <w:rsid w:val="71241A1C"/>
    <w:rsid w:val="71634EEE"/>
    <w:rsid w:val="742928A0"/>
    <w:rsid w:val="74D012A6"/>
    <w:rsid w:val="75A6174C"/>
    <w:rsid w:val="75DC28C5"/>
    <w:rsid w:val="75E06663"/>
    <w:rsid w:val="77EF68E0"/>
    <w:rsid w:val="78180F6A"/>
    <w:rsid w:val="78C321E7"/>
    <w:rsid w:val="7A520258"/>
    <w:rsid w:val="7A637111"/>
    <w:rsid w:val="7B86755B"/>
    <w:rsid w:val="7B9503BB"/>
    <w:rsid w:val="7C482A62"/>
    <w:rsid w:val="7D3A3095"/>
    <w:rsid w:val="7D717D97"/>
    <w:rsid w:val="7E01736D"/>
    <w:rsid w:val="7E1D3A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仿宋_GB2312" w:cs="Times New Roman"/>
      <w:kern w:val="2"/>
      <w:sz w:val="24"/>
      <w:szCs w:val="24"/>
      <w:lang w:val="en-US" w:eastAsia="zh-CN" w:bidi="ar-SA"/>
    </w:rPr>
  </w:style>
  <w:style w:type="paragraph" w:styleId="2">
    <w:name w:val="heading 1"/>
    <w:basedOn w:val="1"/>
    <w:next w:val="1"/>
    <w:link w:val="31"/>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link w:val="32"/>
    <w:qFormat/>
    <w:uiPriority w:val="9"/>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paragraph" w:styleId="4">
    <w:name w:val="heading 3"/>
    <w:basedOn w:val="1"/>
    <w:next w:val="1"/>
    <w:link w:val="33"/>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link w:val="34"/>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6">
    <w:name w:val="Default Paragraph Font"/>
    <w:unhideWhenUsed/>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35"/>
    <w:qFormat/>
    <w:uiPriority w:val="0"/>
    <w:pPr>
      <w:ind w:firstLine="420"/>
    </w:pPr>
  </w:style>
  <w:style w:type="paragraph" w:styleId="7">
    <w:name w:val="Document Map"/>
    <w:basedOn w:val="1"/>
    <w:link w:val="36"/>
    <w:unhideWhenUsed/>
    <w:qFormat/>
    <w:uiPriority w:val="99"/>
    <w:rPr>
      <w:rFonts w:ascii="宋体"/>
      <w:sz w:val="18"/>
      <w:szCs w:val="18"/>
    </w:rPr>
  </w:style>
  <w:style w:type="paragraph" w:styleId="8">
    <w:name w:val="annotation text"/>
    <w:basedOn w:val="1"/>
    <w:link w:val="37"/>
    <w:unhideWhenUsed/>
    <w:qFormat/>
    <w:uiPriority w:val="99"/>
    <w:rPr>
      <w:rFonts w:ascii="Calibri" w:hAnsi="Calibri"/>
      <w:szCs w:val="22"/>
    </w:rPr>
  </w:style>
  <w:style w:type="paragraph" w:styleId="9">
    <w:name w:val="Body Text"/>
    <w:basedOn w:val="1"/>
    <w:link w:val="38"/>
    <w:unhideWhenUsed/>
    <w:qFormat/>
    <w:uiPriority w:val="99"/>
    <w:pPr>
      <w:spacing w:after="120"/>
    </w:pPr>
    <w:rPr>
      <w:rFonts w:ascii="Calibri" w:hAnsi="Calibri" w:eastAsia="宋体" w:cs="Times New Roman"/>
      <w:szCs w:val="22"/>
    </w:rPr>
  </w:style>
  <w:style w:type="paragraph" w:styleId="10">
    <w:name w:val="Body Text Indent"/>
    <w:basedOn w:val="1"/>
    <w:link w:val="39"/>
    <w:qFormat/>
    <w:uiPriority w:val="0"/>
    <w:pPr>
      <w:spacing w:line="380" w:lineRule="exact"/>
      <w:ind w:firstLine="480"/>
    </w:pPr>
    <w:rPr>
      <w:rFonts w:eastAsia="方正书宋简体"/>
      <w:szCs w:val="20"/>
    </w:rPr>
  </w:style>
  <w:style w:type="paragraph" w:styleId="11">
    <w:name w:val="toc 3"/>
    <w:basedOn w:val="1"/>
    <w:next w:val="1"/>
    <w:unhideWhenUsed/>
    <w:qFormat/>
    <w:uiPriority w:val="39"/>
    <w:pPr>
      <w:ind w:left="200" w:leftChars="200" w:firstLine="0" w:firstLineChars="0"/>
    </w:pPr>
  </w:style>
  <w:style w:type="paragraph" w:styleId="12">
    <w:name w:val="Plain Text"/>
    <w:basedOn w:val="1"/>
    <w:link w:val="40"/>
    <w:qFormat/>
    <w:uiPriority w:val="0"/>
    <w:rPr>
      <w:rFonts w:ascii="宋体" w:hAnsi="Courier New"/>
      <w:szCs w:val="20"/>
    </w:rPr>
  </w:style>
  <w:style w:type="paragraph" w:styleId="13">
    <w:name w:val="Date"/>
    <w:basedOn w:val="1"/>
    <w:next w:val="1"/>
    <w:link w:val="41"/>
    <w:unhideWhenUsed/>
    <w:qFormat/>
    <w:uiPriority w:val="99"/>
    <w:pPr>
      <w:ind w:left="100" w:leftChars="2500"/>
    </w:pPr>
    <w:rPr>
      <w:rFonts w:ascii="Calibri" w:hAnsi="Calibri" w:eastAsia="宋体" w:cs="Times New Roman"/>
      <w:szCs w:val="22"/>
    </w:rPr>
  </w:style>
  <w:style w:type="paragraph" w:styleId="14">
    <w:name w:val="Balloon Text"/>
    <w:basedOn w:val="1"/>
    <w:link w:val="42"/>
    <w:unhideWhenUsed/>
    <w:qFormat/>
    <w:uiPriority w:val="99"/>
    <w:rPr>
      <w:rFonts w:ascii="Calibri" w:hAnsi="Calibri" w:eastAsia="宋体" w:cs="Times New Roman"/>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18">
    <w:name w:val="Body Text Indent 3"/>
    <w:basedOn w:val="1"/>
    <w:link w:val="45"/>
    <w:qFormat/>
    <w:uiPriority w:val="0"/>
    <w:pPr>
      <w:spacing w:line="240" w:lineRule="auto"/>
      <w:ind w:firstLine="0" w:firstLineChars="0"/>
      <w:contextualSpacing/>
    </w:pPr>
    <w:rPr>
      <w:szCs w:val="16"/>
    </w:rPr>
  </w:style>
  <w:style w:type="paragraph" w:styleId="19">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0">
    <w:name w:val="Normal (Web)"/>
    <w:basedOn w:val="1"/>
    <w:unhideWhenUsed/>
    <w:qFormat/>
    <w:uiPriority w:val="99"/>
    <w:pPr>
      <w:widowControl/>
      <w:spacing w:before="100" w:beforeAutospacing="1" w:after="100" w:afterAutospacing="1" w:line="240" w:lineRule="auto"/>
      <w:ind w:firstLine="0" w:firstLineChars="0"/>
    </w:pPr>
    <w:rPr>
      <w:rFonts w:ascii="宋体" w:hAnsi="宋体" w:eastAsia="宋体" w:cs="宋体"/>
      <w:kern w:val="0"/>
    </w:rPr>
  </w:style>
  <w:style w:type="paragraph" w:styleId="21">
    <w:name w:val="Title"/>
    <w:basedOn w:val="1"/>
    <w:next w:val="1"/>
    <w:link w:val="46"/>
    <w:qFormat/>
    <w:uiPriority w:val="0"/>
    <w:pPr>
      <w:spacing w:before="240" w:after="60"/>
      <w:jc w:val="center"/>
      <w:outlineLvl w:val="0"/>
    </w:pPr>
    <w:rPr>
      <w:rFonts w:ascii="Cambria" w:hAnsi="Cambria" w:eastAsia="宋体" w:cs="Times New Roman"/>
      <w:b/>
      <w:bCs/>
      <w:sz w:val="32"/>
      <w:szCs w:val="32"/>
    </w:rPr>
  </w:style>
  <w:style w:type="paragraph" w:styleId="22">
    <w:name w:val="annotation subject"/>
    <w:basedOn w:val="8"/>
    <w:next w:val="8"/>
    <w:link w:val="47"/>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23">
    <w:name w:val="Body Text First Indent 2"/>
    <w:basedOn w:val="10"/>
    <w:next w:val="1"/>
    <w:qFormat/>
    <w:uiPriority w:val="0"/>
    <w:pPr>
      <w:snapToGrid w:val="0"/>
      <w:spacing w:after="0" w:line="360" w:lineRule="auto"/>
      <w:ind w:firstLine="499"/>
    </w:pPr>
    <w:rPr>
      <w:rFonts w:ascii="宋体"/>
      <w:kern w:val="2"/>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rFonts w:eastAsia="黑体"/>
      <w:bCs/>
    </w:rPr>
  </w:style>
  <w:style w:type="character" w:styleId="28">
    <w:name w:val="page number"/>
    <w:basedOn w:val="26"/>
    <w:qFormat/>
    <w:uiPriority w:val="0"/>
  </w:style>
  <w:style w:type="character" w:styleId="29">
    <w:name w:val="Hyperlink"/>
    <w:basedOn w:val="26"/>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标题 1 Char"/>
    <w:basedOn w:val="26"/>
    <w:link w:val="2"/>
    <w:qFormat/>
    <w:uiPriority w:val="9"/>
    <w:rPr>
      <w:rFonts w:ascii="Times New Roman" w:hAnsi="Times New Roman" w:eastAsia="方正小标宋简体"/>
      <w:bCs/>
      <w:kern w:val="44"/>
      <w:sz w:val="32"/>
      <w:szCs w:val="44"/>
    </w:rPr>
  </w:style>
  <w:style w:type="character" w:customStyle="1" w:styleId="32">
    <w:name w:val="标题 2 Char"/>
    <w:basedOn w:val="26"/>
    <w:link w:val="3"/>
    <w:qFormat/>
    <w:uiPriority w:val="9"/>
    <w:rPr>
      <w:rFonts w:ascii="Cambria" w:hAnsi="Cambria" w:eastAsia="方正小标宋简体" w:cs="Times New Roman"/>
      <w:bCs/>
      <w:sz w:val="28"/>
      <w:szCs w:val="32"/>
    </w:rPr>
  </w:style>
  <w:style w:type="character" w:customStyle="1" w:styleId="33">
    <w:name w:val="标题 3 Char"/>
    <w:basedOn w:val="26"/>
    <w:link w:val="4"/>
    <w:qFormat/>
    <w:uiPriority w:val="9"/>
    <w:rPr>
      <w:rFonts w:ascii="Times New Roman" w:hAnsi="Times New Roman" w:eastAsia="黑体" w:cs="Times New Roman"/>
      <w:bCs/>
      <w:sz w:val="24"/>
      <w:szCs w:val="32"/>
    </w:rPr>
  </w:style>
  <w:style w:type="character" w:customStyle="1" w:styleId="34">
    <w:name w:val="标题 4 Char"/>
    <w:basedOn w:val="26"/>
    <w:link w:val="5"/>
    <w:qFormat/>
    <w:uiPriority w:val="9"/>
    <w:rPr>
      <w:rFonts w:ascii="Cambria" w:hAnsi="Cambria" w:eastAsia="宋体" w:cs="Times New Roman"/>
      <w:b/>
      <w:bCs/>
      <w:sz w:val="28"/>
      <w:szCs w:val="28"/>
    </w:rPr>
  </w:style>
  <w:style w:type="character" w:customStyle="1" w:styleId="35">
    <w:name w:val="正文缩进 Char"/>
    <w:basedOn w:val="26"/>
    <w:link w:val="6"/>
    <w:qFormat/>
    <w:uiPriority w:val="0"/>
    <w:rPr>
      <w:rFonts w:ascii="Times New Roman" w:hAnsi="Times New Roman" w:eastAsia="宋体" w:cs="Times New Roman"/>
      <w:szCs w:val="24"/>
    </w:rPr>
  </w:style>
  <w:style w:type="character" w:customStyle="1" w:styleId="36">
    <w:name w:val="文档结构图 Char"/>
    <w:basedOn w:val="26"/>
    <w:link w:val="7"/>
    <w:uiPriority w:val="99"/>
    <w:rPr>
      <w:rFonts w:ascii="宋体" w:hAnsi="Times New Roman" w:eastAsia="宋体" w:cs="Times New Roman"/>
      <w:sz w:val="18"/>
      <w:szCs w:val="18"/>
    </w:rPr>
  </w:style>
  <w:style w:type="character" w:customStyle="1" w:styleId="37">
    <w:name w:val="批注文字 Char"/>
    <w:basedOn w:val="26"/>
    <w:link w:val="8"/>
    <w:qFormat/>
    <w:uiPriority w:val="99"/>
    <w:rPr>
      <w:rFonts w:ascii="Calibri" w:hAnsi="Calibri" w:eastAsia="宋体" w:cs="Times New Roman"/>
    </w:rPr>
  </w:style>
  <w:style w:type="character" w:customStyle="1" w:styleId="38">
    <w:name w:val="正文文本 Char"/>
    <w:basedOn w:val="26"/>
    <w:link w:val="9"/>
    <w:qFormat/>
    <w:uiPriority w:val="99"/>
  </w:style>
  <w:style w:type="character" w:customStyle="1" w:styleId="39">
    <w:name w:val="正文文本缩进 Char"/>
    <w:basedOn w:val="26"/>
    <w:link w:val="10"/>
    <w:qFormat/>
    <w:uiPriority w:val="0"/>
    <w:rPr>
      <w:rFonts w:ascii="Times New Roman" w:hAnsi="Times New Roman" w:eastAsia="方正书宋简体" w:cs="Times New Roman"/>
      <w:sz w:val="24"/>
      <w:szCs w:val="20"/>
    </w:rPr>
  </w:style>
  <w:style w:type="character" w:customStyle="1" w:styleId="40">
    <w:name w:val="纯文本 Char"/>
    <w:basedOn w:val="26"/>
    <w:link w:val="12"/>
    <w:qFormat/>
    <w:uiPriority w:val="0"/>
    <w:rPr>
      <w:rFonts w:ascii="宋体" w:hAnsi="Courier New" w:eastAsia="宋体" w:cs="Times New Roman"/>
      <w:szCs w:val="20"/>
    </w:rPr>
  </w:style>
  <w:style w:type="character" w:customStyle="1" w:styleId="41">
    <w:name w:val="日期 Char"/>
    <w:basedOn w:val="26"/>
    <w:link w:val="13"/>
    <w:qFormat/>
    <w:uiPriority w:val="99"/>
  </w:style>
  <w:style w:type="character" w:customStyle="1" w:styleId="42">
    <w:name w:val="批注框文本 Char"/>
    <w:basedOn w:val="26"/>
    <w:link w:val="14"/>
    <w:qFormat/>
    <w:uiPriority w:val="99"/>
    <w:rPr>
      <w:sz w:val="18"/>
      <w:szCs w:val="18"/>
    </w:rPr>
  </w:style>
  <w:style w:type="character" w:customStyle="1" w:styleId="43">
    <w:name w:val="页脚 Char"/>
    <w:basedOn w:val="26"/>
    <w:link w:val="15"/>
    <w:qFormat/>
    <w:uiPriority w:val="99"/>
    <w:rPr>
      <w:rFonts w:ascii="Times New Roman" w:hAnsi="Times New Roman" w:eastAsia="宋体" w:cs="Times New Roman"/>
      <w:sz w:val="18"/>
      <w:szCs w:val="18"/>
    </w:rPr>
  </w:style>
  <w:style w:type="character" w:customStyle="1" w:styleId="44">
    <w:name w:val="页眉 Char"/>
    <w:basedOn w:val="26"/>
    <w:link w:val="16"/>
    <w:qFormat/>
    <w:uiPriority w:val="0"/>
    <w:rPr>
      <w:rFonts w:ascii="Times New Roman" w:hAnsi="Times New Roman" w:eastAsia="宋体" w:cs="Times New Roman"/>
      <w:sz w:val="18"/>
      <w:szCs w:val="18"/>
    </w:rPr>
  </w:style>
  <w:style w:type="character" w:customStyle="1" w:styleId="45">
    <w:name w:val="正文文本缩进 3 Char"/>
    <w:basedOn w:val="26"/>
    <w:link w:val="18"/>
    <w:qFormat/>
    <w:uiPriority w:val="0"/>
    <w:rPr>
      <w:rFonts w:ascii="Times New Roman" w:hAnsi="Times New Roman" w:eastAsia="仿宋_GB2312" w:cs="Times New Roman"/>
      <w:sz w:val="24"/>
      <w:szCs w:val="16"/>
    </w:rPr>
  </w:style>
  <w:style w:type="character" w:customStyle="1" w:styleId="46">
    <w:name w:val="标题 Char"/>
    <w:basedOn w:val="26"/>
    <w:link w:val="21"/>
    <w:qFormat/>
    <w:uiPriority w:val="0"/>
    <w:rPr>
      <w:rFonts w:ascii="Cambria" w:hAnsi="Cambria"/>
      <w:b/>
      <w:bCs/>
      <w:sz w:val="32"/>
      <w:szCs w:val="32"/>
    </w:rPr>
  </w:style>
  <w:style w:type="character" w:customStyle="1" w:styleId="47">
    <w:name w:val="批注主题 Char"/>
    <w:basedOn w:val="37"/>
    <w:link w:val="22"/>
    <w:qFormat/>
    <w:uiPriority w:val="99"/>
    <w:rPr>
      <w:rFonts w:ascii="Times New Roman" w:hAnsi="Times New Roman"/>
      <w:b/>
      <w:bCs/>
      <w:szCs w:val="24"/>
    </w:rPr>
  </w:style>
  <w:style w:type="character" w:customStyle="1" w:styleId="48">
    <w:name w:val="标题 Char1"/>
    <w:basedOn w:val="26"/>
    <w:qFormat/>
    <w:uiPriority w:val="10"/>
    <w:rPr>
      <w:rFonts w:ascii="Cambria" w:hAnsi="Cambria" w:eastAsia="宋体" w:cs="Times New Roman"/>
      <w:b/>
      <w:bCs/>
      <w:sz w:val="32"/>
      <w:szCs w:val="32"/>
    </w:rPr>
  </w:style>
  <w:style w:type="character" w:customStyle="1" w:styleId="49">
    <w:name w:val="宋体加粗内文 Char"/>
    <w:basedOn w:val="26"/>
    <w:link w:val="50"/>
    <w:qFormat/>
    <w:uiPriority w:val="0"/>
    <w:rPr>
      <w:rFonts w:ascii="方正书宋简体" w:hAnsi="宋体" w:eastAsia="方正书宋简体" w:cs="宋体"/>
      <w:b/>
      <w:kern w:val="0"/>
      <w:sz w:val="24"/>
      <w:szCs w:val="24"/>
    </w:rPr>
  </w:style>
  <w:style w:type="paragraph" w:customStyle="1" w:styleId="50">
    <w:name w:val="宋体加粗内文"/>
    <w:basedOn w:val="1"/>
    <w:link w:val="49"/>
    <w:qFormat/>
    <w:uiPriority w:val="0"/>
    <w:pPr>
      <w:spacing w:line="404" w:lineRule="exact"/>
    </w:pPr>
    <w:rPr>
      <w:rFonts w:ascii="方正书宋简体" w:hAnsi="宋体" w:eastAsia="方正书宋简体" w:cs="宋体"/>
      <w:b/>
      <w:kern w:val="0"/>
    </w:rPr>
  </w:style>
  <w:style w:type="character" w:customStyle="1" w:styleId="51">
    <w:name w:val="Char Char"/>
    <w:qFormat/>
    <w:uiPriority w:val="0"/>
    <w:rPr>
      <w:rFonts w:ascii="Cambria" w:hAnsi="Cambria" w:eastAsia="宋体" w:cs="Times New Roman"/>
      <w:b/>
      <w:bCs/>
      <w:sz w:val="32"/>
      <w:szCs w:val="32"/>
    </w:rPr>
  </w:style>
  <w:style w:type="character" w:customStyle="1" w:styleId="52">
    <w:name w:val="_Style 51"/>
    <w:basedOn w:val="26"/>
    <w:qFormat/>
    <w:uiPriority w:val="33"/>
    <w:rPr>
      <w:rFonts w:eastAsia="仿宋_GB2312"/>
      <w:b/>
      <w:bCs/>
      <w:smallCaps/>
      <w:spacing w:val="5"/>
      <w:sz w:val="36"/>
    </w:rPr>
  </w:style>
  <w:style w:type="paragraph" w:styleId="53">
    <w:name w:val="List Paragraph"/>
    <w:basedOn w:val="1"/>
    <w:qFormat/>
    <w:uiPriority w:val="99"/>
    <w:pPr>
      <w:ind w:firstLine="420"/>
    </w:pPr>
  </w:style>
  <w:style w:type="paragraph" w:customStyle="1" w:styleId="54">
    <w:name w:val="样式 标题 2 + Times New Roman 四号 非加粗 段前: 5 磅 段后: 0 磅 行距: 固定值 20..."/>
    <w:basedOn w:val="3"/>
    <w:qFormat/>
    <w:uiPriority w:val="0"/>
    <w:pPr>
      <w:spacing w:before="100" w:beforeLines="0" w:afterLines="0" w:line="400" w:lineRule="exact"/>
      <w:jc w:val="both"/>
    </w:pPr>
    <w:rPr>
      <w:rFonts w:ascii="Times New Roman" w:hAnsi="Times New Roman" w:eastAsia="黑体" w:cs="宋体"/>
      <w:bCs w:val="0"/>
      <w:szCs w:val="20"/>
    </w:rPr>
  </w:style>
  <w:style w:type="paragraph" w:customStyle="1" w:styleId="55">
    <w:name w:val="_Style 54"/>
    <w:basedOn w:val="2"/>
    <w:next w:val="1"/>
    <w:qFormat/>
    <w:uiPriority w:val="39"/>
    <w:pPr>
      <w:widowControl/>
      <w:spacing w:before="480" w:line="276" w:lineRule="auto"/>
      <w:jc w:val="left"/>
      <w:outlineLvl w:val="9"/>
    </w:pPr>
    <w:rPr>
      <w:rFonts w:ascii="Cambria" w:hAnsi="Cambria" w:eastAsia="宋体" w:cs="Times New Roman"/>
      <w:b/>
      <w:color w:val="365F91"/>
      <w:kern w:val="0"/>
      <w:sz w:val="28"/>
      <w:szCs w:val="28"/>
    </w:rPr>
  </w:style>
  <w:style w:type="paragraph" w:customStyle="1" w:styleId="56">
    <w:name w:val="列出段落1"/>
    <w:basedOn w:val="1"/>
    <w:qFormat/>
    <w:uiPriority w:val="34"/>
    <w:pPr>
      <w:spacing w:before="100" w:beforeAutospacing="1" w:after="100" w:afterAutospacing="1"/>
      <w:ind w:firstLine="420"/>
      <w:jc w:val="both"/>
    </w:pPr>
    <w:rPr>
      <w:rFonts w:eastAsia="宋体"/>
      <w:sz w:val="21"/>
    </w:rPr>
  </w:style>
  <w:style w:type="paragraph" w:customStyle="1" w:styleId="57">
    <w:name w:val="列出段落2"/>
    <w:basedOn w:val="1"/>
    <w:qFormat/>
    <w:uiPriority w:val="34"/>
    <w:pPr>
      <w:spacing w:before="100" w:beforeAutospacing="1" w:after="100" w:afterAutospacing="1"/>
      <w:ind w:firstLine="420"/>
      <w:jc w:val="both"/>
    </w:pPr>
    <w:rPr>
      <w:rFonts w:eastAsia="宋体"/>
      <w:sz w:val="21"/>
    </w:rPr>
  </w:style>
  <w:style w:type="paragraph" w:customStyle="1" w:styleId="58">
    <w:name w:val="TOC 标题1"/>
    <w:basedOn w:val="2"/>
    <w:next w:val="1"/>
    <w:unhideWhenUsed/>
    <w:qFormat/>
    <w:uiPriority w:val="39"/>
    <w:pPr>
      <w:widowControl/>
      <w:spacing w:before="100" w:beforeAutospacing="1" w:afterAutospacing="1" w:line="276" w:lineRule="auto"/>
      <w:jc w:val="left"/>
      <w:outlineLvl w:val="9"/>
    </w:pPr>
    <w:rPr>
      <w:rFonts w:ascii="Cambria" w:hAnsi="Cambria" w:eastAsia="宋体"/>
      <w:color w:val="365F91"/>
      <w:kern w:val="0"/>
      <w:sz w:val="28"/>
      <w:szCs w:val="28"/>
    </w:rPr>
  </w:style>
  <w:style w:type="paragraph" w:customStyle="1" w:styleId="59">
    <w:name w:val="样式 标题 5 + 右侧:  -0.18 字符"/>
    <w:basedOn w:val="1"/>
    <w:qFormat/>
    <w:uiPriority w:val="0"/>
    <w:pPr>
      <w:tabs>
        <w:tab w:val="left" w:pos="1008"/>
      </w:tabs>
      <w:ind w:left="2108" w:hanging="420"/>
    </w:pPr>
  </w:style>
  <w:style w:type="paragraph" w:customStyle="1" w:styleId="60">
    <w:name w:val="Char1"/>
    <w:basedOn w:val="1"/>
    <w:qFormat/>
    <w:uiPriority w:val="0"/>
    <w:pPr>
      <w:widowControl/>
      <w:snapToGrid w:val="0"/>
      <w:ind w:left="-3" w:right="-28" w:rightChars="-10"/>
    </w:pPr>
    <w:rPr>
      <w:rFonts w:ascii="Tahoma" w:hAnsi="Tahoma" w:cs="Tahoma"/>
    </w:rPr>
  </w:style>
  <w:style w:type="paragraph" w:styleId="6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63">
    <w:name w:val="Table Text"/>
    <w:basedOn w:val="1"/>
    <w:semiHidden/>
    <w:qFormat/>
    <w:uiPriority w:val="0"/>
    <w:rPr>
      <w:rFonts w:ascii="宋体" w:hAnsi="宋体" w:eastAsia="宋体" w:cs="宋体"/>
      <w:sz w:val="20"/>
      <w:szCs w:val="20"/>
      <w:lang w:val="en-US" w:eastAsia="en-US" w:bidi="ar-SA"/>
    </w:rPr>
  </w:style>
  <w:style w:type="table" w:customStyle="1" w:styleId="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1788</Words>
  <Characters>1937</Characters>
  <Lines>249</Lines>
  <Paragraphs>70</Paragraphs>
  <TotalTime>21</TotalTime>
  <ScaleCrop>false</ScaleCrop>
  <LinksUpToDate>false</LinksUpToDate>
  <CharactersWithSpaces>2102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2015-06-30T05:36:00Z</dcterms:created>
  <dc:creator>ZFCG</dc:creator>
  <cp:lastModifiedBy>wyt1978</cp:lastModifiedBy>
  <cp:lastPrinted>2021-01-25T03:45:00Z</cp:lastPrinted>
  <dcterms:modified xsi:type="dcterms:W3CDTF">2025-07-09T03:15:23Z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eyJoZGlkIjoiMDMwN2NiY2E4NTlkMjY3NTIwODliN2JmOTkxZDYwMTQiLCJ1c2VySWQiOiI2Mjk5NjAyODkifQ==</vt:lpwstr>
  </property>
  <property fmtid="{D5CDD505-2E9C-101B-9397-08002B2CF9AE}" pid="4" name="ICV">
    <vt:lpwstr>E0A3AA41E9804172AE197CBAC32931A7_13</vt:lpwstr>
  </property>
</Properties>
</file>