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32C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kern w:val="0"/>
          <w:sz w:val="30"/>
          <w:szCs w:val="32"/>
          <w:lang w:eastAsia="zh-CN"/>
        </w:rPr>
      </w:pPr>
      <w:r>
        <w:rPr>
          <w:rFonts w:hint="eastAsia" w:ascii="仿宋" w:hAnsi="仿宋" w:eastAsia="仿宋" w:cs="仿宋"/>
          <w:b/>
          <w:kern w:val="0"/>
          <w:sz w:val="30"/>
          <w:szCs w:val="32"/>
          <w:lang w:eastAsia="zh-CN"/>
        </w:rPr>
        <w:t>金沙县沙土镇八角幼儿园和金沙县张家湾幼儿园设备采购项目</w:t>
      </w:r>
    </w:p>
    <w:p w14:paraId="199D6D9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kern w:val="0"/>
          <w:sz w:val="30"/>
          <w:szCs w:val="32"/>
          <w:lang w:eastAsia="zh-CN"/>
        </w:rPr>
      </w:pPr>
      <w:r>
        <w:rPr>
          <w:rFonts w:hint="eastAsia" w:ascii="仿宋" w:hAnsi="仿宋" w:eastAsia="仿宋" w:cs="仿宋"/>
          <w:b/>
          <w:kern w:val="0"/>
          <w:sz w:val="30"/>
          <w:szCs w:val="32"/>
          <w:lang w:eastAsia="zh-CN"/>
        </w:rPr>
        <w:t>采购需求公示</w:t>
      </w:r>
    </w:p>
    <w:p w14:paraId="7317E1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第一部分：</w:t>
      </w:r>
    </w:p>
    <w:p w14:paraId="3AB2256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、项目名称</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金沙县沙土镇八角幼儿园和金沙县张家湾幼儿园设备采购项目</w:t>
      </w:r>
    </w:p>
    <w:p w14:paraId="27251B1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kern w:val="0"/>
          <w:sz w:val="24"/>
          <w:szCs w:val="24"/>
        </w:rPr>
        <w:t>2</w:t>
      </w:r>
      <w:r>
        <w:rPr>
          <w:rFonts w:hint="eastAsia" w:ascii="仿宋" w:hAnsi="仿宋" w:eastAsia="仿宋" w:cs="仿宋"/>
          <w:kern w:val="0"/>
          <w:sz w:val="24"/>
          <w:szCs w:val="24"/>
        </w:rPr>
        <w:t>、项目编号</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HDHYXM-2025-31</w:t>
      </w:r>
    </w:p>
    <w:p w14:paraId="3A1BA23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w:t>
      </w:r>
      <w:r>
        <w:rPr>
          <w:rFonts w:hint="eastAsia" w:ascii="仿宋" w:hAnsi="仿宋" w:eastAsia="仿宋" w:cs="仿宋"/>
          <w:kern w:val="0"/>
          <w:sz w:val="24"/>
          <w:szCs w:val="24"/>
        </w:rPr>
        <w:t>、公示期限（不少于</w:t>
      </w:r>
      <w:r>
        <w:rPr>
          <w:rFonts w:hint="eastAsia" w:ascii="仿宋" w:hAnsi="仿宋" w:eastAsia="仿宋" w:cs="仿宋"/>
          <w:kern w:val="0"/>
          <w:sz w:val="24"/>
          <w:szCs w:val="24"/>
        </w:rPr>
        <w:t>2</w:t>
      </w:r>
      <w:r>
        <w:rPr>
          <w:rFonts w:hint="eastAsia" w:ascii="仿宋" w:hAnsi="仿宋" w:eastAsia="仿宋" w:cs="仿宋"/>
          <w:kern w:val="0"/>
          <w:sz w:val="24"/>
          <w:szCs w:val="24"/>
        </w:rPr>
        <w:t>个工作日）</w:t>
      </w:r>
      <w:r>
        <w:rPr>
          <w:rFonts w:hint="eastAsia" w:ascii="仿宋" w:hAnsi="仿宋" w:eastAsia="仿宋" w:cs="仿宋"/>
          <w:kern w:val="0"/>
          <w:sz w:val="24"/>
          <w:szCs w:val="24"/>
        </w:rPr>
        <w:t>: 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日至</w:t>
      </w: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18</w:t>
      </w:r>
      <w:r>
        <w:rPr>
          <w:rFonts w:hint="eastAsia" w:ascii="仿宋" w:hAnsi="仿宋" w:eastAsia="仿宋" w:cs="仿宋"/>
          <w:kern w:val="0"/>
          <w:sz w:val="24"/>
          <w:szCs w:val="24"/>
        </w:rPr>
        <w:t>日</w:t>
      </w:r>
    </w:p>
    <w:p w14:paraId="2A9AF04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、采购预算</w:t>
      </w:r>
      <w:r>
        <w:rPr>
          <w:rFonts w:hint="eastAsia" w:ascii="仿宋" w:hAnsi="仿宋" w:eastAsia="仿宋" w:cs="仿宋"/>
          <w:kern w:val="0"/>
          <w:sz w:val="24"/>
          <w:szCs w:val="24"/>
        </w:rPr>
        <w:t>:6326963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5</w:t>
      </w:r>
      <w:r>
        <w:rPr>
          <w:rFonts w:hint="eastAsia" w:ascii="仿宋" w:hAnsi="仿宋" w:eastAsia="仿宋" w:cs="仿宋"/>
          <w:kern w:val="0"/>
          <w:sz w:val="24"/>
          <w:szCs w:val="24"/>
        </w:rPr>
        <w:t>元整</w:t>
      </w:r>
    </w:p>
    <w:p w14:paraId="3C49E68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rPr>
        <w:t>、最高限价</w:t>
      </w:r>
      <w:r>
        <w:rPr>
          <w:rFonts w:hint="eastAsia" w:ascii="仿宋" w:hAnsi="仿宋" w:eastAsia="仿宋" w:cs="仿宋"/>
          <w:kern w:val="0"/>
          <w:sz w:val="24"/>
          <w:szCs w:val="24"/>
        </w:rPr>
        <w:t>:6326963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5</w:t>
      </w:r>
      <w:r>
        <w:rPr>
          <w:rFonts w:hint="eastAsia" w:ascii="仿宋" w:hAnsi="仿宋" w:eastAsia="仿宋" w:cs="仿宋"/>
          <w:kern w:val="0"/>
          <w:sz w:val="24"/>
          <w:szCs w:val="24"/>
        </w:rPr>
        <w:t>元整</w:t>
      </w:r>
    </w:p>
    <w:p w14:paraId="5E1FCE8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6</w:t>
      </w:r>
      <w:r>
        <w:rPr>
          <w:rFonts w:hint="eastAsia" w:ascii="仿宋" w:hAnsi="仿宋" w:eastAsia="仿宋" w:cs="仿宋"/>
          <w:kern w:val="0"/>
          <w:sz w:val="24"/>
          <w:szCs w:val="24"/>
        </w:rPr>
        <w:t>、采购预算确定依据</w:t>
      </w:r>
      <w:r>
        <w:rPr>
          <w:rFonts w:hint="eastAsia" w:ascii="仿宋" w:hAnsi="仿宋" w:eastAsia="仿宋" w:cs="仿宋"/>
          <w:kern w:val="0"/>
          <w:sz w:val="24"/>
          <w:szCs w:val="24"/>
        </w:rPr>
        <w:t>:</w:t>
      </w:r>
      <w:r>
        <w:rPr>
          <w:rFonts w:hint="eastAsia" w:ascii="仿宋" w:hAnsi="仿宋" w:eastAsia="仿宋" w:cs="仿宋"/>
          <w:sz w:val="16"/>
        </w:rPr>
        <w:t xml:space="preserve"> </w:t>
      </w:r>
      <w:r>
        <w:rPr>
          <w:rFonts w:hint="eastAsia" w:ascii="仿宋" w:hAnsi="仿宋" w:eastAsia="仿宋" w:cs="仿宋"/>
          <w:kern w:val="0"/>
          <w:sz w:val="24"/>
          <w:szCs w:val="24"/>
          <w:lang w:val="en-US" w:eastAsia="zh-CN"/>
        </w:rPr>
        <w:t>金沙县政府采购计划书【2025】1923号</w:t>
      </w:r>
      <w:bookmarkStart w:id="0" w:name="_GoBack"/>
      <w:bookmarkEnd w:id="0"/>
    </w:p>
    <w:p w14:paraId="03D0CC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bCs/>
          <w:kern w:val="0"/>
          <w:sz w:val="24"/>
          <w:szCs w:val="24"/>
          <w:u w:val="single"/>
          <w:lang w:bidi="zh-CN"/>
        </w:rPr>
      </w:pPr>
      <w:r>
        <w:rPr>
          <w:rFonts w:hint="eastAsia" w:ascii="仿宋" w:hAnsi="仿宋" w:eastAsia="仿宋" w:cs="仿宋"/>
          <w:kern w:val="0"/>
          <w:sz w:val="24"/>
          <w:szCs w:val="24"/>
        </w:rPr>
        <w:t>7</w:t>
      </w:r>
      <w:r>
        <w:rPr>
          <w:rFonts w:hint="eastAsia" w:ascii="仿宋" w:hAnsi="仿宋" w:eastAsia="仿宋" w:cs="仿宋"/>
          <w:kern w:val="0"/>
          <w:sz w:val="24"/>
          <w:szCs w:val="24"/>
        </w:rPr>
        <w:t>、采购单位名称</w:t>
      </w:r>
      <w:r>
        <w:rPr>
          <w:rFonts w:hint="eastAsia" w:ascii="仿宋" w:hAnsi="仿宋" w:eastAsia="仿宋" w:cs="仿宋"/>
          <w:kern w:val="0"/>
          <w:sz w:val="24"/>
          <w:szCs w:val="24"/>
        </w:rPr>
        <w:t>:金沙县教育局</w:t>
      </w:r>
    </w:p>
    <w:p w14:paraId="0609850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项目联系人</w:t>
      </w:r>
      <w:r>
        <w:rPr>
          <w:rFonts w:hint="eastAsia" w:ascii="仿宋" w:hAnsi="仿宋" w:eastAsia="仿宋" w:cs="仿宋"/>
          <w:kern w:val="0"/>
          <w:sz w:val="24"/>
          <w:szCs w:val="24"/>
        </w:rPr>
        <w:t>:</w:t>
      </w:r>
      <w:r>
        <w:rPr>
          <w:rFonts w:hint="eastAsia" w:ascii="仿宋" w:hAnsi="仿宋" w:eastAsia="仿宋" w:cs="仿宋"/>
          <w:kern w:val="0"/>
          <w:sz w:val="24"/>
          <w:szCs w:val="24"/>
        </w:rPr>
        <w:t>尹锐</w:t>
      </w:r>
    </w:p>
    <w:p w14:paraId="662F6B9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联系电话</w:t>
      </w:r>
      <w:r>
        <w:rPr>
          <w:rFonts w:hint="eastAsia" w:ascii="仿宋" w:hAnsi="仿宋" w:eastAsia="仿宋" w:cs="仿宋"/>
          <w:kern w:val="0"/>
          <w:sz w:val="24"/>
          <w:szCs w:val="24"/>
        </w:rPr>
        <w:t>:</w:t>
      </w:r>
      <w:r>
        <w:rPr>
          <w:rFonts w:hint="eastAsia" w:ascii="仿宋" w:hAnsi="仿宋" w:eastAsia="仿宋" w:cs="仿宋"/>
          <w:kern w:val="0"/>
          <w:sz w:val="24"/>
          <w:szCs w:val="24"/>
        </w:rPr>
        <w:t>15085709798</w:t>
      </w:r>
    </w:p>
    <w:p w14:paraId="19367CE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kern w:val="0"/>
          <w:sz w:val="24"/>
          <w:szCs w:val="24"/>
        </w:rPr>
        <w:t>、采购代理机构全称</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贵州弘达恒益项目管理有限公司</w:t>
      </w:r>
    </w:p>
    <w:p w14:paraId="15439EC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项目联系人</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秦忻</w:t>
      </w:r>
      <w:r>
        <w:rPr>
          <w:rFonts w:hint="eastAsia" w:ascii="仿宋" w:hAnsi="仿宋" w:eastAsia="仿宋" w:cs="仿宋"/>
          <w:kern w:val="0"/>
          <w:sz w:val="24"/>
          <w:szCs w:val="24"/>
          <w:lang w:val="en-US" w:eastAsia="zh-CN"/>
        </w:rPr>
        <w:t xml:space="preserve"> </w:t>
      </w:r>
      <w:r>
        <w:rPr>
          <w:rFonts w:hint="eastAsia" w:ascii="仿宋" w:hAnsi="仿宋" w:eastAsia="仿宋" w:cs="仿宋"/>
          <w:b w:val="0"/>
          <w:bCs/>
          <w:sz w:val="24"/>
          <w:szCs w:val="24"/>
          <w:highlight w:val="none"/>
          <w:u w:val="none"/>
          <w:lang w:val="en-US" w:eastAsia="zh-CN"/>
        </w:rPr>
        <w:t xml:space="preserve"> </w:t>
      </w:r>
      <w:r>
        <w:rPr>
          <w:rFonts w:hint="eastAsia" w:ascii="仿宋" w:hAnsi="仿宋" w:eastAsia="仿宋" w:cs="仿宋"/>
          <w:kern w:val="0"/>
          <w:sz w:val="24"/>
          <w:szCs w:val="24"/>
        </w:rPr>
        <w:t xml:space="preserve"> </w:t>
      </w:r>
    </w:p>
    <w:p w14:paraId="3A7D12A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rPr>
        <w:t>联系电话</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17588818833</w:t>
      </w:r>
      <w:r>
        <w:rPr>
          <w:rFonts w:hint="eastAsia" w:ascii="仿宋" w:hAnsi="仿宋" w:eastAsia="仿宋" w:cs="仿宋"/>
          <w:b w:val="0"/>
          <w:bCs/>
          <w:sz w:val="24"/>
          <w:szCs w:val="24"/>
          <w:highlight w:val="none"/>
          <w:u w:val="none"/>
          <w:lang w:val="en-US" w:eastAsia="zh-CN"/>
        </w:rPr>
        <w:t xml:space="preserve"> </w:t>
      </w:r>
    </w:p>
    <w:p w14:paraId="208690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rPr>
        <w:t>、供应商资格条件：</w:t>
      </w:r>
    </w:p>
    <w:p w14:paraId="1FE69BF4">
      <w:pPr>
        <w:pageBreakBefore w:val="0"/>
        <w:kinsoku/>
        <w:overflowPunct/>
        <w:topLinePunct w:val="0"/>
        <w:bidi w:val="0"/>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1.满足《中华人民共和国政府采购法》第二十二条规定</w:t>
      </w:r>
      <w:r>
        <w:rPr>
          <w:rFonts w:hint="eastAsia" w:ascii="仿宋" w:hAnsi="仿宋" w:eastAsia="仿宋" w:cs="仿宋"/>
          <w:kern w:val="0"/>
          <w:sz w:val="24"/>
          <w:szCs w:val="24"/>
          <w:highlight w:val="none"/>
        </w:rPr>
        <w:t>；</w:t>
      </w:r>
    </w:p>
    <w:p w14:paraId="60D7EB6B">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rPr>
        <w:t>A.</w:t>
      </w:r>
      <w:r>
        <w:rPr>
          <w:rFonts w:hint="eastAsia" w:ascii="仿宋" w:hAnsi="仿宋" w:eastAsia="仿宋" w:cs="仿宋"/>
          <w:b w:val="0"/>
          <w:bCs w:val="0"/>
          <w:color w:val="auto"/>
          <w:sz w:val="24"/>
          <w:szCs w:val="24"/>
          <w:highlight w:val="none"/>
        </w:rPr>
        <w:t>具有独立承担民事责任的能力</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lang w:eastAsia="zh-CN"/>
        </w:rPr>
        <w:t>提供法人（企业法人、机关法人、事业单位法人和社会团体法人）证书或有效的营业执照或自然人身份证明扫描件</w:t>
      </w:r>
      <w:r>
        <w:rPr>
          <w:rFonts w:hint="eastAsia" w:ascii="仿宋" w:hAnsi="仿宋" w:eastAsia="仿宋" w:cs="仿宋"/>
          <w:b w:val="0"/>
          <w:bCs w:val="0"/>
          <w:color w:val="auto"/>
          <w:sz w:val="24"/>
          <w:szCs w:val="24"/>
          <w:highlight w:val="none"/>
          <w:lang w:val="en-US"/>
        </w:rPr>
        <w:t>；</w:t>
      </w:r>
    </w:p>
    <w:p w14:paraId="71151AF1">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B.具有良好的商业信誉和健全的财务会计制度：提供</w:t>
      </w:r>
      <w:r>
        <w:rPr>
          <w:rFonts w:hint="eastAsia" w:ascii="仿宋" w:hAnsi="仿宋" w:eastAsia="仿宋" w:cs="仿宋"/>
          <w:b w:val="0"/>
          <w:bCs w:val="0"/>
          <w:color w:val="auto"/>
          <w:sz w:val="24"/>
          <w:szCs w:val="24"/>
          <w:highlight w:val="none"/>
          <w:lang w:val="en-US" w:eastAsia="zh-CN"/>
        </w:rPr>
        <w:t>经有资质的第三方出具的2023年度或2024</w:t>
      </w:r>
      <w:r>
        <w:rPr>
          <w:rFonts w:hint="eastAsia" w:ascii="仿宋" w:hAnsi="仿宋" w:eastAsia="仿宋" w:cs="仿宋"/>
          <w:b w:val="0"/>
          <w:bCs w:val="0"/>
          <w:color w:val="auto"/>
          <w:sz w:val="24"/>
          <w:szCs w:val="24"/>
          <w:highlight w:val="none"/>
          <w:lang w:val="en-US"/>
        </w:rPr>
        <w:t>财务审计报告</w:t>
      </w:r>
      <w:r>
        <w:rPr>
          <w:rFonts w:hint="eastAsia" w:ascii="仿宋" w:hAnsi="仿宋" w:eastAsia="仿宋" w:cs="仿宋"/>
          <w:b w:val="0"/>
          <w:bCs w:val="0"/>
          <w:color w:val="auto"/>
          <w:sz w:val="24"/>
          <w:szCs w:val="24"/>
          <w:highlight w:val="none"/>
          <w:lang w:val="en-US" w:eastAsia="zh-CN"/>
        </w:rPr>
        <w:t>扫描件</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lang w:val="en-US" w:eastAsia="zh-CN"/>
        </w:rPr>
        <w:t>或提供</w:t>
      </w:r>
      <w:r>
        <w:rPr>
          <w:rFonts w:hint="eastAsia" w:ascii="仿宋" w:hAnsi="仿宋" w:eastAsia="仿宋" w:cs="仿宋"/>
          <w:b w:val="0"/>
          <w:bCs w:val="0"/>
          <w:color w:val="auto"/>
          <w:sz w:val="24"/>
          <w:szCs w:val="24"/>
          <w:highlight w:val="none"/>
          <w:lang w:val="en-US"/>
        </w:rPr>
        <w:t>基本开户银行202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rPr>
        <w:t>年</w:t>
      </w:r>
      <w:r>
        <w:rPr>
          <w:rFonts w:hint="eastAsia" w:ascii="仿宋" w:hAnsi="仿宋" w:eastAsia="仿宋" w:cs="仿宋"/>
          <w:b w:val="0"/>
          <w:bCs w:val="0"/>
          <w:color w:val="auto"/>
          <w:sz w:val="24"/>
          <w:szCs w:val="24"/>
          <w:highlight w:val="none"/>
          <w:lang w:val="en-US" w:eastAsia="zh-CN"/>
        </w:rPr>
        <w:t>1月</w:t>
      </w:r>
      <w:r>
        <w:rPr>
          <w:rFonts w:hint="eastAsia" w:ascii="仿宋" w:hAnsi="仿宋" w:eastAsia="仿宋" w:cs="仿宋"/>
          <w:b w:val="0"/>
          <w:bCs w:val="0"/>
          <w:color w:val="auto"/>
          <w:sz w:val="24"/>
          <w:szCs w:val="24"/>
          <w:highlight w:val="none"/>
          <w:lang w:val="en-US"/>
        </w:rPr>
        <w:t>至投标截止前任意时间出具的资信证明</w:t>
      </w:r>
      <w:r>
        <w:rPr>
          <w:rFonts w:hint="eastAsia" w:ascii="仿宋" w:hAnsi="仿宋" w:eastAsia="仿宋" w:cs="仿宋"/>
          <w:b w:val="0"/>
          <w:bCs w:val="0"/>
          <w:color w:val="auto"/>
          <w:sz w:val="24"/>
          <w:szCs w:val="24"/>
          <w:highlight w:val="none"/>
          <w:lang w:val="en-US" w:eastAsia="zh-CN"/>
        </w:rPr>
        <w:t>扫描件</w:t>
      </w:r>
      <w:r>
        <w:rPr>
          <w:rFonts w:hint="eastAsia" w:ascii="仿宋" w:hAnsi="仿宋" w:eastAsia="仿宋" w:cs="仿宋"/>
          <w:b w:val="0"/>
          <w:bCs w:val="0"/>
          <w:color w:val="auto"/>
          <w:sz w:val="24"/>
          <w:szCs w:val="24"/>
          <w:highlight w:val="none"/>
          <w:lang w:val="en-US"/>
        </w:rPr>
        <w:t>；或承诺具有良好的商业信誉和健全的财务会计制度；</w:t>
      </w:r>
    </w:p>
    <w:p w14:paraId="7F29530B">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rPr>
        <w:t>C.</w:t>
      </w:r>
      <w:r>
        <w:rPr>
          <w:rFonts w:hint="eastAsia" w:ascii="仿宋" w:hAnsi="仿宋" w:eastAsia="仿宋" w:cs="仿宋"/>
          <w:b w:val="0"/>
          <w:bCs w:val="0"/>
          <w:color w:val="auto"/>
          <w:sz w:val="24"/>
          <w:szCs w:val="24"/>
          <w:highlight w:val="none"/>
        </w:rPr>
        <w:t>具有履行合同所必须的设备和专业技术能力：</w:t>
      </w:r>
      <w:r>
        <w:rPr>
          <w:rFonts w:hint="eastAsia" w:ascii="仿宋" w:hAnsi="仿宋" w:eastAsia="仿宋" w:cs="仿宋"/>
          <w:b w:val="0"/>
          <w:bCs w:val="0"/>
          <w:color w:val="auto"/>
          <w:sz w:val="24"/>
          <w:szCs w:val="24"/>
          <w:highlight w:val="none"/>
          <w:lang w:eastAsia="zh-CN"/>
        </w:rPr>
        <w:t>提供具有履行合同所必需的设备清单和专业技术能力人员名单；或承诺具有履行合同所必需的设备和专业技术能力</w:t>
      </w:r>
      <w:r>
        <w:rPr>
          <w:rFonts w:hint="eastAsia" w:ascii="仿宋" w:hAnsi="仿宋" w:eastAsia="仿宋" w:cs="仿宋"/>
          <w:b w:val="0"/>
          <w:bCs w:val="0"/>
          <w:color w:val="auto"/>
          <w:sz w:val="24"/>
          <w:szCs w:val="24"/>
          <w:highlight w:val="none"/>
        </w:rPr>
        <w:t>；</w:t>
      </w:r>
    </w:p>
    <w:p w14:paraId="541359D2">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D.具有依法缴纳税收和社会保障资金的良好记录：</w:t>
      </w:r>
      <w:r>
        <w:rPr>
          <w:rFonts w:hint="eastAsia" w:ascii="仿宋" w:hAnsi="仿宋" w:eastAsia="仿宋" w:cs="仿宋"/>
          <w:b w:val="0"/>
          <w:bCs w:val="0"/>
          <w:color w:val="auto"/>
          <w:sz w:val="24"/>
          <w:szCs w:val="24"/>
          <w:highlight w:val="none"/>
          <w:lang w:eastAsia="zh-CN"/>
        </w:rPr>
        <w:t>提供2025年01月至投标截止时间前任意一个月依法缴纳税收的凭证或未拖欠税收的证明材料（以加盖税务机关印章的证明材料为准）；依法免税的，须提供投标人所在地税务部门出具的相应证明；或承诺具有依法缴纳税收的良好记录；提供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01</w:t>
      </w:r>
      <w:r>
        <w:rPr>
          <w:rFonts w:hint="eastAsia" w:ascii="仿宋" w:hAnsi="仿宋" w:eastAsia="仿宋" w:cs="仿宋"/>
          <w:b w:val="0"/>
          <w:bCs w:val="0"/>
          <w:color w:val="auto"/>
          <w:sz w:val="24"/>
          <w:szCs w:val="24"/>
          <w:highlight w:val="none"/>
          <w:lang w:eastAsia="zh-CN"/>
        </w:rPr>
        <w:t>月至投标截止时间前任意一个月依法缴纳社会保障资金的凭证（以加盖社保机构</w:t>
      </w:r>
      <w:r>
        <w:rPr>
          <w:rFonts w:hint="eastAsia" w:ascii="仿宋" w:hAnsi="仿宋" w:eastAsia="仿宋" w:cs="仿宋"/>
          <w:b w:val="0"/>
          <w:bCs w:val="0"/>
          <w:color w:val="auto"/>
          <w:sz w:val="24"/>
          <w:szCs w:val="24"/>
          <w:highlight w:val="none"/>
          <w:lang w:val="en-US" w:eastAsia="zh-CN"/>
        </w:rPr>
        <w:t>印章或</w:t>
      </w:r>
      <w:r>
        <w:rPr>
          <w:rFonts w:hint="eastAsia" w:ascii="仿宋" w:hAnsi="仿宋" w:eastAsia="仿宋" w:cs="仿宋"/>
          <w:b w:val="0"/>
          <w:bCs w:val="0"/>
          <w:color w:val="auto"/>
          <w:sz w:val="24"/>
          <w:szCs w:val="24"/>
          <w:highlight w:val="none"/>
          <w:lang w:eastAsia="zh-CN"/>
        </w:rPr>
        <w:t>税务机关</w:t>
      </w:r>
      <w:r>
        <w:rPr>
          <w:rFonts w:hint="eastAsia" w:ascii="仿宋" w:hAnsi="仿宋" w:eastAsia="仿宋" w:cs="仿宋"/>
          <w:b w:val="0"/>
          <w:bCs w:val="0"/>
          <w:color w:val="auto"/>
          <w:sz w:val="24"/>
          <w:szCs w:val="24"/>
          <w:highlight w:val="none"/>
          <w:lang w:val="en-US" w:eastAsia="zh-CN"/>
        </w:rPr>
        <w:t>印章的凭证为准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不需要缴纳社会保障资金的</w:t>
      </w:r>
      <w:r>
        <w:rPr>
          <w:rFonts w:hint="eastAsia" w:ascii="仿宋" w:hAnsi="仿宋" w:eastAsia="仿宋" w:cs="仿宋"/>
          <w:b w:val="0"/>
          <w:bCs w:val="0"/>
          <w:color w:val="auto"/>
          <w:sz w:val="24"/>
          <w:szCs w:val="24"/>
          <w:highlight w:val="none"/>
          <w:lang w:eastAsia="zh-CN"/>
        </w:rPr>
        <w:t>，须提供</w:t>
      </w:r>
      <w:r>
        <w:rPr>
          <w:rFonts w:hint="eastAsia" w:ascii="仿宋" w:hAnsi="仿宋" w:eastAsia="仿宋" w:cs="仿宋"/>
          <w:b w:val="0"/>
          <w:bCs w:val="0"/>
          <w:color w:val="auto"/>
          <w:sz w:val="24"/>
          <w:szCs w:val="24"/>
          <w:highlight w:val="none"/>
          <w:lang w:val="en-US" w:eastAsia="zh-CN"/>
        </w:rPr>
        <w:t>投标人所在地社保机构</w:t>
      </w:r>
      <w:r>
        <w:rPr>
          <w:rFonts w:hint="eastAsia" w:ascii="仿宋" w:hAnsi="仿宋" w:eastAsia="仿宋" w:cs="仿宋"/>
          <w:b w:val="0"/>
          <w:bCs w:val="0"/>
          <w:color w:val="auto"/>
          <w:sz w:val="24"/>
          <w:szCs w:val="24"/>
          <w:highlight w:val="none"/>
          <w:lang w:eastAsia="zh-CN"/>
        </w:rPr>
        <w:t>出具的相应证明；或承诺具有依法缴纳社会保障资金的良好记录。</w:t>
      </w:r>
    </w:p>
    <w:p w14:paraId="2CD2448C">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E.参加本次政府采购活动前三年内，在经营活动中没有违法违规记录：</w:t>
      </w:r>
      <w:r>
        <w:rPr>
          <w:rFonts w:hint="eastAsia" w:ascii="仿宋" w:hAnsi="仿宋" w:eastAsia="仿宋" w:cs="仿宋"/>
          <w:b w:val="0"/>
          <w:bCs w:val="0"/>
          <w:color w:val="auto"/>
          <w:sz w:val="24"/>
          <w:szCs w:val="24"/>
          <w:highlight w:val="none"/>
          <w:lang w:val="en-US" w:eastAsia="zh-CN"/>
        </w:rPr>
        <w:t>提供参加政府采购活动前三年内在经营活动中没有重大违法记录（重大违法记录是指投标人因违法经营受到刑事处罚或者责令停产停业、吊销许可证或者执照、较大数额罚款等行政处罚）的书面声明</w:t>
      </w:r>
      <w:r>
        <w:rPr>
          <w:rFonts w:hint="eastAsia" w:ascii="仿宋" w:hAnsi="仿宋" w:eastAsia="仿宋" w:cs="仿宋"/>
          <w:b w:val="0"/>
          <w:bCs w:val="0"/>
          <w:color w:val="auto"/>
          <w:sz w:val="24"/>
          <w:szCs w:val="24"/>
          <w:highlight w:val="none"/>
          <w:lang w:val="en-US"/>
        </w:rPr>
        <w:t>；</w:t>
      </w:r>
    </w:p>
    <w:p w14:paraId="3F6260BE">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F.供应商信用信息：</w:t>
      </w:r>
      <w:r>
        <w:rPr>
          <w:rFonts w:hint="eastAsia" w:ascii="仿宋" w:hAnsi="仿宋" w:eastAsia="仿宋" w:cs="仿宋"/>
          <w:b w:val="0"/>
          <w:bCs w:val="0"/>
          <w:color w:val="auto"/>
          <w:sz w:val="24"/>
          <w:szCs w:val="24"/>
          <w:highlight w:val="none"/>
          <w:lang w:val="en-US" w:eastAsia="zh-CN"/>
        </w:rPr>
        <w:t>对“信用中国网站”“中国政府采购网”对列入失信被执行人、重大税收违法失信主体、政府采购严重违法失信行为记录名单且还在执行期的供应商，拒绝其参与政府采购活动。提供公告发布当日至开标前任一时间，在“信用中国”网站查询下载的信用信息报告（法人和非法人组织公共信用信息报告）；提供“中国政府采购网”查询的网页截图内容为“政府采购严重违法失信行为记录名单”</w:t>
      </w:r>
      <w:r>
        <w:rPr>
          <w:rFonts w:hint="eastAsia" w:ascii="仿宋" w:hAnsi="仿宋" w:eastAsia="仿宋" w:cs="仿宋"/>
          <w:b w:val="0"/>
          <w:bCs w:val="0"/>
          <w:color w:val="auto"/>
          <w:sz w:val="24"/>
          <w:szCs w:val="24"/>
          <w:highlight w:val="none"/>
          <w:lang w:val="en-US"/>
        </w:rPr>
        <w:t>；</w:t>
      </w:r>
    </w:p>
    <w:p w14:paraId="461A7254">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G.</w:t>
      </w:r>
      <w:r>
        <w:rPr>
          <w:rFonts w:hint="eastAsia" w:ascii="仿宋" w:hAnsi="仿宋" w:eastAsia="仿宋" w:cs="仿宋"/>
          <w:b w:val="0"/>
          <w:bCs w:val="0"/>
          <w:color w:val="auto"/>
          <w:sz w:val="24"/>
          <w:szCs w:val="24"/>
          <w:highlight w:val="none"/>
        </w:rPr>
        <w:t>法定代表人参加投标的必须有法定代表人身份证及身份证明，法定代表人授权</w:t>
      </w:r>
      <w:r>
        <w:rPr>
          <w:rFonts w:hint="eastAsia" w:ascii="仿宋" w:hAnsi="仿宋" w:eastAsia="仿宋" w:cs="仿宋"/>
          <w:b w:val="0"/>
          <w:bCs w:val="0"/>
          <w:color w:val="auto"/>
          <w:sz w:val="24"/>
          <w:szCs w:val="24"/>
          <w:highlight w:val="none"/>
          <w:lang w:val="en-US" w:eastAsia="zh-CN"/>
        </w:rPr>
        <w:t>委托人参加投标的必须有法定代表人授权委托书及被授权委托人的身份证;</w:t>
      </w:r>
    </w:p>
    <w:p w14:paraId="48CD692F">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H.单位负责人为同一人或者存在直接控股、管理关系的不同供应商，不得同时参加本采购项目投标；（提供书面声明）</w:t>
      </w:r>
      <w:r>
        <w:rPr>
          <w:rFonts w:hint="eastAsia" w:ascii="仿宋" w:hAnsi="仿宋" w:eastAsia="仿宋" w:cs="仿宋"/>
          <w:b w:val="0"/>
          <w:bCs w:val="0"/>
          <w:color w:val="auto"/>
          <w:sz w:val="24"/>
          <w:szCs w:val="24"/>
          <w:highlight w:val="none"/>
          <w:lang w:val="en-US"/>
        </w:rPr>
        <w:t>；</w:t>
      </w:r>
    </w:p>
    <w:p w14:paraId="2EB9AA37">
      <w:pPr>
        <w:pageBreakBefore w:val="0"/>
        <w:kinsoku/>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I.为本项目提供整体设计、规范编制或者项目管理、监理、 检测等服务的供应商，不得再参与本项目投标。（提供书面声明）</w:t>
      </w:r>
      <w:r>
        <w:rPr>
          <w:rFonts w:hint="eastAsia" w:ascii="仿宋" w:hAnsi="仿宋" w:eastAsia="仿宋" w:cs="仿宋"/>
          <w:b w:val="0"/>
          <w:bCs w:val="0"/>
          <w:color w:val="auto"/>
          <w:sz w:val="24"/>
          <w:szCs w:val="24"/>
          <w:highlight w:val="none"/>
          <w:lang w:val="en-US"/>
        </w:rPr>
        <w:t>；</w:t>
      </w:r>
    </w:p>
    <w:p w14:paraId="6BB647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第二部分 采购内容</w:t>
      </w:r>
    </w:p>
    <w:p w14:paraId="3D3FCB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采购两所幼儿园安防监控、户外设施、厨房设备等</w:t>
      </w:r>
    </w:p>
    <w:p w14:paraId="631E222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第三部分 评</w:t>
      </w:r>
      <w:r>
        <w:rPr>
          <w:rFonts w:hint="eastAsia" w:ascii="仿宋" w:hAnsi="仿宋" w:eastAsia="仿宋" w:cs="仿宋"/>
          <w:b/>
          <w:sz w:val="24"/>
          <w:szCs w:val="24"/>
        </w:rPr>
        <w:t>审</w:t>
      </w:r>
      <w:r>
        <w:rPr>
          <w:rFonts w:hint="eastAsia" w:ascii="仿宋" w:hAnsi="仿宋" w:eastAsia="仿宋" w:cs="仿宋"/>
          <w:b/>
          <w:kern w:val="0"/>
          <w:sz w:val="24"/>
          <w:szCs w:val="24"/>
        </w:rPr>
        <w:t>办法</w:t>
      </w:r>
    </w:p>
    <w:p w14:paraId="557D6D06">
      <w:pPr>
        <w:pageBreakBefore w:val="0"/>
        <w:widowControl/>
        <w:kinsoku/>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4.2.1 供应商的技术与商务分（满分</w:t>
      </w:r>
      <w:r>
        <w:rPr>
          <w:rFonts w:hint="eastAsia" w:ascii="仿宋" w:hAnsi="仿宋" w:eastAsia="仿宋" w:cs="仿宋"/>
          <w:bCs/>
          <w:color w:val="auto"/>
          <w:kern w:val="0"/>
          <w:sz w:val="24"/>
          <w:szCs w:val="24"/>
          <w:highlight w:val="none"/>
          <w:lang w:val="en-US" w:eastAsia="zh-CN"/>
        </w:rPr>
        <w:t>7</w:t>
      </w:r>
      <w:r>
        <w:rPr>
          <w:rFonts w:hint="eastAsia" w:ascii="仿宋" w:hAnsi="仿宋" w:eastAsia="仿宋" w:cs="仿宋"/>
          <w:bCs/>
          <w:color w:val="auto"/>
          <w:kern w:val="0"/>
          <w:sz w:val="24"/>
          <w:szCs w:val="24"/>
          <w:highlight w:val="none"/>
        </w:rPr>
        <w:t>0分）由评标委员会根据其提交的《技术与商务投标书》按照本《招标文件》规定的评分标准评定（评标委员会每位成员评分的算术平均值。报价分（满分</w:t>
      </w: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 xml:space="preserve">0分）由供应商在《投标总报价书》中填报的投标总报价按照本《招标文件》规定的计算方法计算获得。综合分由技术与商务分和报价分相加获得。            </w:t>
      </w:r>
    </w:p>
    <w:p w14:paraId="1B85F294">
      <w:pPr>
        <w:pageBreakBefore w:val="0"/>
        <w:widowControl/>
        <w:kinsoku/>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4.2.2 按各供应商的综合分得分从高到低排序，前3名分别为本次招标的第1、2、3中标候选人。当两家及其以上供应商的综合分得分相等时，以投标总报价低者排名在先；当两家及其以上供应商的综合分、投标总报价都相等时，由评标委员会全体成员投票（或抽签）决定排名先后。</w:t>
      </w:r>
    </w:p>
    <w:p w14:paraId="632B0CA2">
      <w:pPr>
        <w:pageBreakBefore w:val="0"/>
        <w:widowControl/>
        <w:kinsoku/>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4.2.3 对招标文件未作实质性响应的投标文件不予评分，报价超过采购预算或最高限价的供应商不列为中标候选人。</w:t>
      </w:r>
    </w:p>
    <w:p w14:paraId="7DC6CEF7">
      <w:pPr>
        <w:pageBreakBefore w:val="0"/>
        <w:widowControl/>
        <w:kinsoku/>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4.2.4 招标代理机构应当自评标结束之日起2个工作日内将《评标报告》送交招标人。招标人应当自收到《评标报告》之日起5个工作日内在《评标报告》推荐的中标候选人中按顺序确定中标人。</w:t>
      </w:r>
    </w:p>
    <w:p w14:paraId="02DD30A0">
      <w:pPr>
        <w:pageBreakBefore w:val="0"/>
        <w:widowControl/>
        <w:kinsoku/>
        <w:overflowPunct/>
        <w:topLinePunct w:val="0"/>
        <w:bidi w:val="0"/>
        <w:adjustRightInd w:val="0"/>
        <w:snapToGrid w:val="0"/>
        <w:spacing w:line="360"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4.2.5按各供应商的综合分从高到低排序，前3名分别为本次招标的第1、2、3中标候选人。评标报告提交采购人后，采购人按排序确定本次招标的中标供应商。当第1中标候选人因自身原因或不可抗力因素不能按期签约时，采购人可确定排序下一名中标候选人为中标供应商（以采购人、本公司能接受其报价且报经同级主管部门同意为前提），以此类推至第3中标候选人。当两家及其以上供应商的综合分相等时，以报价分高者排名在先。当两家及其以上供应商的综合分、报价分、技术与商务分都相等时，由评标委员会全体成员投票决定排名先后。对招标文件未作实质性响应的作无效投标处理，报价超过采购预算的供应商不列为中标候选人。</w:t>
      </w:r>
    </w:p>
    <w:p w14:paraId="6E4447A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4.2.6采购单位有权对成交供应商进行信用信息查询，渠道为“信用中国”和“中国政府采购网网站”。对列入“信用中国”失信被执行人、重大税收违法失信主体、政府采购严重违法失信行为记录名单和列入“中国政府采购网”政府采购严重违法失信行为记录名单，且还在执行期内，取消该项目的中标资格，成交供应商自行承担由此产生的一系列相关责任。</w:t>
      </w:r>
    </w:p>
    <w:p w14:paraId="44D2F3E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lang w:val="en-US" w:eastAsia="zh-CN"/>
        </w:rPr>
      </w:pPr>
      <w:r>
        <w:rPr>
          <w:rFonts w:hint="eastAsia" w:ascii="仿宋" w:hAnsi="仿宋" w:eastAsia="仿宋" w:cs="仿宋"/>
          <w:b/>
          <w:kern w:val="0"/>
          <w:sz w:val="24"/>
          <w:szCs w:val="24"/>
        </w:rPr>
        <w:t>第</w:t>
      </w:r>
      <w:r>
        <w:rPr>
          <w:rFonts w:hint="eastAsia" w:ascii="仿宋" w:hAnsi="仿宋" w:eastAsia="仿宋" w:cs="仿宋"/>
          <w:b/>
          <w:kern w:val="0"/>
          <w:sz w:val="24"/>
          <w:szCs w:val="24"/>
          <w:lang w:val="en-US" w:eastAsia="zh-CN"/>
        </w:rPr>
        <w:t>四</w:t>
      </w:r>
      <w:r>
        <w:rPr>
          <w:rFonts w:hint="eastAsia" w:ascii="仿宋" w:hAnsi="仿宋" w:eastAsia="仿宋" w:cs="仿宋"/>
          <w:b/>
          <w:kern w:val="0"/>
          <w:sz w:val="24"/>
          <w:szCs w:val="24"/>
        </w:rPr>
        <w:t xml:space="preserve">部分 </w:t>
      </w:r>
      <w:r>
        <w:rPr>
          <w:rFonts w:hint="eastAsia" w:ascii="仿宋" w:hAnsi="仿宋" w:eastAsia="仿宋" w:cs="仿宋"/>
          <w:b/>
          <w:kern w:val="0"/>
          <w:sz w:val="24"/>
          <w:szCs w:val="24"/>
        </w:rPr>
        <w:t>本项目采用</w:t>
      </w:r>
      <w:r>
        <w:rPr>
          <w:rFonts w:hint="eastAsia" w:ascii="仿宋" w:hAnsi="仿宋" w:eastAsia="仿宋" w:cs="仿宋"/>
          <w:b/>
          <w:kern w:val="0"/>
          <w:sz w:val="24"/>
          <w:szCs w:val="24"/>
          <w:lang w:val="en-US" w:eastAsia="zh-CN"/>
        </w:rPr>
        <w:t>公开招标</w:t>
      </w:r>
      <w:r>
        <w:rPr>
          <w:rFonts w:hint="eastAsia" w:ascii="仿宋" w:hAnsi="仿宋" w:eastAsia="仿宋" w:cs="仿宋"/>
          <w:b/>
          <w:kern w:val="0"/>
          <w:sz w:val="24"/>
          <w:szCs w:val="24"/>
        </w:rPr>
        <w:t>方式进行采购。</w:t>
      </w:r>
    </w:p>
    <w:p w14:paraId="1D711FD3">
      <w:pPr>
        <w:rPr>
          <w:rFonts w:hint="eastAsia" w:ascii="仿宋" w:hAnsi="仿宋" w:eastAsia="仿宋" w:cs="仿宋"/>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3"/>
    <w:multiLevelType w:val="multilevel"/>
    <w:tmpl w:val="7E8F04B3"/>
    <w:lvl w:ilvl="0" w:tentative="0">
      <w:start w:val="0"/>
      <w:numFmt w:val="decimal"/>
      <w:lvlText w:val=""/>
      <w:lvlJc w:val="left"/>
      <w:pPr>
        <w:tabs>
          <w:tab w:val="left" w:pos="0"/>
        </w:tabs>
      </w:pPr>
    </w:lvl>
    <w:lvl w:ilvl="1" w:tentative="0">
      <w:start w:val="0"/>
      <w:numFmt w:val="decimal"/>
      <w:pStyle w:val="2"/>
      <w:lvlText w:val=""/>
      <w:lvlJc w:val="left"/>
      <w:pPr>
        <w:tabs>
          <w:tab w:val="left" w:pos="0"/>
        </w:tabs>
      </w:pPr>
    </w:lvl>
    <w:lvl w:ilvl="2" w:tentative="0">
      <w:start w:val="0"/>
      <w:numFmt w:val="decimal"/>
      <w:lvlText w:val=""/>
      <w:lvlJc w:val="left"/>
      <w:pPr>
        <w:tabs>
          <w:tab w:val="left" w:pos="0"/>
        </w:tabs>
      </w:pPr>
    </w:lvl>
    <w:lvl w:ilvl="3" w:tentative="0">
      <w:start w:val="0"/>
      <w:numFmt w:val="decimal"/>
      <w:lvlText w:val=""/>
      <w:lvlJc w:val="left"/>
      <w:pPr>
        <w:tabs>
          <w:tab w:val="left" w:pos="0"/>
        </w:tabs>
      </w:pPr>
    </w:lvl>
    <w:lvl w:ilvl="4" w:tentative="0">
      <w:start w:val="0"/>
      <w:numFmt w:val="decimal"/>
      <w:lvlText w:val=""/>
      <w:lvlJc w:val="left"/>
      <w:pPr>
        <w:tabs>
          <w:tab w:val="left" w:pos="0"/>
        </w:tabs>
      </w:pPr>
    </w:lvl>
    <w:lvl w:ilvl="5" w:tentative="0">
      <w:start w:val="0"/>
      <w:numFmt w:val="decimal"/>
      <w:lvlText w:val=""/>
      <w:lvlJc w:val="left"/>
      <w:pPr>
        <w:tabs>
          <w:tab w:val="left" w:pos="0"/>
        </w:tabs>
      </w:pPr>
    </w:lvl>
    <w:lvl w:ilvl="6" w:tentative="0">
      <w:start w:val="0"/>
      <w:numFmt w:val="decimal"/>
      <w:lvlText w:val=""/>
      <w:lvlJc w:val="left"/>
      <w:pPr>
        <w:tabs>
          <w:tab w:val="left" w:pos="0"/>
        </w:tabs>
      </w:pPr>
    </w:lvl>
    <w:lvl w:ilvl="7" w:tentative="0">
      <w:start w:val="0"/>
      <w:numFmt w:val="decimal"/>
      <w:lvlText w:val=""/>
      <w:lvlJc w:val="left"/>
      <w:pPr>
        <w:tabs>
          <w:tab w:val="left" w:pos="0"/>
        </w:tabs>
      </w:pPr>
    </w:lvl>
    <w:lvl w:ilvl="8" w:tentative="0">
      <w:start w:val="0"/>
      <w:numFmt w:val="decimal"/>
      <w:lvlText w:val=""/>
      <w:lvlJc w:val="left"/>
      <w:pPr>
        <w:tabs>
          <w:tab w:val="left"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1267D"/>
    <w:rsid w:val="0B4C571F"/>
    <w:rsid w:val="10725EA8"/>
    <w:rsid w:val="21DB115D"/>
    <w:rsid w:val="29D67050"/>
    <w:rsid w:val="31D51822"/>
    <w:rsid w:val="5C4828B3"/>
    <w:rsid w:val="668337DE"/>
    <w:rsid w:val="6A383C54"/>
    <w:rsid w:val="6B2D7B77"/>
    <w:rsid w:val="6D6A50B2"/>
    <w:rsid w:val="7021267D"/>
    <w:rsid w:val="761C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5" w:lineRule="auto"/>
      <w:outlineLvl w:val="1"/>
    </w:pPr>
    <w:rPr>
      <w:rFonts w:ascii="Arial" w:hAnsi="Arial" w:eastAsia="黑体" w:cs="Arial"/>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1640</Words>
  <Characters>1750</Characters>
  <Lines>0</Lines>
  <Paragraphs>0</Paragraphs>
  <TotalTime>1</TotalTime>
  <ScaleCrop>false</ScaleCrop>
  <LinksUpToDate>false</LinksUpToDate>
  <CharactersWithSpaces>1763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2025-03-31T03:24:00Z</dcterms:created>
  <dc:creator>~『Queen』</dc:creator>
  <cp:lastModifiedBy>~『Queen』</cp:lastModifiedBy>
  <dcterms:modified xsi:type="dcterms:W3CDTF">2025-07-16T08:44:40Z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A8864BA71B134651B2EB7AC097FE20A7_11</vt:lpwstr>
  </property>
  <property fmtid="{D5CDD505-2E9C-101B-9397-08002B2CF9AE}" pid="4" name="KSOTemplateDocerSaveRecord">
    <vt:lpwstr>eyJoZGlkIjoiOGVmY2FhMGMzZmY5NTNiNTQzYTFmZGI4Y2I1ZTVlM2UiLCJ1c2VySWQiOiIzMDY3NTk0ODUifQ==</vt:lpwstr>
  </property>
</Properties>
</file>