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62732">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Toc179974065"/>
      <w:bookmarkStart w:id="1" w:name="_Toc10747"/>
      <w:r>
        <w:rPr>
          <w:rFonts w:hint="eastAsia" w:ascii="方正小标宋简体" w:hAnsi="方正小标宋简体" w:eastAsia="方正小标宋简体" w:cs="方正小标宋简体"/>
          <w:sz w:val="44"/>
          <w:szCs w:val="44"/>
        </w:rPr>
        <w:t>毕节幼儿师范高等专科学校</w:t>
      </w:r>
    </w:p>
    <w:p w14:paraId="59A10AE6">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物业管理服务</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采购需求</w:t>
      </w:r>
      <w:bookmarkEnd w:id="0"/>
      <w:bookmarkEnd w:id="1"/>
      <w:r>
        <w:rPr>
          <w:rFonts w:hint="eastAsia" w:ascii="方正小标宋简体" w:hAnsi="方正小标宋简体" w:eastAsia="方正小标宋简体" w:cs="方正小标宋简体"/>
          <w:sz w:val="44"/>
          <w:szCs w:val="44"/>
          <w:lang w:val="en-US" w:eastAsia="zh-CN"/>
        </w:rPr>
        <w:t>(征求意见稿)</w:t>
      </w:r>
    </w:p>
    <w:p w14:paraId="1BEDC38E">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ascii="黑体" w:hAnsi="黑体" w:eastAsia="黑体" w:cs="黑体"/>
          <w:b w:val="0"/>
          <w:bCs w:val="0"/>
          <w:sz w:val="32"/>
          <w:szCs w:val="32"/>
        </w:rPr>
      </w:pPr>
      <w:bookmarkStart w:id="2" w:name="_Toc10918"/>
      <w:bookmarkStart w:id="3" w:name="_Toc179974066"/>
      <w:bookmarkStart w:id="4" w:name="_Toc11787"/>
      <w:bookmarkStart w:id="5" w:name="_Toc20555"/>
      <w:r>
        <w:rPr>
          <w:rFonts w:hint="eastAsia" w:ascii="黑体" w:hAnsi="黑体" w:eastAsia="黑体" w:cs="黑体"/>
          <w:b w:val="0"/>
          <w:bCs w:val="0"/>
          <w:sz w:val="32"/>
          <w:szCs w:val="32"/>
        </w:rPr>
        <w:t>一、物业项目的基本情况</w:t>
      </w:r>
      <w:bookmarkEnd w:id="2"/>
      <w:bookmarkEnd w:id="3"/>
      <w:bookmarkEnd w:id="4"/>
      <w:bookmarkEnd w:id="5"/>
    </w:p>
    <w:p w14:paraId="239E071B">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毕节幼儿师范高等专科学校是2015年3月经贵州省人民政府批准、教育部备案的全日制公办普通高等专科学校。学校坐落于毕节市金海湖职教城，毗邻高铁站、机场、高速出口，交通便利。学校占地面积530.24亩，有来自全国6个省（区、市）全日制在校生8000余人，现有教职工300余人。学校坚持地方性、师范性、开放性的办学定位，着力为地方培养品德高尚、基础扎实、艺术见长、一专多能的卓越乡村幼儿教师。经过长期对幼儿健康、语言、社会、科学、艺术教育等五大领域的探索和积淀，秉承“立德、博爱、求真、尚美”的校训，学校坚持“学生中心、产出导向、持续改进”OBE理念，以修一颗爱心、弹一首好钢琴等“十个一”作为学生的基本素养要求，形成了人文素养、科学素养、艺术素养、职业素养“四元融合”的人才培养模式办学特色。构建了厚植信念红色、夯实师范底色、打造艺术亮色、彰显幼教特色的“四色”融合文化育人体系。</w:t>
      </w:r>
    </w:p>
    <w:p w14:paraId="4D31D595">
      <w:pPr>
        <w:pageBreakBefore w:val="0"/>
        <w:kinsoku/>
        <w:wordWrap/>
        <w:overflowPunct/>
        <w:topLinePunct w:val="0"/>
        <w:autoSpaceDN/>
        <w:bidi w:val="0"/>
        <w:spacing w:line="560" w:lineRule="exact"/>
        <w:ind w:left="0" w:leftChars="0" w:firstLine="640" w:firstLineChars="200"/>
        <w:outlineLvl w:val="1"/>
        <w:rPr>
          <w:rFonts w:ascii="方正楷体_GB2312" w:hAnsi="方正楷体_GB2312" w:eastAsia="方正楷体_GB2312" w:cs="方正楷体_GB2312"/>
          <w:bCs/>
          <w:sz w:val="32"/>
          <w:szCs w:val="32"/>
        </w:rPr>
      </w:pPr>
      <w:bookmarkStart w:id="6" w:name="_Toc23054"/>
      <w:bookmarkStart w:id="7" w:name="_Toc16395"/>
      <w:r>
        <w:rPr>
          <w:rFonts w:hint="eastAsia" w:ascii="方正楷体_GB2312" w:hAnsi="方正楷体_GB2312" w:eastAsia="方正楷体_GB2312" w:cs="方正楷体_GB2312"/>
          <w:bCs/>
          <w:sz w:val="32"/>
          <w:szCs w:val="32"/>
        </w:rPr>
        <w:t>（一）物业项目概况</w:t>
      </w:r>
      <w:bookmarkEnd w:id="6"/>
      <w:bookmarkEnd w:id="7"/>
    </w:p>
    <w:tbl>
      <w:tblPr>
        <w:tblStyle w:val="18"/>
        <w:tblW w:w="5000" w:type="pct"/>
        <w:jc w:val="center"/>
        <w:tblLayout w:type="autofit"/>
        <w:tblCellMar>
          <w:top w:w="0" w:type="dxa"/>
          <w:left w:w="0" w:type="dxa"/>
          <w:bottom w:w="0" w:type="dxa"/>
          <w:right w:w="0" w:type="dxa"/>
        </w:tblCellMar>
      </w:tblPr>
      <w:tblGrid>
        <w:gridCol w:w="1893"/>
        <w:gridCol w:w="2064"/>
        <w:gridCol w:w="2292"/>
        <w:gridCol w:w="2600"/>
      </w:tblGrid>
      <w:tr w14:paraId="49264AD7">
        <w:tblPrEx>
          <w:tblCellMar>
            <w:top w:w="0" w:type="dxa"/>
            <w:left w:w="0" w:type="dxa"/>
            <w:bottom w:w="0" w:type="dxa"/>
            <w:right w:w="0"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3E1EAE">
            <w:pPr>
              <w:pageBreakBefore w:val="0"/>
              <w:kinsoku/>
              <w:wordWrap/>
              <w:overflowPunct/>
              <w:topLinePunct w:val="0"/>
              <w:autoSpaceDN/>
              <w:bidi w:val="0"/>
              <w:spacing w:line="560" w:lineRule="exact"/>
              <w:ind w:left="0" w:leftChars="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物业项目概况</w:t>
            </w:r>
          </w:p>
        </w:tc>
      </w:tr>
      <w:tr w14:paraId="28CE9856">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049CD642">
            <w:pPr>
              <w:pageBreakBefore w:val="0"/>
              <w:kinsoku/>
              <w:wordWrap/>
              <w:overflowPunct/>
              <w:topLinePunct w:val="0"/>
              <w:autoSpaceDN/>
              <w:bidi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166" w:type="pct"/>
            <w:tcBorders>
              <w:top w:val="single" w:color="000000" w:sz="4" w:space="0"/>
              <w:left w:val="single" w:color="000000" w:sz="4" w:space="0"/>
              <w:bottom w:val="single" w:color="000000" w:sz="4" w:space="0"/>
              <w:right w:val="single" w:color="000000" w:sz="4" w:space="0"/>
            </w:tcBorders>
            <w:vAlign w:val="center"/>
          </w:tcPr>
          <w:p w14:paraId="05FFD91E">
            <w:pPr>
              <w:pageBreakBefore w:val="0"/>
              <w:kinsoku/>
              <w:wordWrap/>
              <w:overflowPunct/>
              <w:topLinePunct w:val="0"/>
              <w:autoSpaceDN/>
              <w:bidi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毕节幼儿师范高等专科学校物业管理服务</w:t>
            </w:r>
            <w:r>
              <w:rPr>
                <w:rFonts w:hint="eastAsia" w:ascii="仿宋_GB2312" w:hAnsi="仿宋_GB2312" w:eastAsia="仿宋_GB2312" w:cs="仿宋_GB2312"/>
                <w:sz w:val="32"/>
                <w:szCs w:val="32"/>
                <w:lang w:eastAsia="zh-CN"/>
              </w:rPr>
              <w:t>项目</w:t>
            </w:r>
          </w:p>
        </w:tc>
        <w:tc>
          <w:tcPr>
            <w:tcW w:w="1295" w:type="pct"/>
            <w:tcBorders>
              <w:top w:val="single" w:color="000000" w:sz="4" w:space="0"/>
              <w:left w:val="single" w:color="000000" w:sz="4" w:space="0"/>
              <w:bottom w:val="single" w:color="000000" w:sz="4" w:space="0"/>
              <w:right w:val="single" w:color="000000" w:sz="4" w:space="0"/>
            </w:tcBorders>
            <w:vAlign w:val="center"/>
          </w:tcPr>
          <w:p w14:paraId="27D51746">
            <w:pPr>
              <w:pageBreakBefore w:val="0"/>
              <w:kinsoku/>
              <w:wordWrap/>
              <w:overflowPunct/>
              <w:topLinePunct w:val="0"/>
              <w:autoSpaceDN/>
              <w:bidi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项目地址</w:t>
            </w:r>
          </w:p>
        </w:tc>
        <w:tc>
          <w:tcPr>
            <w:tcW w:w="1466" w:type="pct"/>
            <w:tcBorders>
              <w:top w:val="single" w:color="000000" w:sz="4" w:space="0"/>
              <w:left w:val="single" w:color="000000" w:sz="4" w:space="0"/>
              <w:bottom w:val="single" w:color="000000" w:sz="4" w:space="0"/>
              <w:right w:val="single" w:color="000000" w:sz="4" w:space="0"/>
            </w:tcBorders>
            <w:vAlign w:val="center"/>
          </w:tcPr>
          <w:p w14:paraId="48530DF7">
            <w:pPr>
              <w:pageBreakBefore w:val="0"/>
              <w:kinsoku/>
              <w:wordWrap/>
              <w:overflowPunct/>
              <w:topLinePunct w:val="0"/>
              <w:autoSpaceDN/>
              <w:bidi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毕节市金海湖新区职教城</w:t>
            </w:r>
          </w:p>
        </w:tc>
      </w:tr>
      <w:tr w14:paraId="3AEEAC6B">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1467855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开发商</w:t>
            </w:r>
          </w:p>
        </w:tc>
        <w:tc>
          <w:tcPr>
            <w:tcW w:w="1166" w:type="pct"/>
            <w:tcBorders>
              <w:top w:val="single" w:color="000000" w:sz="4" w:space="0"/>
              <w:left w:val="single" w:color="000000" w:sz="4" w:space="0"/>
              <w:bottom w:val="single" w:color="000000" w:sz="4" w:space="0"/>
              <w:right w:val="single" w:color="000000" w:sz="4" w:space="0"/>
            </w:tcBorders>
            <w:vAlign w:val="center"/>
          </w:tcPr>
          <w:p w14:paraId="78C1FFE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295" w:type="pct"/>
            <w:tcBorders>
              <w:top w:val="single" w:color="000000" w:sz="4" w:space="0"/>
              <w:left w:val="single" w:color="000000" w:sz="4" w:space="0"/>
              <w:bottom w:val="single" w:color="000000" w:sz="4" w:space="0"/>
              <w:right w:val="single" w:color="000000" w:sz="4" w:space="0"/>
            </w:tcBorders>
            <w:vAlign w:val="center"/>
          </w:tcPr>
          <w:p w14:paraId="76E18F2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物业类型</w:t>
            </w:r>
          </w:p>
        </w:tc>
        <w:tc>
          <w:tcPr>
            <w:tcW w:w="1466" w:type="pct"/>
            <w:tcBorders>
              <w:top w:val="single" w:color="000000" w:sz="4" w:space="0"/>
              <w:left w:val="single" w:color="000000" w:sz="4" w:space="0"/>
              <w:bottom w:val="single" w:color="000000" w:sz="4" w:space="0"/>
              <w:right w:val="single" w:color="000000" w:sz="4" w:space="0"/>
            </w:tcBorders>
            <w:vAlign w:val="center"/>
          </w:tcPr>
          <w:p w14:paraId="34B2BC9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w:t>
            </w:r>
          </w:p>
        </w:tc>
      </w:tr>
      <w:tr w14:paraId="2DD80C1D">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33037DF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主要产权单位</w:t>
            </w:r>
          </w:p>
        </w:tc>
        <w:tc>
          <w:tcPr>
            <w:tcW w:w="3929" w:type="pct"/>
            <w:gridSpan w:val="3"/>
            <w:tcBorders>
              <w:top w:val="single" w:color="000000" w:sz="4" w:space="0"/>
              <w:left w:val="single" w:color="000000" w:sz="4" w:space="0"/>
              <w:bottom w:val="single" w:color="000000" w:sz="4" w:space="0"/>
              <w:right w:val="single" w:color="000000" w:sz="4" w:space="0"/>
            </w:tcBorders>
            <w:vAlign w:val="center"/>
          </w:tcPr>
          <w:p w14:paraId="0805128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毕节幼儿师范高等专科学校</w:t>
            </w:r>
          </w:p>
        </w:tc>
      </w:tr>
      <w:tr w14:paraId="0DBDBF4B">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1F0371A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占地面积</w:t>
            </w:r>
          </w:p>
        </w:tc>
        <w:tc>
          <w:tcPr>
            <w:tcW w:w="1166" w:type="pct"/>
            <w:tcBorders>
              <w:top w:val="single" w:color="000000" w:sz="4" w:space="0"/>
              <w:left w:val="single" w:color="000000" w:sz="4" w:space="0"/>
              <w:bottom w:val="single" w:color="000000" w:sz="4" w:space="0"/>
              <w:right w:val="single" w:color="000000" w:sz="4" w:space="0"/>
            </w:tcBorders>
            <w:vAlign w:val="center"/>
          </w:tcPr>
          <w:p w14:paraId="42C13E8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530亩</w:t>
            </w:r>
          </w:p>
        </w:tc>
        <w:tc>
          <w:tcPr>
            <w:tcW w:w="1295" w:type="pct"/>
            <w:tcBorders>
              <w:top w:val="single" w:color="000000" w:sz="4" w:space="0"/>
              <w:left w:val="single" w:color="000000" w:sz="4" w:space="0"/>
              <w:bottom w:val="single" w:color="000000" w:sz="4" w:space="0"/>
              <w:right w:val="single" w:color="000000" w:sz="4" w:space="0"/>
            </w:tcBorders>
            <w:vAlign w:val="center"/>
          </w:tcPr>
          <w:p w14:paraId="7A39826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总建筑面积（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tc>
        <w:tc>
          <w:tcPr>
            <w:tcW w:w="1466" w:type="pct"/>
            <w:tcBorders>
              <w:top w:val="single" w:color="000000" w:sz="4" w:space="0"/>
              <w:left w:val="single" w:color="000000" w:sz="4" w:space="0"/>
              <w:bottom w:val="single" w:color="000000" w:sz="4" w:space="0"/>
              <w:right w:val="single" w:color="000000" w:sz="4" w:space="0"/>
            </w:tcBorders>
            <w:vAlign w:val="center"/>
          </w:tcPr>
          <w:p w14:paraId="41701BA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183380.61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p>
        </w:tc>
      </w:tr>
      <w:tr w14:paraId="62C8E637">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447C9BC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绿化面积（M2）</w:t>
            </w:r>
          </w:p>
        </w:tc>
        <w:tc>
          <w:tcPr>
            <w:tcW w:w="3929" w:type="pct"/>
            <w:gridSpan w:val="3"/>
            <w:tcBorders>
              <w:top w:val="single" w:color="000000" w:sz="4" w:space="0"/>
              <w:left w:val="single" w:color="000000" w:sz="4" w:space="0"/>
              <w:bottom w:val="single" w:color="000000" w:sz="4" w:space="0"/>
              <w:right w:val="single" w:color="000000" w:sz="4" w:space="0"/>
            </w:tcBorders>
            <w:vAlign w:val="center"/>
          </w:tcPr>
          <w:p w14:paraId="1466492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134020.08 </w:t>
            </w:r>
            <w:r>
              <w:rPr>
                <w:rFonts w:hint="eastAsia" w:ascii="仿宋_GB2312" w:hAnsi="仿宋_GB2312" w:eastAsia="仿宋_GB2312" w:cs="仿宋_GB2312"/>
                <w:sz w:val="32"/>
                <w:szCs w:val="32"/>
                <w:lang w:eastAsia="zh-CN"/>
              </w:rPr>
              <w:t>㎡</w:t>
            </w:r>
          </w:p>
        </w:tc>
      </w:tr>
      <w:tr w14:paraId="656DDEA4">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60B7215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总户数</w:t>
            </w:r>
          </w:p>
        </w:tc>
        <w:tc>
          <w:tcPr>
            <w:tcW w:w="1166" w:type="pct"/>
            <w:tcBorders>
              <w:top w:val="single" w:color="000000" w:sz="4" w:space="0"/>
              <w:left w:val="single" w:color="000000" w:sz="4" w:space="0"/>
              <w:bottom w:val="single" w:color="000000" w:sz="4" w:space="0"/>
              <w:right w:val="single" w:color="000000" w:sz="4" w:space="0"/>
            </w:tcBorders>
            <w:vAlign w:val="center"/>
          </w:tcPr>
          <w:p w14:paraId="152C190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295" w:type="pct"/>
            <w:tcBorders>
              <w:top w:val="single" w:color="000000" w:sz="4" w:space="0"/>
              <w:left w:val="single" w:color="000000" w:sz="4" w:space="0"/>
              <w:bottom w:val="single" w:color="000000" w:sz="4" w:space="0"/>
              <w:right w:val="single" w:color="000000" w:sz="4" w:space="0"/>
            </w:tcBorders>
            <w:vAlign w:val="center"/>
          </w:tcPr>
          <w:p w14:paraId="689314E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楼栋数（栋）</w:t>
            </w:r>
          </w:p>
        </w:tc>
        <w:tc>
          <w:tcPr>
            <w:tcW w:w="1466" w:type="pct"/>
            <w:tcBorders>
              <w:top w:val="single" w:color="000000" w:sz="4" w:space="0"/>
              <w:left w:val="single" w:color="000000" w:sz="4" w:space="0"/>
              <w:bottom w:val="single" w:color="000000" w:sz="4" w:space="0"/>
              <w:right w:val="single" w:color="000000" w:sz="4" w:space="0"/>
            </w:tcBorders>
            <w:vAlign w:val="center"/>
          </w:tcPr>
          <w:p w14:paraId="661FBAFD">
            <w:pPr>
              <w:pageBreakBefore w:val="0"/>
              <w:kinsoku/>
              <w:wordWrap/>
              <w:overflowPunct/>
              <w:topLinePunct w:val="0"/>
              <w:autoSpaceDN/>
              <w:bidi w:val="0"/>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r>
      <w:tr w14:paraId="78D8F4CE">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412CE87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主出入口</w:t>
            </w:r>
          </w:p>
        </w:tc>
        <w:tc>
          <w:tcPr>
            <w:tcW w:w="1166" w:type="pct"/>
            <w:tcBorders>
              <w:top w:val="single" w:color="000000" w:sz="4" w:space="0"/>
              <w:left w:val="single" w:color="000000" w:sz="4" w:space="0"/>
              <w:bottom w:val="single" w:color="000000" w:sz="4" w:space="0"/>
              <w:right w:val="single" w:color="000000" w:sz="4" w:space="0"/>
            </w:tcBorders>
            <w:vAlign w:val="center"/>
          </w:tcPr>
          <w:p w14:paraId="2CD2103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w:t>
            </w:r>
          </w:p>
        </w:tc>
        <w:tc>
          <w:tcPr>
            <w:tcW w:w="1295" w:type="pct"/>
            <w:tcBorders>
              <w:top w:val="single" w:color="000000" w:sz="4" w:space="0"/>
              <w:left w:val="single" w:color="000000" w:sz="4" w:space="0"/>
              <w:bottom w:val="single" w:color="000000" w:sz="4" w:space="0"/>
              <w:right w:val="single" w:color="000000" w:sz="4" w:space="0"/>
            </w:tcBorders>
            <w:vAlign w:val="center"/>
          </w:tcPr>
          <w:p w14:paraId="1692AAD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车位数（地下停车位）</w:t>
            </w:r>
          </w:p>
        </w:tc>
        <w:tc>
          <w:tcPr>
            <w:tcW w:w="1466" w:type="pct"/>
            <w:tcBorders>
              <w:top w:val="single" w:color="000000" w:sz="4" w:space="0"/>
              <w:left w:val="single" w:color="000000" w:sz="4" w:space="0"/>
              <w:bottom w:val="single" w:color="000000" w:sz="4" w:space="0"/>
              <w:right w:val="single" w:color="000000" w:sz="4" w:space="0"/>
            </w:tcBorders>
            <w:vAlign w:val="center"/>
          </w:tcPr>
          <w:p w14:paraId="4D41E6F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274个</w:t>
            </w:r>
          </w:p>
        </w:tc>
      </w:tr>
      <w:tr w14:paraId="278C749D">
        <w:tblPrEx>
          <w:tblCellMar>
            <w:top w:w="0" w:type="dxa"/>
            <w:left w:w="0" w:type="dxa"/>
            <w:bottom w:w="0" w:type="dxa"/>
            <w:right w:w="0" w:type="dxa"/>
          </w:tblCellMar>
        </w:tblPrEx>
        <w:trPr>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5623522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变压器</w:t>
            </w:r>
          </w:p>
        </w:tc>
        <w:tc>
          <w:tcPr>
            <w:tcW w:w="3929" w:type="pct"/>
            <w:gridSpan w:val="3"/>
            <w:tcBorders>
              <w:top w:val="single" w:color="000000" w:sz="4" w:space="0"/>
              <w:left w:val="single" w:color="000000" w:sz="4" w:space="0"/>
              <w:bottom w:val="single" w:color="000000" w:sz="4" w:space="0"/>
              <w:right w:val="single" w:color="000000" w:sz="4" w:space="0"/>
            </w:tcBorders>
            <w:vAlign w:val="center"/>
          </w:tcPr>
          <w:p w14:paraId="5C2CC03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15个高压</w:t>
            </w:r>
          </w:p>
        </w:tc>
      </w:tr>
    </w:tbl>
    <w:p w14:paraId="190AD13C">
      <w:pPr>
        <w:pageBreakBefore w:val="0"/>
        <w:kinsoku/>
        <w:wordWrap/>
        <w:overflowPunct/>
        <w:topLinePunct w:val="0"/>
        <w:autoSpaceDN/>
        <w:bidi w:val="0"/>
        <w:spacing w:line="560" w:lineRule="exact"/>
        <w:ind w:left="0" w:leftChars="0" w:firstLine="640" w:firstLineChars="200"/>
        <w:outlineLvl w:val="1"/>
        <w:rPr>
          <w:rFonts w:ascii="方正楷体_GB2312" w:hAnsi="方正楷体_GB2312" w:eastAsia="方正楷体_GB2312" w:cs="方正楷体_GB2312"/>
          <w:bCs/>
          <w:sz w:val="32"/>
          <w:szCs w:val="32"/>
        </w:rPr>
      </w:pPr>
      <w:bookmarkStart w:id="8" w:name="_Toc14975"/>
      <w:bookmarkStart w:id="9" w:name="_Toc8655"/>
      <w:r>
        <w:rPr>
          <w:rFonts w:hint="eastAsia" w:ascii="方正楷体_GB2312" w:hAnsi="方正楷体_GB2312" w:eastAsia="方正楷体_GB2312" w:cs="方正楷体_GB2312"/>
          <w:bCs/>
          <w:sz w:val="32"/>
          <w:szCs w:val="32"/>
        </w:rPr>
        <w:t>（二）建筑物分布情况</w:t>
      </w:r>
      <w:bookmarkEnd w:id="8"/>
      <w:bookmarkEnd w:id="9"/>
    </w:p>
    <w:tbl>
      <w:tblPr>
        <w:tblStyle w:val="18"/>
        <w:tblW w:w="5024" w:type="pct"/>
        <w:jc w:val="center"/>
        <w:tblLayout w:type="autofit"/>
        <w:tblCellMar>
          <w:top w:w="0" w:type="dxa"/>
          <w:left w:w="0" w:type="dxa"/>
          <w:bottom w:w="0" w:type="dxa"/>
          <w:right w:w="0" w:type="dxa"/>
        </w:tblCellMar>
      </w:tblPr>
      <w:tblGrid>
        <w:gridCol w:w="2061"/>
        <w:gridCol w:w="1597"/>
        <w:gridCol w:w="1703"/>
        <w:gridCol w:w="1829"/>
        <w:gridCol w:w="1701"/>
      </w:tblGrid>
      <w:tr w14:paraId="2CE73FFB">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271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类型</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D1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栋数</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05A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C92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面积（㎡）</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8D93">
            <w:pPr>
              <w:pageBreakBefore w:val="0"/>
              <w:kinsoku/>
              <w:wordWrap/>
              <w:overflowPunct/>
              <w:topLinePunct w:val="0"/>
              <w:autoSpaceDN/>
              <w:bidi w:val="0"/>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w:t>
            </w:r>
          </w:p>
        </w:tc>
      </w:tr>
      <w:tr w14:paraId="134F871B">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080A777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明远楼</w:t>
            </w:r>
          </w:p>
        </w:tc>
        <w:tc>
          <w:tcPr>
            <w:tcW w:w="898" w:type="pct"/>
            <w:tcBorders>
              <w:top w:val="single" w:color="000000" w:sz="4" w:space="0"/>
              <w:left w:val="single" w:color="000000" w:sz="4" w:space="0"/>
              <w:bottom w:val="single" w:color="000000" w:sz="4" w:space="0"/>
              <w:right w:val="single" w:color="000000" w:sz="4" w:space="0"/>
            </w:tcBorders>
            <w:vAlign w:val="center"/>
          </w:tcPr>
          <w:p w14:paraId="6A25892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1BC8A99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423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11278.21</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E90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143D9BE3">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1CE1904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鹤琴楼(南)</w:t>
            </w:r>
          </w:p>
        </w:tc>
        <w:tc>
          <w:tcPr>
            <w:tcW w:w="898" w:type="pct"/>
            <w:tcBorders>
              <w:top w:val="single" w:color="000000" w:sz="4" w:space="0"/>
              <w:left w:val="single" w:color="000000" w:sz="4" w:space="0"/>
              <w:bottom w:val="single" w:color="000000" w:sz="4" w:space="0"/>
              <w:right w:val="single" w:color="000000" w:sz="4" w:space="0"/>
            </w:tcBorders>
            <w:vAlign w:val="center"/>
          </w:tcPr>
          <w:p w14:paraId="0B117B9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4B64280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489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17721.45</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197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4FE75D6A">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3EBE58F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鹤琴楼(北)</w:t>
            </w:r>
          </w:p>
        </w:tc>
        <w:tc>
          <w:tcPr>
            <w:tcW w:w="898" w:type="pct"/>
            <w:tcBorders>
              <w:top w:val="single" w:color="000000" w:sz="4" w:space="0"/>
              <w:left w:val="single" w:color="000000" w:sz="4" w:space="0"/>
              <w:bottom w:val="single" w:color="000000" w:sz="4" w:space="0"/>
              <w:right w:val="single" w:color="000000" w:sz="4" w:space="0"/>
            </w:tcBorders>
            <w:vAlign w:val="center"/>
          </w:tcPr>
          <w:p w14:paraId="55B3839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778607A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7C5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12098.79</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F5C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6836D6AF">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16785D5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行知楼</w:t>
            </w:r>
          </w:p>
        </w:tc>
        <w:tc>
          <w:tcPr>
            <w:tcW w:w="898" w:type="pct"/>
            <w:tcBorders>
              <w:top w:val="single" w:color="000000" w:sz="4" w:space="0"/>
              <w:left w:val="single" w:color="000000" w:sz="4" w:space="0"/>
              <w:bottom w:val="single" w:color="000000" w:sz="4" w:space="0"/>
              <w:right w:val="single" w:color="000000" w:sz="4" w:space="0"/>
            </w:tcBorders>
            <w:vAlign w:val="center"/>
          </w:tcPr>
          <w:p w14:paraId="676936B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59DFE08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DB7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18116.73</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CBD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6349E7DB">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6360B2E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元培楼</w:t>
            </w:r>
          </w:p>
        </w:tc>
        <w:tc>
          <w:tcPr>
            <w:tcW w:w="898" w:type="pct"/>
            <w:tcBorders>
              <w:top w:val="single" w:color="000000" w:sz="4" w:space="0"/>
              <w:left w:val="single" w:color="000000" w:sz="4" w:space="0"/>
              <w:bottom w:val="single" w:color="000000" w:sz="4" w:space="0"/>
              <w:right w:val="single" w:color="000000" w:sz="4" w:space="0"/>
            </w:tcBorders>
            <w:vAlign w:val="center"/>
          </w:tcPr>
          <w:p w14:paraId="2392DC4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7CB523B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D94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15501.71</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D05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6276CBFA">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448D880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寝室N1</w:t>
            </w:r>
          </w:p>
        </w:tc>
        <w:tc>
          <w:tcPr>
            <w:tcW w:w="898" w:type="pct"/>
            <w:tcBorders>
              <w:top w:val="single" w:color="000000" w:sz="4" w:space="0"/>
              <w:left w:val="single" w:color="000000" w:sz="4" w:space="0"/>
              <w:bottom w:val="single" w:color="000000" w:sz="4" w:space="0"/>
              <w:right w:val="single" w:color="000000" w:sz="4" w:space="0"/>
            </w:tcBorders>
            <w:vAlign w:val="center"/>
          </w:tcPr>
          <w:p w14:paraId="548390B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57DBFED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6CD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15903.48</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1D6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75B1E71F">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760DB50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寝室N2</w:t>
            </w:r>
          </w:p>
        </w:tc>
        <w:tc>
          <w:tcPr>
            <w:tcW w:w="898" w:type="pct"/>
            <w:tcBorders>
              <w:top w:val="single" w:color="000000" w:sz="4" w:space="0"/>
              <w:left w:val="single" w:color="000000" w:sz="4" w:space="0"/>
              <w:bottom w:val="single" w:color="000000" w:sz="4" w:space="0"/>
              <w:right w:val="single" w:color="000000" w:sz="4" w:space="0"/>
            </w:tcBorders>
            <w:vAlign w:val="center"/>
          </w:tcPr>
          <w:p w14:paraId="292EB89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71D7913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7B1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15919.43</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D75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33EEA8D8">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7A48BB3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寝室N3</w:t>
            </w:r>
          </w:p>
        </w:tc>
        <w:tc>
          <w:tcPr>
            <w:tcW w:w="898" w:type="pct"/>
            <w:tcBorders>
              <w:top w:val="single" w:color="000000" w:sz="4" w:space="0"/>
              <w:left w:val="single" w:color="000000" w:sz="4" w:space="0"/>
              <w:bottom w:val="single" w:color="000000" w:sz="4" w:space="0"/>
              <w:right w:val="single" w:color="000000" w:sz="4" w:space="0"/>
            </w:tcBorders>
            <w:vAlign w:val="center"/>
          </w:tcPr>
          <w:p w14:paraId="1084FC6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76D5DD8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B6E0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16168.43</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383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5D9D3A8C">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5D5EC9F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寝室N6</w:t>
            </w:r>
          </w:p>
        </w:tc>
        <w:tc>
          <w:tcPr>
            <w:tcW w:w="898" w:type="pct"/>
            <w:tcBorders>
              <w:top w:val="single" w:color="000000" w:sz="4" w:space="0"/>
              <w:left w:val="single" w:color="000000" w:sz="4" w:space="0"/>
              <w:bottom w:val="single" w:color="000000" w:sz="4" w:space="0"/>
              <w:right w:val="single" w:color="000000" w:sz="4" w:space="0"/>
            </w:tcBorders>
            <w:vAlign w:val="center"/>
          </w:tcPr>
          <w:p w14:paraId="5759226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58C9E53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083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14389.18</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BE8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41598678">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3A81649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学术报告厅</w:t>
            </w:r>
          </w:p>
        </w:tc>
        <w:tc>
          <w:tcPr>
            <w:tcW w:w="898" w:type="pct"/>
            <w:tcBorders>
              <w:top w:val="single" w:color="000000" w:sz="4" w:space="0"/>
              <w:left w:val="single" w:color="000000" w:sz="4" w:space="0"/>
              <w:bottom w:val="single" w:color="000000" w:sz="4" w:space="0"/>
              <w:right w:val="single" w:color="000000" w:sz="4" w:space="0"/>
            </w:tcBorders>
            <w:vAlign w:val="center"/>
          </w:tcPr>
          <w:p w14:paraId="13D21FB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1E86D86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F49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3152.3</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600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2398C08B">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31921BD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体育馆</w:t>
            </w:r>
          </w:p>
        </w:tc>
        <w:tc>
          <w:tcPr>
            <w:tcW w:w="898" w:type="pct"/>
            <w:tcBorders>
              <w:top w:val="single" w:color="000000" w:sz="4" w:space="0"/>
              <w:left w:val="single" w:color="000000" w:sz="4" w:space="0"/>
              <w:bottom w:val="single" w:color="000000" w:sz="4" w:space="0"/>
              <w:right w:val="single" w:color="000000" w:sz="4" w:space="0"/>
            </w:tcBorders>
            <w:vAlign w:val="center"/>
          </w:tcPr>
          <w:p w14:paraId="49982C3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7211B9C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928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9610.14</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76C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49D55B67">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4BA333F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实训室B1</w:t>
            </w:r>
          </w:p>
        </w:tc>
        <w:tc>
          <w:tcPr>
            <w:tcW w:w="898" w:type="pct"/>
            <w:tcBorders>
              <w:top w:val="single" w:color="000000" w:sz="4" w:space="0"/>
              <w:left w:val="single" w:color="000000" w:sz="4" w:space="0"/>
              <w:bottom w:val="single" w:color="000000" w:sz="4" w:space="0"/>
              <w:right w:val="single" w:color="000000" w:sz="4" w:space="0"/>
            </w:tcBorders>
            <w:vAlign w:val="center"/>
          </w:tcPr>
          <w:p w14:paraId="1652762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2A29CD4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325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13396</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E38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162099B3">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7C0E84A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堂</w:t>
            </w:r>
          </w:p>
        </w:tc>
        <w:tc>
          <w:tcPr>
            <w:tcW w:w="898" w:type="pct"/>
            <w:tcBorders>
              <w:top w:val="single" w:color="000000" w:sz="4" w:space="0"/>
              <w:left w:val="single" w:color="000000" w:sz="4" w:space="0"/>
              <w:bottom w:val="single" w:color="000000" w:sz="4" w:space="0"/>
              <w:right w:val="single" w:color="000000" w:sz="4" w:space="0"/>
            </w:tcBorders>
            <w:vAlign w:val="center"/>
          </w:tcPr>
          <w:p w14:paraId="3870FCD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6A8D17E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9F7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5911.37</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E5A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22925601">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075BA4B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人防车库</w:t>
            </w:r>
          </w:p>
        </w:tc>
        <w:tc>
          <w:tcPr>
            <w:tcW w:w="898" w:type="pct"/>
            <w:tcBorders>
              <w:top w:val="single" w:color="000000" w:sz="4" w:space="0"/>
              <w:left w:val="single" w:color="000000" w:sz="4" w:space="0"/>
              <w:bottom w:val="single" w:color="000000" w:sz="4" w:space="0"/>
              <w:right w:val="single" w:color="000000" w:sz="4" w:space="0"/>
            </w:tcBorders>
            <w:vAlign w:val="center"/>
          </w:tcPr>
          <w:p w14:paraId="797C4AC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68D2AA7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DEB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5766.62</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5C0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0F5E1F8A">
        <w:tblPrEx>
          <w:tblCellMar>
            <w:top w:w="0" w:type="dxa"/>
            <w:left w:w="0" w:type="dxa"/>
            <w:bottom w:w="0" w:type="dxa"/>
            <w:right w:w="0" w:type="dxa"/>
          </w:tblCellMar>
        </w:tblPrEx>
        <w:trPr>
          <w:trHeight w:val="576" w:hRule="atLeast"/>
          <w:jc w:val="center"/>
        </w:trPr>
        <w:tc>
          <w:tcPr>
            <w:tcW w:w="1159" w:type="pct"/>
            <w:tcBorders>
              <w:top w:val="single" w:color="000000" w:sz="4" w:space="0"/>
              <w:left w:val="single" w:color="000000" w:sz="4" w:space="0"/>
              <w:bottom w:val="single" w:color="000000" w:sz="4" w:space="0"/>
              <w:right w:val="single" w:color="000000" w:sz="4" w:space="0"/>
            </w:tcBorders>
            <w:vAlign w:val="center"/>
          </w:tcPr>
          <w:p w14:paraId="7BF7356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培训中心</w:t>
            </w:r>
          </w:p>
        </w:tc>
        <w:tc>
          <w:tcPr>
            <w:tcW w:w="898" w:type="pct"/>
            <w:tcBorders>
              <w:top w:val="single" w:color="000000" w:sz="4" w:space="0"/>
              <w:left w:val="single" w:color="000000" w:sz="4" w:space="0"/>
              <w:bottom w:val="single" w:color="000000" w:sz="4" w:space="0"/>
              <w:right w:val="single" w:color="000000" w:sz="4" w:space="0"/>
            </w:tcBorders>
            <w:vAlign w:val="center"/>
          </w:tcPr>
          <w:p w14:paraId="588827D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0B9A0A1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A59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5647.54</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991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78DBFEE2">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A5D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田径场看台</w:t>
            </w:r>
          </w:p>
        </w:tc>
        <w:tc>
          <w:tcPr>
            <w:tcW w:w="898" w:type="pct"/>
            <w:tcBorders>
              <w:top w:val="single" w:color="000000" w:sz="4" w:space="0"/>
              <w:left w:val="single" w:color="000000" w:sz="4" w:space="0"/>
              <w:bottom w:val="single" w:color="000000" w:sz="4" w:space="0"/>
              <w:right w:val="single" w:color="000000" w:sz="4" w:space="0"/>
            </w:tcBorders>
            <w:vAlign w:val="center"/>
          </w:tcPr>
          <w:p w14:paraId="416FA1F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66F6815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948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1299.23</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430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6DB30716">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755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学生管理中心（馨园）</w:t>
            </w:r>
          </w:p>
        </w:tc>
        <w:tc>
          <w:tcPr>
            <w:tcW w:w="898" w:type="pct"/>
            <w:tcBorders>
              <w:top w:val="single" w:color="000000" w:sz="4" w:space="0"/>
              <w:left w:val="single" w:color="000000" w:sz="4" w:space="0"/>
              <w:bottom w:val="single" w:color="000000" w:sz="4" w:space="0"/>
              <w:right w:val="single" w:color="000000" w:sz="4" w:space="0"/>
            </w:tcBorders>
            <w:vAlign w:val="center"/>
          </w:tcPr>
          <w:p w14:paraId="2F6DD03B">
            <w:pPr>
              <w:pageBreakBefore w:val="0"/>
              <w:kinsoku/>
              <w:wordWrap/>
              <w:overflowPunct/>
              <w:topLinePunct w:val="0"/>
              <w:autoSpaceDN/>
              <w:bidi w:val="0"/>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57" w:type="pct"/>
            <w:tcBorders>
              <w:top w:val="single" w:color="000000" w:sz="4" w:space="0"/>
              <w:left w:val="single" w:color="000000" w:sz="4" w:space="0"/>
              <w:bottom w:val="single" w:color="000000" w:sz="4" w:space="0"/>
              <w:right w:val="single" w:color="000000" w:sz="4" w:space="0"/>
            </w:tcBorders>
            <w:vAlign w:val="center"/>
          </w:tcPr>
          <w:p w14:paraId="612D78B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E7A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2090.47</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36E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r w14:paraId="4A5A8958">
        <w:tblPrEx>
          <w:tblCellMar>
            <w:top w:w="0" w:type="dxa"/>
            <w:left w:w="0" w:type="dxa"/>
            <w:bottom w:w="0" w:type="dxa"/>
            <w:right w:w="0" w:type="dxa"/>
          </w:tblCellMar>
        </w:tblPrEx>
        <w:trPr>
          <w:jc w:val="center"/>
        </w:trPr>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26B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合计面积</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75F4">
            <w:pPr>
              <w:pageBreakBefore w:val="0"/>
              <w:kinsoku/>
              <w:wordWrap/>
              <w:overflowPunct/>
              <w:topLinePunct w:val="0"/>
              <w:autoSpaceDN/>
              <w:bidi w:val="0"/>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BAD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380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183380.61</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825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lang w:val="en-US" w:eastAsia="zh-CN"/>
              </w:rPr>
            </w:pPr>
          </w:p>
        </w:tc>
      </w:tr>
    </w:tbl>
    <w:p w14:paraId="0467E9CD">
      <w:pPr>
        <w:pageBreakBefore w:val="0"/>
        <w:kinsoku/>
        <w:wordWrap/>
        <w:overflowPunct/>
        <w:topLinePunct w:val="0"/>
        <w:autoSpaceDN/>
        <w:bidi w:val="0"/>
        <w:spacing w:line="560" w:lineRule="exact"/>
        <w:ind w:left="0" w:leftChars="0" w:firstLine="640" w:firstLineChars="200"/>
        <w:outlineLvl w:val="1"/>
        <w:rPr>
          <w:rFonts w:ascii="方正楷体_GB2312" w:hAnsi="方正楷体_GB2312" w:eastAsia="方正楷体_GB2312" w:cs="方正楷体_GB2312"/>
          <w:bCs/>
          <w:sz w:val="32"/>
          <w:szCs w:val="32"/>
        </w:rPr>
      </w:pPr>
      <w:bookmarkStart w:id="10" w:name="_Toc30482"/>
      <w:bookmarkStart w:id="11" w:name="_Toc15222"/>
      <w:r>
        <w:rPr>
          <w:rFonts w:hint="eastAsia" w:ascii="方正楷体_GB2312" w:hAnsi="方正楷体_GB2312" w:eastAsia="方正楷体_GB2312" w:cs="方正楷体_GB2312"/>
          <w:bCs/>
          <w:sz w:val="32"/>
          <w:szCs w:val="32"/>
        </w:rPr>
        <w:t>（三）配套设施情况</w:t>
      </w:r>
      <w:bookmarkEnd w:id="10"/>
      <w:bookmarkEnd w:id="11"/>
    </w:p>
    <w:p w14:paraId="42297828">
      <w:pPr>
        <w:pageBreakBefore w:val="0"/>
        <w:kinsoku/>
        <w:wordWrap/>
        <w:overflowPunct/>
        <w:topLinePunct w:val="0"/>
        <w:autoSpaceDN/>
        <w:bidi w:val="0"/>
        <w:spacing w:line="560" w:lineRule="exact"/>
        <w:ind w:left="0" w:leftChars="0" w:firstLine="643" w:firstLineChars="200"/>
        <w:outlineLvl w:val="2"/>
        <w:rPr>
          <w:rFonts w:ascii="仿宋_GB2312" w:hAnsi="仿宋_GB2312" w:eastAsia="仿宋_GB2312" w:cs="仿宋_GB2312"/>
          <w:b/>
          <w:bCs/>
          <w:sz w:val="32"/>
          <w:szCs w:val="32"/>
        </w:rPr>
      </w:pPr>
      <w:bookmarkStart w:id="12" w:name="_Toc9832"/>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生活配套设施</w:t>
      </w:r>
      <w:bookmarkEnd w:id="12"/>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5"/>
        <w:gridCol w:w="975"/>
        <w:gridCol w:w="2492"/>
        <w:gridCol w:w="568"/>
        <w:gridCol w:w="1841"/>
        <w:gridCol w:w="1153"/>
      </w:tblGrid>
      <w:tr w14:paraId="0658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26" w:type="pct"/>
            <w:shd w:val="clear" w:color="auto" w:fill="auto"/>
            <w:vAlign w:val="center"/>
          </w:tcPr>
          <w:p w14:paraId="52117CC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551" w:type="pct"/>
            <w:shd w:val="clear" w:color="auto" w:fill="auto"/>
            <w:vAlign w:val="center"/>
          </w:tcPr>
          <w:p w14:paraId="08509E8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409" w:type="pct"/>
            <w:shd w:val="clear" w:color="auto" w:fill="auto"/>
            <w:vAlign w:val="center"/>
          </w:tcPr>
          <w:p w14:paraId="6573B46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321" w:type="pct"/>
            <w:shd w:val="clear" w:color="auto" w:fill="auto"/>
            <w:vAlign w:val="center"/>
          </w:tcPr>
          <w:p w14:paraId="05FFE15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041" w:type="pct"/>
            <w:shd w:val="clear" w:color="auto" w:fill="auto"/>
            <w:vAlign w:val="center"/>
          </w:tcPr>
          <w:p w14:paraId="392C752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649" w:type="pct"/>
            <w:shd w:val="clear" w:color="auto" w:fill="auto"/>
            <w:vAlign w:val="center"/>
          </w:tcPr>
          <w:p w14:paraId="45F1BC9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r>
      <w:tr w14:paraId="52DC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shd w:val="clear" w:color="auto" w:fill="auto"/>
            <w:vAlign w:val="center"/>
          </w:tcPr>
          <w:p w14:paraId="50890C45">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（1）配电系统</w:t>
            </w:r>
          </w:p>
        </w:tc>
      </w:tr>
      <w:tr w14:paraId="540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26" w:type="pct"/>
            <w:shd w:val="clear" w:color="auto" w:fill="auto"/>
            <w:vAlign w:val="center"/>
          </w:tcPr>
          <w:p w14:paraId="0B133B6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开闭所</w:t>
            </w:r>
          </w:p>
        </w:tc>
        <w:tc>
          <w:tcPr>
            <w:tcW w:w="551" w:type="pct"/>
            <w:shd w:val="clear" w:color="auto" w:fill="auto"/>
            <w:vAlign w:val="center"/>
          </w:tcPr>
          <w:p w14:paraId="4D55390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c>
          <w:tcPr>
            <w:tcW w:w="1409" w:type="pct"/>
            <w:shd w:val="clear" w:color="auto" w:fill="auto"/>
            <w:vAlign w:val="center"/>
          </w:tcPr>
          <w:p w14:paraId="7368C81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高压配电房</w:t>
            </w:r>
          </w:p>
        </w:tc>
        <w:tc>
          <w:tcPr>
            <w:tcW w:w="321" w:type="pct"/>
            <w:shd w:val="clear" w:color="auto" w:fill="auto"/>
            <w:vAlign w:val="center"/>
          </w:tcPr>
          <w:p w14:paraId="3B6CDDB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041" w:type="pct"/>
            <w:shd w:val="clear" w:color="auto" w:fill="auto"/>
            <w:vAlign w:val="center"/>
          </w:tcPr>
          <w:p w14:paraId="02F0FC1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低压配电房</w:t>
            </w:r>
          </w:p>
        </w:tc>
        <w:tc>
          <w:tcPr>
            <w:tcW w:w="649" w:type="pct"/>
            <w:shd w:val="clear" w:color="auto" w:fill="auto"/>
            <w:vAlign w:val="center"/>
          </w:tcPr>
          <w:p w14:paraId="4026DA6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r>
      <w:tr w14:paraId="104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shd w:val="clear" w:color="auto" w:fill="auto"/>
            <w:vAlign w:val="center"/>
          </w:tcPr>
          <w:p w14:paraId="17FC6EDE">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（2）电梯系统</w:t>
            </w:r>
          </w:p>
        </w:tc>
      </w:tr>
      <w:tr w14:paraId="7C64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26" w:type="pct"/>
            <w:shd w:val="clear" w:color="auto" w:fill="auto"/>
            <w:vAlign w:val="center"/>
          </w:tcPr>
          <w:p w14:paraId="0B2E192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w:t>
            </w:r>
          </w:p>
        </w:tc>
        <w:tc>
          <w:tcPr>
            <w:tcW w:w="551" w:type="pct"/>
            <w:shd w:val="clear" w:color="auto" w:fill="auto"/>
            <w:vAlign w:val="center"/>
          </w:tcPr>
          <w:p w14:paraId="635C7D1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c>
          <w:tcPr>
            <w:tcW w:w="1409" w:type="pct"/>
            <w:shd w:val="clear" w:color="auto" w:fill="auto"/>
            <w:vAlign w:val="center"/>
          </w:tcPr>
          <w:p w14:paraId="48758F5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w:t>
            </w:r>
          </w:p>
        </w:tc>
        <w:tc>
          <w:tcPr>
            <w:tcW w:w="321" w:type="pct"/>
            <w:shd w:val="clear" w:color="auto" w:fill="auto"/>
            <w:vAlign w:val="center"/>
          </w:tcPr>
          <w:p w14:paraId="40278DC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041" w:type="pct"/>
            <w:shd w:val="clear" w:color="auto" w:fill="auto"/>
            <w:vAlign w:val="center"/>
          </w:tcPr>
          <w:p w14:paraId="0F45E0D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品牌</w:t>
            </w:r>
          </w:p>
        </w:tc>
        <w:tc>
          <w:tcPr>
            <w:tcW w:w="649" w:type="pct"/>
            <w:shd w:val="clear" w:color="auto" w:fill="auto"/>
            <w:vAlign w:val="center"/>
          </w:tcPr>
          <w:p w14:paraId="23472E1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r>
      <w:tr w14:paraId="4769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shd w:val="clear" w:color="auto" w:fill="auto"/>
            <w:vAlign w:val="center"/>
          </w:tcPr>
          <w:p w14:paraId="1CBDD866">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（3）其他弱电系统</w:t>
            </w:r>
          </w:p>
        </w:tc>
      </w:tr>
      <w:tr w14:paraId="1BF8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26" w:type="pct"/>
            <w:shd w:val="clear" w:color="auto" w:fill="auto"/>
            <w:vAlign w:val="center"/>
          </w:tcPr>
          <w:p w14:paraId="614A85E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教室多媒体</w:t>
            </w:r>
          </w:p>
        </w:tc>
        <w:tc>
          <w:tcPr>
            <w:tcW w:w="551" w:type="pct"/>
            <w:shd w:val="clear" w:color="auto" w:fill="auto"/>
            <w:vAlign w:val="center"/>
          </w:tcPr>
          <w:p w14:paraId="54BEBC6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180</w:t>
            </w:r>
          </w:p>
        </w:tc>
        <w:tc>
          <w:tcPr>
            <w:tcW w:w="1409" w:type="pct"/>
            <w:shd w:val="clear" w:color="auto" w:fill="auto"/>
            <w:vAlign w:val="center"/>
          </w:tcPr>
          <w:p w14:paraId="0400E4F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多媒体阶梯教室</w:t>
            </w:r>
          </w:p>
        </w:tc>
        <w:tc>
          <w:tcPr>
            <w:tcW w:w="321" w:type="pct"/>
            <w:shd w:val="clear" w:color="auto" w:fill="auto"/>
            <w:vAlign w:val="center"/>
          </w:tcPr>
          <w:p w14:paraId="582BCCC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041" w:type="pct"/>
            <w:shd w:val="clear" w:color="auto" w:fill="auto"/>
            <w:vAlign w:val="center"/>
          </w:tcPr>
          <w:p w14:paraId="115A6DE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c>
          <w:tcPr>
            <w:tcW w:w="649" w:type="pct"/>
            <w:shd w:val="clear" w:color="auto" w:fill="auto"/>
            <w:vAlign w:val="center"/>
          </w:tcPr>
          <w:p w14:paraId="7293DC8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r>
    </w:tbl>
    <w:p w14:paraId="630E2A90">
      <w:pPr>
        <w:pageBreakBefore w:val="0"/>
        <w:kinsoku/>
        <w:wordWrap/>
        <w:overflowPunct/>
        <w:topLinePunct w:val="0"/>
        <w:autoSpaceDN/>
        <w:bidi w:val="0"/>
        <w:spacing w:line="560" w:lineRule="exact"/>
        <w:ind w:left="0" w:leftChars="0" w:firstLine="643" w:firstLineChars="200"/>
        <w:outlineLvl w:val="2"/>
        <w:rPr>
          <w:rFonts w:ascii="仿宋_GB2312" w:hAnsi="仿宋_GB2312" w:eastAsia="仿宋_GB2312" w:cs="仿宋_GB2312"/>
          <w:b/>
          <w:bCs/>
          <w:sz w:val="32"/>
          <w:szCs w:val="32"/>
        </w:rPr>
      </w:pPr>
      <w:bookmarkStart w:id="13" w:name="_Toc11512"/>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安防配套设施</w:t>
      </w:r>
      <w:bookmarkEnd w:id="13"/>
    </w:p>
    <w:tbl>
      <w:tblPr>
        <w:tblStyle w:val="18"/>
        <w:tblW w:w="5000" w:type="pct"/>
        <w:jc w:val="center"/>
        <w:tblLayout w:type="autofit"/>
        <w:tblCellMar>
          <w:top w:w="0" w:type="dxa"/>
          <w:left w:w="0" w:type="dxa"/>
          <w:bottom w:w="0" w:type="dxa"/>
          <w:right w:w="0" w:type="dxa"/>
        </w:tblCellMar>
      </w:tblPr>
      <w:tblGrid>
        <w:gridCol w:w="1410"/>
        <w:gridCol w:w="1205"/>
        <w:gridCol w:w="1593"/>
        <w:gridCol w:w="1386"/>
        <w:gridCol w:w="1954"/>
        <w:gridCol w:w="1301"/>
      </w:tblGrid>
      <w:tr w14:paraId="1C04DE8D">
        <w:tblPrEx>
          <w:tblCellMar>
            <w:top w:w="0" w:type="dxa"/>
            <w:left w:w="0" w:type="dxa"/>
            <w:bottom w:w="0" w:type="dxa"/>
            <w:right w:w="0" w:type="dxa"/>
          </w:tblCellMar>
        </w:tblPrEx>
        <w:trPr>
          <w:jc w:val="center"/>
        </w:trPr>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973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7B8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CDE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762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C84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FB2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r>
      <w:tr w14:paraId="2E8B75F6">
        <w:tblPrEx>
          <w:tblCellMar>
            <w:top w:w="0" w:type="dxa"/>
            <w:left w:w="0" w:type="dxa"/>
            <w:bottom w:w="0" w:type="dxa"/>
            <w:right w:w="0" w:type="dxa"/>
          </w:tblCellMar>
        </w:tblPrEx>
        <w:trPr>
          <w:jc w:val="center"/>
        </w:trPr>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B75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保安岗亭</w:t>
            </w:r>
          </w:p>
          <w:p w14:paraId="2B9F131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ADD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DDC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消防控制室（个）</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48A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06A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监控室（个）</w:t>
            </w:r>
          </w:p>
          <w:p w14:paraId="34E3F22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（是否合并）</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13C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bl>
    <w:p w14:paraId="2CBE8120">
      <w:pPr>
        <w:pageBreakBefore w:val="0"/>
        <w:kinsoku/>
        <w:wordWrap/>
        <w:overflowPunct/>
        <w:topLinePunct w:val="0"/>
        <w:autoSpaceDN/>
        <w:bidi w:val="0"/>
        <w:spacing w:line="560" w:lineRule="exact"/>
        <w:ind w:left="0" w:leftChars="0" w:firstLine="643" w:firstLineChars="200"/>
        <w:outlineLvl w:val="2"/>
        <w:rPr>
          <w:rFonts w:ascii="仿宋_GB2312" w:hAnsi="仿宋_GB2312" w:eastAsia="仿宋_GB2312" w:cs="仿宋_GB2312"/>
          <w:b/>
          <w:bCs/>
          <w:sz w:val="32"/>
          <w:szCs w:val="32"/>
        </w:rPr>
      </w:pPr>
      <w:bookmarkStart w:id="14" w:name="_Toc13764"/>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环境配套设施</w:t>
      </w:r>
      <w:bookmarkEnd w:id="14"/>
    </w:p>
    <w:tbl>
      <w:tblPr>
        <w:tblStyle w:val="18"/>
        <w:tblW w:w="5000" w:type="pct"/>
        <w:jc w:val="center"/>
        <w:tblLayout w:type="autofit"/>
        <w:tblCellMar>
          <w:top w:w="0" w:type="dxa"/>
          <w:left w:w="0" w:type="dxa"/>
          <w:bottom w:w="0" w:type="dxa"/>
          <w:right w:w="0" w:type="dxa"/>
        </w:tblCellMar>
      </w:tblPr>
      <w:tblGrid>
        <w:gridCol w:w="1816"/>
        <w:gridCol w:w="1207"/>
        <w:gridCol w:w="1207"/>
        <w:gridCol w:w="1200"/>
        <w:gridCol w:w="1642"/>
        <w:gridCol w:w="1777"/>
      </w:tblGrid>
      <w:tr w14:paraId="04FCDBC0">
        <w:tblPrEx>
          <w:tblCellMar>
            <w:top w:w="0" w:type="dxa"/>
            <w:left w:w="0" w:type="dxa"/>
            <w:bottom w:w="0" w:type="dxa"/>
            <w:right w:w="0" w:type="dxa"/>
          </w:tblCellMar>
        </w:tblPrEx>
        <w:trPr>
          <w:jc w:val="center"/>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2BC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3CC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A80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602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B69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12A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r>
      <w:tr w14:paraId="2CCB4D32">
        <w:tblPrEx>
          <w:tblCellMar>
            <w:top w:w="0" w:type="dxa"/>
            <w:left w:w="0" w:type="dxa"/>
            <w:bottom w:w="0" w:type="dxa"/>
            <w:right w:w="0" w:type="dxa"/>
          </w:tblCellMar>
        </w:tblPrEx>
        <w:trPr>
          <w:jc w:val="center"/>
        </w:trPr>
        <w:tc>
          <w:tcPr>
            <w:tcW w:w="1026" w:type="pct"/>
            <w:tcBorders>
              <w:top w:val="single" w:color="000000" w:sz="4" w:space="0"/>
              <w:left w:val="single" w:color="000000" w:sz="4" w:space="0"/>
              <w:bottom w:val="single" w:color="000000" w:sz="4" w:space="0"/>
              <w:right w:val="single" w:color="000000" w:sz="4" w:space="0"/>
            </w:tcBorders>
            <w:vAlign w:val="center"/>
          </w:tcPr>
          <w:p w14:paraId="51EA2C2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外围垃圾箱</w:t>
            </w:r>
          </w:p>
        </w:tc>
        <w:tc>
          <w:tcPr>
            <w:tcW w:w="682" w:type="pct"/>
            <w:tcBorders>
              <w:top w:val="single" w:color="000000" w:sz="4" w:space="0"/>
              <w:left w:val="single" w:color="000000" w:sz="4" w:space="0"/>
              <w:bottom w:val="single" w:color="000000" w:sz="4" w:space="0"/>
              <w:right w:val="single" w:color="000000" w:sz="4" w:space="0"/>
            </w:tcBorders>
            <w:vAlign w:val="center"/>
          </w:tcPr>
          <w:p w14:paraId="15DBAB2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约36个</w:t>
            </w:r>
          </w:p>
        </w:tc>
        <w:tc>
          <w:tcPr>
            <w:tcW w:w="682" w:type="pct"/>
            <w:tcBorders>
              <w:top w:val="single" w:color="000000" w:sz="4" w:space="0"/>
              <w:left w:val="single" w:color="000000" w:sz="4" w:space="0"/>
              <w:bottom w:val="single" w:color="000000" w:sz="4" w:space="0"/>
              <w:right w:val="single" w:color="000000" w:sz="4" w:space="0"/>
            </w:tcBorders>
            <w:vAlign w:val="center"/>
          </w:tcPr>
          <w:p w14:paraId="03C7125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楼层垃圾桶</w:t>
            </w:r>
          </w:p>
        </w:tc>
        <w:tc>
          <w:tcPr>
            <w:tcW w:w="678" w:type="pct"/>
            <w:tcBorders>
              <w:top w:val="single" w:color="000000" w:sz="4" w:space="0"/>
              <w:left w:val="single" w:color="000000" w:sz="4" w:space="0"/>
              <w:bottom w:val="single" w:color="000000" w:sz="4" w:space="0"/>
              <w:right w:val="single" w:color="000000" w:sz="4" w:space="0"/>
            </w:tcBorders>
            <w:vAlign w:val="center"/>
          </w:tcPr>
          <w:p w14:paraId="5D3F548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约168个</w:t>
            </w:r>
          </w:p>
        </w:tc>
        <w:tc>
          <w:tcPr>
            <w:tcW w:w="928" w:type="pct"/>
            <w:tcBorders>
              <w:top w:val="single" w:color="000000" w:sz="4" w:space="0"/>
              <w:left w:val="single" w:color="000000" w:sz="4" w:space="0"/>
              <w:bottom w:val="single" w:color="000000" w:sz="4" w:space="0"/>
              <w:right w:val="single" w:color="000000" w:sz="4" w:space="0"/>
            </w:tcBorders>
            <w:vAlign w:val="center"/>
          </w:tcPr>
          <w:p w14:paraId="1BFEE5AB">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地埋式垃圾站中转站</w:t>
            </w:r>
          </w:p>
          <w:p w14:paraId="77419CF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004" w:type="pct"/>
            <w:tcBorders>
              <w:top w:val="single" w:color="000000" w:sz="4" w:space="0"/>
              <w:left w:val="single" w:color="000000" w:sz="4" w:space="0"/>
              <w:bottom w:val="single" w:color="000000" w:sz="4" w:space="0"/>
              <w:right w:val="single" w:color="000000" w:sz="4" w:space="0"/>
            </w:tcBorders>
            <w:vAlign w:val="center"/>
          </w:tcPr>
          <w:p w14:paraId="6348FF8D">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w:t>
            </w:r>
          </w:p>
        </w:tc>
      </w:tr>
    </w:tbl>
    <w:p w14:paraId="5CE38C47">
      <w:pPr>
        <w:pageBreakBefore w:val="0"/>
        <w:kinsoku/>
        <w:wordWrap/>
        <w:overflowPunct/>
        <w:topLinePunct w:val="0"/>
        <w:autoSpaceDN/>
        <w:bidi w:val="0"/>
        <w:spacing w:line="560" w:lineRule="exact"/>
        <w:ind w:left="0" w:leftChars="0" w:firstLine="643" w:firstLineChars="200"/>
        <w:outlineLvl w:val="2"/>
        <w:rPr>
          <w:rFonts w:ascii="仿宋_GB2312" w:hAnsi="仿宋_GB2312" w:eastAsia="仿宋_GB2312" w:cs="仿宋_GB2312"/>
          <w:b/>
          <w:bCs/>
          <w:sz w:val="32"/>
          <w:szCs w:val="32"/>
        </w:rPr>
      </w:pPr>
      <w:bookmarkStart w:id="15" w:name="_Toc30550"/>
      <w:r>
        <w:rPr>
          <w:rFonts w:hint="eastAsia" w:ascii="仿宋_GB2312" w:hAnsi="仿宋_GB2312" w:eastAsia="仿宋_GB2312" w:cs="仿宋_GB2312"/>
          <w:b/>
          <w:bCs/>
          <w:sz w:val="32"/>
          <w:szCs w:val="32"/>
        </w:rPr>
        <w:t>4.人员情况</w:t>
      </w:r>
      <w:bookmarkEnd w:id="15"/>
    </w:p>
    <w:tbl>
      <w:tblPr>
        <w:tblStyle w:val="18"/>
        <w:tblW w:w="5010" w:type="pct"/>
        <w:jc w:val="center"/>
        <w:tblLayout w:type="autofit"/>
        <w:tblCellMar>
          <w:top w:w="0" w:type="dxa"/>
          <w:left w:w="0" w:type="dxa"/>
          <w:bottom w:w="0" w:type="dxa"/>
          <w:right w:w="0" w:type="dxa"/>
        </w:tblCellMar>
      </w:tblPr>
      <w:tblGrid>
        <w:gridCol w:w="1201"/>
        <w:gridCol w:w="1588"/>
        <w:gridCol w:w="1395"/>
        <w:gridCol w:w="1453"/>
        <w:gridCol w:w="1615"/>
        <w:gridCol w:w="1615"/>
      </w:tblGrid>
      <w:tr w14:paraId="159AAAF5">
        <w:tblPrEx>
          <w:tblCellMar>
            <w:top w:w="0" w:type="dxa"/>
            <w:left w:w="0" w:type="dxa"/>
            <w:bottom w:w="0" w:type="dxa"/>
            <w:right w:w="0" w:type="dxa"/>
          </w:tblCellMar>
        </w:tblPrEx>
        <w:trPr>
          <w:trHeight w:val="878" w:hRule="atLeast"/>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ABD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99E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469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所占比</w:t>
            </w:r>
          </w:p>
          <w:p w14:paraId="234D8424">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C6D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类型</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AC6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9F6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所占比例</w:t>
            </w:r>
          </w:p>
          <w:p w14:paraId="211BA9C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14:paraId="37E1C1B5">
        <w:tblPrEx>
          <w:tblCellMar>
            <w:top w:w="0" w:type="dxa"/>
            <w:left w:w="0" w:type="dxa"/>
            <w:bottom w:w="0" w:type="dxa"/>
            <w:right w:w="0" w:type="dxa"/>
          </w:tblCellMar>
        </w:tblPrEx>
        <w:trPr>
          <w:jc w:val="center"/>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335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w:t>
            </w:r>
          </w:p>
          <w:p w14:paraId="10A4599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8C2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约315人</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E51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89F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学生（人）</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86D1">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8061人</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6C8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p>
        </w:tc>
      </w:tr>
    </w:tbl>
    <w:p w14:paraId="61E77A59">
      <w:pPr>
        <w:pageBreakBefore w:val="0"/>
        <w:widowControl/>
        <w:kinsoku/>
        <w:wordWrap/>
        <w:overflowPunct/>
        <w:topLinePunct w:val="0"/>
        <w:autoSpaceDN/>
        <w:bidi w:val="0"/>
        <w:spacing w:line="560" w:lineRule="exact"/>
        <w:ind w:left="0" w:leftChars="0" w:firstLine="640" w:firstLineChars="200"/>
        <w:jc w:val="left"/>
        <w:rPr>
          <w:rFonts w:ascii="仿宋_GB2312" w:hAnsi="仿宋_GB2312" w:eastAsia="仿宋_GB2312" w:cs="仿宋_GB2312"/>
          <w:sz w:val="32"/>
          <w:szCs w:val="32"/>
        </w:rPr>
      </w:pPr>
      <w:bookmarkStart w:id="16" w:name="_Toc179974067"/>
    </w:p>
    <w:p w14:paraId="1973F7EC">
      <w:pPr>
        <w:pageBreakBefore w:val="0"/>
        <w:widowControl/>
        <w:kinsoku/>
        <w:wordWrap/>
        <w:overflowPunct/>
        <w:topLinePunct w:val="0"/>
        <w:autoSpaceDN/>
        <w:bidi w:val="0"/>
        <w:spacing w:line="560" w:lineRule="exact"/>
        <w:ind w:left="0" w:leftChars="0" w:firstLine="640" w:firstLineChars="200"/>
        <w:jc w:val="left"/>
        <w:outlineLvl w:val="0"/>
        <w:rPr>
          <w:rFonts w:ascii="黑体" w:hAnsi="黑体" w:eastAsia="黑体" w:cs="黑体"/>
          <w:sz w:val="32"/>
          <w:szCs w:val="32"/>
        </w:rPr>
      </w:pPr>
      <w:bookmarkStart w:id="17" w:name="_Toc19051"/>
      <w:bookmarkStart w:id="18" w:name="_Toc8843"/>
      <w:bookmarkStart w:id="19" w:name="_Toc25133"/>
      <w:r>
        <w:rPr>
          <w:rFonts w:hint="eastAsia" w:ascii="黑体" w:hAnsi="黑体" w:eastAsia="黑体" w:cs="黑体"/>
          <w:sz w:val="32"/>
          <w:szCs w:val="32"/>
        </w:rPr>
        <w:t>二、物业服务管理具体内容及要求</w:t>
      </w:r>
      <w:bookmarkEnd w:id="16"/>
      <w:bookmarkEnd w:id="17"/>
      <w:bookmarkEnd w:id="18"/>
      <w:bookmarkEnd w:id="19"/>
    </w:p>
    <w:p w14:paraId="08C664F6">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负责校园内的</w:t>
      </w:r>
      <w:r>
        <w:rPr>
          <w:rFonts w:hint="eastAsia" w:ascii="仿宋_GB2312" w:hAnsi="仿宋_GB2312" w:eastAsia="仿宋_GB2312" w:cs="仿宋_GB2312"/>
          <w:color w:val="0000FF"/>
          <w:sz w:val="32"/>
          <w:szCs w:val="32"/>
        </w:rPr>
        <w:t>公共区域保洁服务</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rPr>
        <w:t>工程维修维护服务</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rPr>
        <w:t>包括房屋</w:t>
      </w:r>
      <w:r>
        <w:rPr>
          <w:rFonts w:hint="eastAsia" w:ascii="仿宋_GB2312" w:hAnsi="仿宋_GB2312" w:eastAsia="仿宋_GB2312" w:cs="仿宋_GB2312"/>
          <w:color w:val="0000FF"/>
          <w:sz w:val="32"/>
          <w:szCs w:val="32"/>
          <w:lang w:eastAsia="zh-CN"/>
        </w:rPr>
        <w:t>养护</w:t>
      </w:r>
      <w:r>
        <w:rPr>
          <w:rFonts w:hint="eastAsia" w:ascii="仿宋_GB2312" w:hAnsi="仿宋_GB2312" w:eastAsia="仿宋_GB2312" w:cs="仿宋_GB2312"/>
          <w:color w:val="0000FF"/>
          <w:sz w:val="32"/>
          <w:szCs w:val="32"/>
        </w:rPr>
        <w:t>维护、给排水系统、供电系统、监控系统、弱电系统、电梯系统、空调系统、消防系统等运行</w:t>
      </w:r>
      <w:r>
        <w:rPr>
          <w:rFonts w:hint="eastAsia" w:ascii="仿宋_GB2312" w:hAnsi="仿宋_GB2312" w:eastAsia="仿宋_GB2312" w:cs="仿宋_GB2312"/>
          <w:color w:val="0000FF"/>
          <w:sz w:val="32"/>
          <w:szCs w:val="32"/>
          <w:lang w:eastAsia="zh-CN"/>
        </w:rPr>
        <w:t>管理</w:t>
      </w:r>
      <w:r>
        <w:rPr>
          <w:rFonts w:hint="eastAsia" w:ascii="仿宋_GB2312" w:hAnsi="仿宋_GB2312" w:eastAsia="仿宋_GB2312" w:cs="仿宋_GB2312"/>
          <w:color w:val="0000FF"/>
          <w:sz w:val="32"/>
          <w:szCs w:val="32"/>
        </w:rPr>
        <w:t>维护</w:t>
      </w:r>
      <w:r>
        <w:rPr>
          <w:rFonts w:hint="eastAsia" w:ascii="仿宋_GB2312" w:hAnsi="仿宋_GB2312" w:eastAsia="仿宋_GB2312" w:cs="仿宋_GB2312"/>
          <w:sz w:val="32"/>
          <w:szCs w:val="32"/>
        </w:rPr>
        <w:t>；负责校园安全管理</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校园安保管理服务、校园交通安全管理服务、公共秩序维护和安全防范、防汛、治安和其他突然事件处理等；</w:t>
      </w:r>
      <w:r>
        <w:rPr>
          <w:rFonts w:hint="eastAsia" w:ascii="仿宋_GB2312" w:hAnsi="仿宋_GB2312" w:eastAsia="仿宋_GB2312" w:cs="仿宋_GB2312"/>
          <w:color w:val="0000FF"/>
          <w:sz w:val="32"/>
          <w:szCs w:val="32"/>
        </w:rPr>
        <w:t>校园绿化养护服务；学生宿舍管理；</w:t>
      </w:r>
      <w:r>
        <w:rPr>
          <w:rFonts w:hint="eastAsia" w:ascii="仿宋_GB2312" w:hAnsi="仿宋_GB2312" w:eastAsia="仿宋_GB2312" w:cs="仿宋_GB2312"/>
          <w:bCs/>
          <w:color w:val="0000FF"/>
          <w:sz w:val="32"/>
          <w:szCs w:val="32"/>
        </w:rPr>
        <w:t>消防系统设施设备的运行管理；校园设施设备运行维护管理</w:t>
      </w:r>
      <w:r>
        <w:rPr>
          <w:rFonts w:hint="eastAsia" w:ascii="仿宋_GB2312" w:hAnsi="仿宋_GB2312" w:eastAsia="仿宋_GB2312" w:cs="仿宋_GB2312"/>
          <w:bCs/>
          <w:color w:val="0000FF"/>
          <w:sz w:val="32"/>
          <w:szCs w:val="32"/>
          <w:lang w:eastAsia="zh-CN"/>
        </w:rPr>
        <w:t>；负责学校培训中心运营管理服务</w:t>
      </w:r>
      <w:r>
        <w:rPr>
          <w:rFonts w:hint="eastAsia" w:ascii="仿宋_GB2312" w:hAnsi="仿宋_GB2312" w:eastAsia="仿宋_GB2312" w:cs="仿宋_GB2312"/>
          <w:sz w:val="32"/>
          <w:szCs w:val="32"/>
        </w:rPr>
        <w:t>等，为学校提供专业物业服务。</w:t>
      </w:r>
    </w:p>
    <w:p w14:paraId="26B3CEFA">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20" w:name="_Toc3394"/>
      <w:bookmarkStart w:id="21" w:name="_Toc16016"/>
      <w:bookmarkStart w:id="22" w:name="_Toc18111"/>
      <w:r>
        <w:rPr>
          <w:rFonts w:hint="eastAsia" w:ascii="楷体" w:hAnsi="楷体" w:eastAsia="楷体" w:cs="楷体"/>
          <w:bCs/>
          <w:sz w:val="32"/>
          <w:szCs w:val="32"/>
        </w:rPr>
        <w:t>（一）公共区域保洁服务内容及要求</w:t>
      </w:r>
      <w:bookmarkEnd w:id="20"/>
      <w:bookmarkEnd w:id="21"/>
      <w:bookmarkEnd w:id="22"/>
    </w:p>
    <w:p w14:paraId="784D2F20">
      <w:pPr>
        <w:pageBreakBefore w:val="0"/>
        <w:numPr>
          <w:ilvl w:val="0"/>
          <w:numId w:val="1"/>
        </w:numPr>
        <w:kinsoku/>
        <w:wordWrap/>
        <w:overflowPunct/>
        <w:topLinePunct w:val="0"/>
        <w:autoSpaceDN/>
        <w:bidi w:val="0"/>
        <w:spacing w:line="560" w:lineRule="exact"/>
        <w:ind w:left="0" w:leftChars="0" w:firstLine="643" w:firstLineChars="200"/>
        <w:outlineLvl w:val="2"/>
        <w:rPr>
          <w:rFonts w:ascii="仿宋_GB2312" w:hAnsi="仿宋_GB2312" w:eastAsia="仿宋_GB2312" w:cs="仿宋_GB2312"/>
          <w:b/>
          <w:bCs/>
          <w:sz w:val="32"/>
          <w:szCs w:val="32"/>
        </w:rPr>
      </w:pPr>
      <w:bookmarkStart w:id="23" w:name="_Toc31297"/>
      <w:r>
        <w:rPr>
          <w:rFonts w:hint="eastAsia" w:ascii="仿宋_GB2312" w:hAnsi="仿宋_GB2312" w:eastAsia="仿宋_GB2312" w:cs="仿宋_GB2312"/>
          <w:b/>
          <w:bCs/>
          <w:sz w:val="32"/>
          <w:szCs w:val="32"/>
        </w:rPr>
        <w:t>公共区域保洁服务内容</w:t>
      </w:r>
      <w:bookmarkEnd w:id="23"/>
    </w:p>
    <w:p w14:paraId="46A4A99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负责校园</w:t>
      </w:r>
      <w:r>
        <w:rPr>
          <w:rFonts w:hint="eastAsia" w:ascii="仿宋_GB2312" w:hAnsi="仿宋_GB2312" w:eastAsia="仿宋_GB2312" w:cs="仿宋_GB2312"/>
          <w:sz w:val="32"/>
          <w:szCs w:val="32"/>
          <w:lang w:eastAsia="zh-CN"/>
        </w:rPr>
        <w:t>建筑外墙等</w:t>
      </w:r>
      <w:r>
        <w:rPr>
          <w:rFonts w:hint="eastAsia" w:ascii="仿宋_GB2312" w:hAnsi="仿宋_GB2312" w:eastAsia="仿宋_GB2312" w:cs="仿宋_GB2312"/>
          <w:sz w:val="32"/>
          <w:szCs w:val="32"/>
        </w:rPr>
        <w:t>所有公共区域</w:t>
      </w:r>
      <w:r>
        <w:rPr>
          <w:rFonts w:hint="eastAsia" w:ascii="仿宋_GB2312" w:hAnsi="仿宋_GB2312" w:eastAsia="仿宋_GB2312" w:cs="仿宋_GB2312"/>
          <w:sz w:val="32"/>
          <w:szCs w:val="32"/>
          <w:lang w:eastAsia="zh-CN"/>
        </w:rPr>
        <w:t>（包括织金湖、水池）</w:t>
      </w:r>
      <w:r>
        <w:rPr>
          <w:rFonts w:hint="eastAsia" w:ascii="仿宋_GB2312" w:hAnsi="仿宋_GB2312" w:eastAsia="仿宋_GB2312" w:cs="仿宋_GB2312"/>
          <w:sz w:val="32"/>
          <w:szCs w:val="32"/>
        </w:rPr>
        <w:t>的日常清洁与保洁</w:t>
      </w:r>
      <w:r>
        <w:rPr>
          <w:rFonts w:hint="eastAsia" w:ascii="仿宋_GB2312" w:hAnsi="仿宋_GB2312" w:eastAsia="仿宋_GB2312" w:cs="仿宋_GB2312"/>
          <w:sz w:val="32"/>
          <w:szCs w:val="32"/>
          <w:lang w:eastAsia="zh-CN"/>
        </w:rPr>
        <w:t>，校内道路、停车场等所有公共场地及门前三包区域的日常清洁</w:t>
      </w:r>
      <w:r>
        <w:rPr>
          <w:rFonts w:hint="eastAsia" w:ascii="仿宋_GB2312" w:hAnsi="仿宋_GB2312" w:eastAsia="仿宋_GB2312" w:cs="仿宋_GB2312"/>
          <w:sz w:val="32"/>
          <w:szCs w:val="32"/>
        </w:rPr>
        <w:t>；</w:t>
      </w:r>
    </w:p>
    <w:p w14:paraId="497D81A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负责各办公楼公共区域（如大厅、楼层通道、楼梯、</w:t>
      </w:r>
      <w:r>
        <w:rPr>
          <w:rFonts w:hint="eastAsia" w:ascii="仿宋_GB2312" w:hAnsi="仿宋_GB2312" w:eastAsia="仿宋_GB2312" w:cs="仿宋_GB2312"/>
          <w:color w:val="0000FF"/>
          <w:sz w:val="32"/>
          <w:szCs w:val="32"/>
          <w:lang w:eastAsia="zh-CN"/>
        </w:rPr>
        <w:t>天台</w:t>
      </w:r>
      <w:r>
        <w:rPr>
          <w:rFonts w:hint="eastAsia" w:ascii="仿宋_GB2312" w:hAnsi="仿宋_GB2312" w:eastAsia="仿宋_GB2312" w:cs="仿宋_GB2312"/>
          <w:sz w:val="32"/>
          <w:szCs w:val="32"/>
          <w:lang w:eastAsia="zh-CN"/>
        </w:rPr>
        <w:t>、露台、</w:t>
      </w:r>
      <w:r>
        <w:rPr>
          <w:rFonts w:hint="eastAsia" w:ascii="仿宋_GB2312" w:hAnsi="仿宋_GB2312" w:eastAsia="仿宋_GB2312" w:cs="仿宋_GB2312"/>
          <w:sz w:val="32"/>
          <w:szCs w:val="32"/>
        </w:rPr>
        <w:t>电梯间、卫生间等），会议室、接待室的日常清洁与保洁；</w:t>
      </w:r>
    </w:p>
    <w:p w14:paraId="0EE08CE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负责室内体育场等场所的日常清洁与保洁；</w:t>
      </w:r>
    </w:p>
    <w:p w14:paraId="4B6BCC4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FF"/>
          <w:sz w:val="32"/>
          <w:szCs w:val="32"/>
        </w:rPr>
        <w:t>负责校园化粪池及排污管道</w:t>
      </w:r>
      <w:r>
        <w:rPr>
          <w:rFonts w:hint="eastAsia" w:ascii="仿宋_GB2312" w:hAnsi="仿宋_GB2312" w:eastAsia="仿宋_GB2312" w:cs="仿宋_GB2312"/>
          <w:color w:val="0000FF"/>
          <w:sz w:val="32"/>
          <w:szCs w:val="32"/>
          <w:lang w:eastAsia="zh-CN"/>
        </w:rPr>
        <w:t>、检查井</w:t>
      </w:r>
      <w:r>
        <w:rPr>
          <w:rFonts w:hint="eastAsia" w:ascii="仿宋_GB2312" w:hAnsi="仿宋_GB2312" w:eastAsia="仿宋_GB2312" w:cs="仿宋_GB2312"/>
          <w:color w:val="0000FF"/>
          <w:sz w:val="32"/>
          <w:szCs w:val="32"/>
        </w:rPr>
        <w:t>的</w:t>
      </w:r>
      <w:r>
        <w:rPr>
          <w:rFonts w:hint="eastAsia" w:ascii="仿宋_GB2312" w:hAnsi="仿宋_GB2312" w:eastAsia="仿宋_GB2312" w:cs="仿宋_GB2312"/>
          <w:color w:val="0000FF"/>
          <w:sz w:val="32"/>
          <w:szCs w:val="32"/>
          <w:lang w:eastAsia="zh-CN"/>
        </w:rPr>
        <w:t>日常</w:t>
      </w:r>
      <w:r>
        <w:rPr>
          <w:rFonts w:hint="eastAsia" w:ascii="仿宋_GB2312" w:hAnsi="仿宋_GB2312" w:eastAsia="仿宋_GB2312" w:cs="仿宋_GB2312"/>
          <w:color w:val="0000FF"/>
          <w:sz w:val="32"/>
          <w:szCs w:val="32"/>
        </w:rPr>
        <w:t>检查</w:t>
      </w:r>
      <w:r>
        <w:rPr>
          <w:rFonts w:hint="eastAsia" w:ascii="仿宋_GB2312" w:hAnsi="仿宋_GB2312" w:eastAsia="仿宋_GB2312" w:cs="仿宋_GB2312"/>
          <w:color w:val="0000FF"/>
          <w:sz w:val="32"/>
          <w:szCs w:val="32"/>
          <w:lang w:eastAsia="zh-CN"/>
        </w:rPr>
        <w:t>，每年定期组织专业公司对化粪池进行清掏，每季度不低于一次</w:t>
      </w:r>
      <w:r>
        <w:rPr>
          <w:rFonts w:hint="eastAsia" w:ascii="仿宋_GB2312" w:hAnsi="仿宋_GB2312" w:eastAsia="仿宋_GB2312" w:cs="仿宋_GB2312"/>
          <w:color w:val="0000FF"/>
          <w:sz w:val="32"/>
          <w:szCs w:val="32"/>
        </w:rPr>
        <w:t>；</w:t>
      </w:r>
    </w:p>
    <w:p w14:paraId="2673557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负责校园</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垃圾</w:t>
      </w:r>
      <w:r>
        <w:rPr>
          <w:rFonts w:hint="eastAsia" w:ascii="仿宋_GB2312" w:hAnsi="仿宋_GB2312" w:eastAsia="仿宋_GB2312" w:cs="仿宋_GB2312"/>
          <w:sz w:val="32"/>
          <w:szCs w:val="32"/>
          <w:lang w:eastAsia="zh-CN"/>
        </w:rPr>
        <w:t>等废弃物</w:t>
      </w:r>
      <w:r>
        <w:rPr>
          <w:rFonts w:hint="eastAsia" w:ascii="仿宋_GB2312" w:hAnsi="仿宋_GB2312" w:eastAsia="仿宋_GB2312" w:cs="仿宋_GB2312"/>
          <w:sz w:val="32"/>
          <w:szCs w:val="32"/>
        </w:rPr>
        <w:t>的分类收集和处置；</w:t>
      </w:r>
    </w:p>
    <w:p w14:paraId="4C54C28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负责校园绿化带的垃圾清理；</w:t>
      </w:r>
    </w:p>
    <w:p w14:paraId="7C8CADF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负责各教学楼公共区域</w:t>
      </w:r>
      <w:r>
        <w:rPr>
          <w:rFonts w:hint="eastAsia" w:ascii="仿宋_GB2312" w:hAnsi="仿宋_GB2312" w:eastAsia="仿宋_GB2312" w:cs="仿宋_GB2312"/>
          <w:sz w:val="32"/>
          <w:szCs w:val="32"/>
          <w:lang w:eastAsia="zh-CN"/>
        </w:rPr>
        <w:t>（架空层</w:t>
      </w:r>
      <w:r>
        <w:rPr>
          <w:rFonts w:hint="eastAsia" w:ascii="仿宋_GB2312" w:hAnsi="仿宋_GB2312" w:eastAsia="仿宋_GB2312" w:cs="仿宋_GB2312"/>
          <w:sz w:val="32"/>
          <w:szCs w:val="32"/>
        </w:rPr>
        <w:t>、楼层通道、楼梯</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w:t>
      </w:r>
      <w:r>
        <w:rPr>
          <w:rFonts w:hint="eastAsia" w:ascii="仿宋_GB2312" w:hAnsi="仿宋_GB2312" w:eastAsia="仿宋_GB2312" w:cs="仿宋_GB2312"/>
          <w:color w:val="0000FF"/>
          <w:sz w:val="32"/>
          <w:szCs w:val="32"/>
          <w:lang w:eastAsia="zh-CN"/>
        </w:rPr>
        <w:t>天台</w:t>
      </w:r>
      <w:r>
        <w:rPr>
          <w:rFonts w:hint="eastAsia" w:ascii="仿宋_GB2312" w:hAnsi="仿宋_GB2312" w:eastAsia="仿宋_GB2312" w:cs="仿宋_GB2312"/>
          <w:sz w:val="32"/>
          <w:szCs w:val="32"/>
          <w:lang w:eastAsia="zh-CN"/>
        </w:rPr>
        <w:t>、露台、</w:t>
      </w:r>
      <w:r>
        <w:rPr>
          <w:rFonts w:hint="eastAsia" w:ascii="仿宋_GB2312" w:hAnsi="仿宋_GB2312" w:eastAsia="仿宋_GB2312" w:cs="仿宋_GB2312"/>
          <w:sz w:val="32"/>
          <w:szCs w:val="32"/>
        </w:rPr>
        <w:t>电梯间、卫生间</w:t>
      </w:r>
      <w:r>
        <w:rPr>
          <w:rFonts w:hint="eastAsia" w:ascii="仿宋_GB2312" w:hAnsi="仿宋_GB2312" w:eastAsia="仿宋_GB2312" w:cs="仿宋_GB2312"/>
          <w:sz w:val="32"/>
          <w:szCs w:val="32"/>
          <w:lang w:eastAsia="zh-CN"/>
        </w:rPr>
        <w:t>）和公共教室、教室休息室等</w:t>
      </w:r>
      <w:r>
        <w:rPr>
          <w:rFonts w:hint="eastAsia" w:ascii="仿宋_GB2312" w:hAnsi="仿宋_GB2312" w:eastAsia="仿宋_GB2312" w:cs="仿宋_GB2312"/>
          <w:sz w:val="32"/>
          <w:szCs w:val="32"/>
        </w:rPr>
        <w:t>的清洁卫生；</w:t>
      </w:r>
    </w:p>
    <w:p w14:paraId="6EAF0836">
      <w:pPr>
        <w:pStyle w:val="1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caps w:val="0"/>
          <w:color w:val="0000FF"/>
          <w:kern w:val="2"/>
          <w:sz w:val="32"/>
          <w:szCs w:val="32"/>
          <w:lang w:val="en-US" w:eastAsia="zh-CN" w:bidi="ar-SA"/>
        </w:rPr>
      </w:pPr>
      <w:r>
        <w:rPr>
          <w:rFonts w:hint="eastAsia" w:ascii="仿宋_GB2312" w:hAnsi="仿宋_GB2312" w:eastAsia="仿宋_GB2312" w:cs="仿宋_GB2312"/>
          <w:b w:val="0"/>
          <w:bCs w:val="0"/>
          <w:caps w:val="0"/>
          <w:color w:val="0000FF"/>
          <w:kern w:val="2"/>
          <w:sz w:val="32"/>
          <w:szCs w:val="32"/>
          <w:lang w:val="en-US" w:eastAsia="zh-CN" w:bidi="ar-SA"/>
        </w:rPr>
        <w:t>负责图书馆、密集书库、体育馆等公共建筑内的清洁卫生；</w:t>
      </w:r>
    </w:p>
    <w:p w14:paraId="6C3786DD">
      <w:pPr>
        <w:pStyle w:val="1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caps w:val="0"/>
          <w:color w:val="0000FF"/>
          <w:kern w:val="2"/>
          <w:sz w:val="32"/>
          <w:szCs w:val="32"/>
          <w:lang w:val="en-US" w:eastAsia="zh-CN" w:bidi="ar-SA"/>
        </w:rPr>
      </w:pPr>
      <w:r>
        <w:rPr>
          <w:rFonts w:hint="eastAsia" w:ascii="仿宋_GB2312" w:hAnsi="仿宋_GB2312" w:eastAsia="仿宋_GB2312" w:cs="仿宋_GB2312"/>
          <w:b w:val="0"/>
          <w:bCs w:val="0"/>
          <w:caps w:val="0"/>
          <w:color w:val="0000FF"/>
          <w:kern w:val="2"/>
          <w:sz w:val="32"/>
          <w:szCs w:val="32"/>
          <w:lang w:val="en-US" w:eastAsia="zh-CN" w:bidi="ar-SA"/>
        </w:rPr>
        <w:t>负责培训中心公共区域及房间内的清洁卫生工作，涵盖公共走廊、楼梯间、露台、天台、公共卫生间以及学员房间的清洁，并承担布草更换等相关任务。</w:t>
      </w:r>
    </w:p>
    <w:p w14:paraId="5C2979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负责织金湖、三友园、喷泉、元培楼小水池等校区内水体水景的日常维护、水体水质治理，水体治理药品采购费用由中标人承担；</w:t>
      </w:r>
    </w:p>
    <w:p w14:paraId="4A88990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负责织金湖内鱼虾等日常喂养，负责校内和平鸽的日常喂养，鸽舍的日常消毒、保洁、维修维护，学校鱼食及鸽粮采购采购费用由中标人承担。</w:t>
      </w:r>
    </w:p>
    <w:p w14:paraId="3E9261B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负责学校内的除四害工作，特殊时期学校内的全面消杀工作，重点是传染病、灭鼠工作，学校驱蛇粉、灭鼠药等消杀药品采购费用由中标人承担。</w:t>
      </w:r>
    </w:p>
    <w:p w14:paraId="4C1B5EC4">
      <w:pPr>
        <w:pageBreakBefore w:val="0"/>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lang w:val="en-US" w:eastAsia="zh-CN"/>
        </w:rPr>
      </w:pPr>
      <w:bookmarkStart w:id="24" w:name="_Toc2734"/>
      <w:r>
        <w:rPr>
          <w:rFonts w:hint="eastAsia" w:ascii="仿宋_GB2312" w:hAnsi="仿宋_GB2312" w:eastAsia="仿宋_GB2312" w:cs="仿宋_GB2312"/>
          <w:b/>
          <w:bCs/>
          <w:color w:val="auto"/>
          <w:sz w:val="32"/>
          <w:szCs w:val="32"/>
          <w:lang w:val="en-US" w:eastAsia="zh-CN"/>
        </w:rPr>
        <w:t>2.公共区域保洁服务要求</w:t>
      </w:r>
      <w:bookmarkEnd w:id="24"/>
    </w:p>
    <w:p w14:paraId="4C6F0938">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（1）保洁员要求身体健康、品德端正、责任心强、具备良好的服务意识；</w:t>
      </w:r>
    </w:p>
    <w:p w14:paraId="2CDCB3E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（2）保洁人员必须统一着装上岗，礼貌用语，文明与微笑服务；</w:t>
      </w:r>
    </w:p>
    <w:p w14:paraId="78B8FDC5">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（3）实行责任制，根据各区域的使用性质、材质制定保洁方案，实行全天候保洁服务，日常保洁率达到满意；</w:t>
      </w:r>
    </w:p>
    <w:p w14:paraId="1D41636F">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（4）公共区域保洁标准：地面无灰尘、污渍、水迹；门窗无手脚印、污渍、保持光洁明亮；天花板、通风口、灯具无蛛网、无污尘；指示牌、消防器材、垃圾桶完好无污渍、无污迹；</w:t>
      </w:r>
    </w:p>
    <w:p w14:paraId="1B25882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（5）消防通道标准：指示牌、悬挂牌光洁明亮；保持通畅无杂物；地面无污渍、水迹、污迹，保持光洁明亮；扶手无污渍、无尘迹；楼道灯无蛛丝、无灰尘；玻璃、窗框、窗台无污渍、无尘迹；</w:t>
      </w:r>
    </w:p>
    <w:p w14:paraId="6500F5D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（6）指定的办公室、会议室、接待室内保洁标准：办公设施干净无尘，地墙面无污渍，天花板无蛛网和灰尘，门窗保持光洁明亮，杯具保管和及时清洁；</w:t>
      </w:r>
    </w:p>
    <w:p w14:paraId="2CB7DA2B">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公共卫生间区域：大小便池干净无垢、无异味；镜面光亮无水迹、无污迹；台面无皂迹和水迹；地面无积水、无污迹；墙面、门、隔板无污迹、无蛛迹、无灰尘；下水管道水流畅通；纸篓不溢满、随时倾倒；</w:t>
      </w:r>
    </w:p>
    <w:p w14:paraId="2804A39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（8）电梯：轿厢壁、门、按钮光亮无手印、无污渍、污迹，地面干净整洁，电梯门隙及边沿无细小垃圾、干净；</w:t>
      </w:r>
    </w:p>
    <w:p w14:paraId="066F824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（9）生活垃圾清运管理：</w:t>
      </w:r>
    </w:p>
    <w:p w14:paraId="49B979BA">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①生活垃圾清运应使用“四轮移动塑料桶”封闭式运送；</w:t>
      </w:r>
    </w:p>
    <w:p w14:paraId="739286B1">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②生活垃圾日产日清，清运垃圾时无污水溢出；③垃圾房保持洁净，无污渍、无积水、无异味。</w:t>
      </w:r>
    </w:p>
    <w:p w14:paraId="2EA77906">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（10）化粪池及排污管道管理：排污管道及化粪池按规定每月检查一次，化粪池盖板牢固，无污水、异味溢出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FF"/>
          <w:sz w:val="32"/>
          <w:szCs w:val="32"/>
          <w:lang w:eastAsia="zh-CN"/>
        </w:rPr>
        <w:t>每季度对化粪池、沉砂池、检查井等进行清掏，不低于</w:t>
      </w:r>
      <w:r>
        <w:rPr>
          <w:rFonts w:hint="eastAsia" w:ascii="仿宋_GB2312" w:hAnsi="仿宋_GB2312" w:eastAsia="仿宋_GB2312" w:cs="仿宋_GB2312"/>
          <w:color w:val="0000FF"/>
          <w:sz w:val="32"/>
          <w:szCs w:val="32"/>
          <w:lang w:val="en-US" w:eastAsia="zh-CN"/>
        </w:rPr>
        <w:t>1次</w:t>
      </w:r>
      <w:r>
        <w:rPr>
          <w:rFonts w:hint="eastAsia" w:ascii="仿宋_GB2312" w:hAnsi="仿宋_GB2312" w:eastAsia="仿宋_GB2312" w:cs="仿宋_GB2312"/>
          <w:sz w:val="32"/>
          <w:szCs w:val="32"/>
        </w:rPr>
        <w:t>。</w:t>
      </w:r>
    </w:p>
    <w:p w14:paraId="73F45CEF">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（11）每月使用洗地车对校园内主干道进行清洗，每月使用高压洗地车对人行道、广场、院坝等进行清洗，确保地面清洁。</w:t>
      </w:r>
    </w:p>
    <w:p w14:paraId="10368CD2">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12</w:t>
      </w:r>
      <w:r>
        <w:rPr>
          <w:rFonts w:hint="eastAsia" w:ascii="仿宋_GB2312" w:hAnsi="仿宋_GB2312" w:eastAsia="仿宋_GB2312" w:cs="仿宋_GB2312"/>
          <w:color w:val="0000FF"/>
          <w:sz w:val="32"/>
          <w:szCs w:val="32"/>
          <w:lang w:eastAsia="zh-CN"/>
        </w:rPr>
        <w:t>）培训中心房间内部保洁：</w:t>
      </w:r>
    </w:p>
    <w:p w14:paraId="1700C1D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培训中心承接培训业务及实训实习期间，床铺需每日整理，床单、被罩及枕套等用品应做到一客一换，保持干净无皱褶。</w:t>
      </w:r>
    </w:p>
    <w:p w14:paraId="40A922B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桌面、窗台及家具表面应擦拭干净，无灰尘、无污渍。</w:t>
      </w:r>
    </w:p>
    <w:p w14:paraId="702FD8D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卫生间内，除遵循公共卫生间区域的保洁标准外，还应特别注意浴缸、淋浴间及马桶的清洁消毒，确保无异味、无水垢。</w:t>
      </w:r>
    </w:p>
    <w:p w14:paraId="0499C9B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地板需每日吸尘或拖地，保持光洁无杂物。</w:t>
      </w:r>
    </w:p>
    <w:p w14:paraId="156BA58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每日检查房间内各项设施设备的完好性，如灯具、空调、电视等，确保其功能正常，为客人提供优质的住宿体验。</w:t>
      </w:r>
    </w:p>
    <w:p w14:paraId="3A2D9C3E">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）特殊天气保洁要求</w:t>
      </w:r>
    </w:p>
    <w:p w14:paraId="074244DB">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①暴雨：检查项目天面、平台、雨台、雨棚、窗台等有无堆积物、乱摆放；检查玻璃窗有无破损、楼宇设施有无松动、易脱落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FF"/>
          <w:sz w:val="32"/>
          <w:szCs w:val="32"/>
          <w:lang w:eastAsia="zh-CN"/>
        </w:rPr>
        <w:t>如有上述情况，应及时处理；</w:t>
      </w:r>
    </w:p>
    <w:p w14:paraId="56160390">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②大风：检查外围灯具、标识牌、乔木、景观园林、建筑小品等有无松动；检查天面、外围沙井、地下室沟渠等排水设施有无堵塞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FF"/>
          <w:sz w:val="32"/>
          <w:szCs w:val="32"/>
          <w:lang w:eastAsia="zh-CN"/>
        </w:rPr>
        <w:t>如有上述情况，应及时处理。</w:t>
      </w:r>
    </w:p>
    <w:p w14:paraId="6B2DB05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（13）除“四害”：消杀药剂符合国家规定，消杀时设置安全警示标识，消杀作业人员应佩戴防护工具；物业服务区域内无明显蚊、蝇、蟑螂、老鼠活动。</w:t>
      </w:r>
    </w:p>
    <w:p w14:paraId="7611EF66">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特殊</w:t>
      </w:r>
      <w:r>
        <w:rPr>
          <w:rFonts w:hint="eastAsia" w:ascii="仿宋_GB2312" w:hAnsi="仿宋_GB2312" w:eastAsia="仿宋_GB2312" w:cs="仿宋_GB2312"/>
          <w:sz w:val="32"/>
          <w:szCs w:val="32"/>
        </w:rPr>
        <w:t>材质地面清洗（大理石、花岗岩、水磨石、瓷砖）：表面洁净明亮、无划痕现象，接缝四周无污垢，材质面无破损。</w:t>
      </w:r>
    </w:p>
    <w:p w14:paraId="2956D9F7">
      <w:pPr>
        <w:pageBreakBefore w:val="0"/>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lang w:val="en-US" w:eastAsia="zh-CN"/>
        </w:rPr>
      </w:pPr>
      <w:bookmarkStart w:id="25" w:name="_Toc11063"/>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会务服务</w:t>
      </w:r>
      <w:bookmarkEnd w:id="25"/>
    </w:p>
    <w:p w14:paraId="337D6008">
      <w:pPr>
        <w:pageBreakBefore w:val="0"/>
        <w:kinsoku/>
        <w:wordWrap/>
        <w:overflowPunct/>
        <w:topLinePunct w:val="0"/>
        <w:autoSpaceDN/>
        <w:bidi w:val="0"/>
        <w:spacing w:line="560" w:lineRule="exact"/>
        <w:ind w:left="0" w:leftChars="0" w:firstLine="640" w:firstLineChars="200"/>
        <w:outlineLvl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会前服务</w:t>
      </w:r>
    </w:p>
    <w:p w14:paraId="1099F451">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a.会议服务人员根据会议名称、性质、时间、与会人数、级别及布置要求调配桌椅，并确定台形；</w:t>
      </w:r>
    </w:p>
    <w:p w14:paraId="207CA30B">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b.根据会议需要摆放茶杯、开水、面巾纸、会议桌签等物品</w:t>
      </w:r>
      <w:r>
        <w:rPr>
          <w:rFonts w:hint="eastAsia" w:ascii="仿宋_GB2312" w:hAnsi="仿宋_GB2312" w:eastAsia="仿宋_GB2312" w:cs="仿宋_GB2312"/>
          <w:color w:val="auto"/>
          <w:sz w:val="32"/>
          <w:szCs w:val="32"/>
          <w:lang w:eastAsia="zh-CN"/>
        </w:rPr>
        <w:t>（物品由学校提供）</w:t>
      </w:r>
      <w:r>
        <w:rPr>
          <w:rFonts w:hint="eastAsia" w:ascii="仿宋_GB2312" w:hAnsi="仿宋_GB2312" w:eastAsia="仿宋_GB2312" w:cs="仿宋_GB2312"/>
          <w:color w:val="auto"/>
          <w:sz w:val="32"/>
          <w:szCs w:val="32"/>
        </w:rPr>
        <w:t>；</w:t>
      </w:r>
    </w:p>
    <w:p w14:paraId="6E2C2A3A">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c.工程专职人员对会议室的音响、麦克风、投影仪、幻灯机、电视、录像、照明等设备进行调试，保证设备设施正常使用。</w:t>
      </w:r>
    </w:p>
    <w:p w14:paraId="5BEB9483">
      <w:pPr>
        <w:pageBreakBefore w:val="0"/>
        <w:kinsoku/>
        <w:wordWrap/>
        <w:overflowPunct/>
        <w:topLinePunct w:val="0"/>
        <w:autoSpaceDN/>
        <w:bidi w:val="0"/>
        <w:spacing w:line="560" w:lineRule="exact"/>
        <w:ind w:left="0" w:leftChars="0" w:firstLine="640" w:firstLineChars="200"/>
        <w:outlineLvl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会间服务</w:t>
      </w:r>
    </w:p>
    <w:p w14:paraId="1090002E">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a.会议期间会议服务人员要</w:t>
      </w:r>
      <w:r>
        <w:rPr>
          <w:rFonts w:hint="eastAsia" w:ascii="仿宋_GB2312" w:hAnsi="仿宋_GB2312" w:eastAsia="仿宋_GB2312" w:cs="仿宋_GB2312"/>
          <w:color w:val="auto"/>
          <w:sz w:val="32"/>
          <w:szCs w:val="32"/>
          <w:lang w:eastAsia="zh-CN"/>
        </w:rPr>
        <w:t>根据要求做好会间服务</w:t>
      </w:r>
      <w:r>
        <w:rPr>
          <w:rFonts w:hint="eastAsia" w:ascii="仿宋_GB2312" w:hAnsi="仿宋_GB2312" w:eastAsia="仿宋_GB2312" w:cs="仿宋_GB2312"/>
          <w:color w:val="auto"/>
          <w:sz w:val="32"/>
          <w:szCs w:val="32"/>
        </w:rPr>
        <w:t>；</w:t>
      </w:r>
    </w:p>
    <w:p w14:paraId="3D2ECDF0">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b.会议休息期间，会议服务人员要尽快整理会场，补充和更换各种物品（补充和更换各种物品由校方提供）；</w:t>
      </w:r>
    </w:p>
    <w:p w14:paraId="4390A041">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c.会议期间，专职技术人员对设备出现的异常情况需进行及时排除。</w:t>
      </w:r>
    </w:p>
    <w:p w14:paraId="104B0789">
      <w:pPr>
        <w:pageBreakBefore w:val="0"/>
        <w:kinsoku/>
        <w:wordWrap/>
        <w:overflowPunct/>
        <w:topLinePunct w:val="0"/>
        <w:autoSpaceDN/>
        <w:bidi w:val="0"/>
        <w:spacing w:line="560" w:lineRule="exact"/>
        <w:ind w:left="0" w:leftChars="0" w:firstLine="640" w:firstLineChars="200"/>
        <w:outlineLvl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会后服务</w:t>
      </w:r>
    </w:p>
    <w:p w14:paraId="66412F23">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a.会议结束后，做好会场物品（茶杯、</w:t>
      </w:r>
      <w:r>
        <w:rPr>
          <w:rFonts w:hint="eastAsia" w:ascii="仿宋_GB2312" w:hAnsi="仿宋_GB2312" w:eastAsia="仿宋_GB2312" w:cs="仿宋_GB2312"/>
          <w:color w:val="auto"/>
          <w:sz w:val="32"/>
          <w:szCs w:val="32"/>
          <w:lang w:eastAsia="zh-CN"/>
        </w:rPr>
        <w:t>纸巾</w:t>
      </w:r>
      <w:r>
        <w:rPr>
          <w:rFonts w:hint="eastAsia" w:ascii="仿宋_GB2312" w:hAnsi="仿宋_GB2312" w:eastAsia="仿宋_GB2312" w:cs="仿宋_GB2312"/>
          <w:color w:val="auto"/>
          <w:sz w:val="32"/>
          <w:szCs w:val="32"/>
        </w:rPr>
        <w:t>等）的整理，音响设备、空调的关闭；</w:t>
      </w:r>
    </w:p>
    <w:p w14:paraId="5D01D093">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b.与会人员遗落的物品，及时与遗失方联系或移交会议承办方并认真做好记录、签收等信息。</w:t>
      </w:r>
    </w:p>
    <w:p w14:paraId="23619051">
      <w:pPr>
        <w:pageBreakBefore w:val="0"/>
        <w:numPr>
          <w:ilvl w:val="0"/>
          <w:numId w:val="0"/>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rPr>
      </w:pPr>
      <w:bookmarkStart w:id="26" w:name="_Toc7193"/>
      <w:r>
        <w:rPr>
          <w:rFonts w:hint="eastAsia" w:ascii="仿宋_GB2312" w:hAnsi="仿宋_GB2312" w:eastAsia="仿宋_GB2312" w:cs="仿宋_GB2312"/>
          <w:b/>
          <w:bCs/>
          <w:color w:val="auto"/>
          <w:sz w:val="32"/>
          <w:szCs w:val="32"/>
          <w:lang w:val="en-US" w:eastAsia="zh-CN"/>
        </w:rPr>
        <w:t>4.会务服务</w:t>
      </w:r>
      <w:bookmarkEnd w:id="26"/>
      <w:r>
        <w:rPr>
          <w:rFonts w:hint="eastAsia" w:ascii="仿宋_GB2312" w:hAnsi="仿宋_GB2312" w:eastAsia="仿宋_GB2312" w:cs="仿宋_GB2312"/>
          <w:b/>
          <w:bCs/>
          <w:color w:val="auto"/>
          <w:sz w:val="32"/>
          <w:szCs w:val="32"/>
          <w:lang w:val="en-US" w:eastAsia="zh-CN"/>
        </w:rPr>
        <w:t>要求</w:t>
      </w:r>
    </w:p>
    <w:p w14:paraId="72402DB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会务服务人员需具备良好的职业素养和专业技能，熟悉会议服务流程，能够提供高效、细致的服务；</w:t>
      </w:r>
    </w:p>
    <w:p w14:paraId="3A234CF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会议服务人员必须统一着装上岗，保持仪表整洁，礼貌用语，文明服务；</w:t>
      </w:r>
    </w:p>
    <w:p w14:paraId="701E23C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会议服务人员需提前了解会议需求，做好充分准备，确保会议顺利进行；</w:t>
      </w:r>
    </w:p>
    <w:p w14:paraId="619247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会议期间，服务人员需密切关注会议进展，及时响应会议需求，提供优质的服务体验；</w:t>
      </w:r>
    </w:p>
    <w:p w14:paraId="21FBF0C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会议结束后，服务人员需及时整理会场，归还或妥善保管会议物品，确保会场整洁有序。</w:t>
      </w:r>
    </w:p>
    <w:p w14:paraId="02ACE83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会务服务人员需具备良好的沟通能力和应变能力，能够妥善处理会议中的各种突发情况，确保会议不受影响。</w:t>
      </w:r>
    </w:p>
    <w:p w14:paraId="5187E7A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在提供服务的过程中，会务服务人员需严格遵守保密原则，对会议内容和参会人员的信息保密，不得泄露给无关人员。</w:t>
      </w:r>
    </w:p>
    <w:p w14:paraId="70C473D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eastAsia="zh-CN"/>
        </w:rPr>
        <w:t>会务服务人员还需接受定期的培训和考核，不断提升自身的专业素养和服务水平，以满足不同会议的需求。</w:t>
      </w:r>
      <w:bookmarkStart w:id="27" w:name="_Toc23623"/>
      <w:bookmarkStart w:id="28" w:name="_Toc2347"/>
    </w:p>
    <w:p w14:paraId="6827B089">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29" w:name="_Toc18479"/>
      <w:r>
        <w:rPr>
          <w:rFonts w:hint="eastAsia" w:ascii="楷体" w:hAnsi="楷体" w:eastAsia="楷体" w:cs="楷体"/>
          <w:bCs/>
          <w:sz w:val="32"/>
          <w:szCs w:val="32"/>
          <w:lang w:eastAsia="zh-CN"/>
        </w:rPr>
        <w:t>（二）</w:t>
      </w:r>
      <w:r>
        <w:rPr>
          <w:rFonts w:hint="eastAsia" w:ascii="楷体" w:hAnsi="楷体" w:eastAsia="楷体" w:cs="楷体"/>
          <w:bCs/>
          <w:sz w:val="32"/>
          <w:szCs w:val="32"/>
        </w:rPr>
        <w:t>工程维修维护服务内容及要求</w:t>
      </w:r>
      <w:bookmarkEnd w:id="27"/>
      <w:bookmarkEnd w:id="28"/>
      <w:bookmarkEnd w:id="29"/>
    </w:p>
    <w:p w14:paraId="5F12F7D0">
      <w:pPr>
        <w:pageBreakBefore w:val="0"/>
        <w:numPr>
          <w:ilvl w:val="0"/>
          <w:numId w:val="5"/>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lang w:val="en-US" w:eastAsia="zh-CN"/>
        </w:rPr>
      </w:pPr>
      <w:bookmarkStart w:id="30" w:name="_Toc8744"/>
      <w:r>
        <w:rPr>
          <w:rFonts w:hint="eastAsia" w:ascii="仿宋_GB2312" w:hAnsi="仿宋_GB2312" w:eastAsia="仿宋_GB2312" w:cs="仿宋_GB2312"/>
          <w:b/>
          <w:bCs/>
          <w:color w:val="auto"/>
          <w:sz w:val="32"/>
          <w:szCs w:val="32"/>
          <w:lang w:val="en-US" w:eastAsia="zh-CN"/>
        </w:rPr>
        <w:t>服务内容</w:t>
      </w:r>
      <w:bookmarkEnd w:id="30"/>
    </w:p>
    <w:p w14:paraId="012E2690">
      <w:pPr>
        <w:pageBreakBefore w:val="0"/>
        <w:numPr>
          <w:ilvl w:val="0"/>
          <w:numId w:val="6"/>
        </w:numPr>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负责校内各单体建筑、附属构筑物的地面、墙面、台面以及吊顶、门窗、楼梯、通风道等的日常养护维修；</w:t>
      </w:r>
    </w:p>
    <w:p w14:paraId="2C0FAE56">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建筑内外给排水系统的水质监测、及蓄水池、给排水管、消火栓、水泵接合器、水龙头、蹲便器、小便器、闸阀、水表、增压水泵、楼顶水箱等设施设备的日常养护维修，化粪池、雨污水管网、雨污水检查井、沉砂池等的及时检查及清掏；</w:t>
      </w:r>
    </w:p>
    <w:p w14:paraId="41C2457B">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负责校内高低压配电箱柜、桥架、电线电缆、灯具、开关插座等电气设施设备的日常巡检、维护保养、故障抢修</w:t>
      </w:r>
      <w:r>
        <w:rPr>
          <w:rFonts w:hint="eastAsia" w:ascii="仿宋_GB2312" w:hAnsi="仿宋_GB2312" w:eastAsia="仿宋_GB2312" w:cs="仿宋_GB2312"/>
          <w:sz w:val="32"/>
          <w:szCs w:val="32"/>
          <w:lang w:val="en-US" w:eastAsia="zh-CN"/>
        </w:rPr>
        <w:t>及避雷检测工作；</w:t>
      </w:r>
    </w:p>
    <w:p w14:paraId="77DA6D3C">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负责校内楼宇自控设备、通讯设备、卫星电视接收设备、网络设备、门禁系统等智能化设施设备的维护维修；</w:t>
      </w:r>
    </w:p>
    <w:p w14:paraId="5CED688C">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负责校内14台电梯的运行管理，对机房设备、井道系统、轿厢设备等的日常养护维修；</w:t>
      </w:r>
    </w:p>
    <w:p w14:paraId="6D2BADFB">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负责校内柜式空调、挂式空调等的日常养护维修；</w:t>
      </w:r>
    </w:p>
    <w:p w14:paraId="08903D48">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w:t>
      </w:r>
      <w:r>
        <w:rPr>
          <w:rFonts w:hint="default" w:ascii="仿宋_GB2312" w:hAnsi="仿宋_GB2312" w:eastAsia="仿宋_GB2312" w:cs="仿宋_GB2312"/>
          <w:color w:val="auto"/>
          <w:sz w:val="32"/>
          <w:szCs w:val="32"/>
          <w:lang w:val="en-US" w:eastAsia="zh-CN"/>
        </w:rPr>
        <w:t>火灾自动报警系统、消防水系统、气体灭火系统、防排烟系统、疏散指示与应急照明系统</w:t>
      </w:r>
      <w:r>
        <w:rPr>
          <w:rFonts w:hint="eastAsia" w:ascii="仿宋_GB2312" w:hAnsi="仿宋_GB2312" w:eastAsia="仿宋_GB2312" w:cs="仿宋_GB2312"/>
          <w:sz w:val="32"/>
          <w:szCs w:val="32"/>
          <w:lang w:val="en-US" w:eastAsia="zh-CN"/>
        </w:rPr>
        <w:t>等设施设备的日常养护维修；</w:t>
      </w:r>
    </w:p>
    <w:p w14:paraId="11F3D369">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负责校内视频监控系统、入侵报警系统、出入口控制系统、停车场管理系统的日常养护维修；</w:t>
      </w:r>
    </w:p>
    <w:p w14:paraId="68731549">
      <w:pPr>
        <w:pageBreakBefore w:val="0"/>
        <w:numPr>
          <w:ilvl w:val="0"/>
          <w:numId w:val="6"/>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上述服务内容内的各类维修维护由中标方组织实施，其中单个单项1000元以下维修维护、单价在1000元以下的各类维修材料费用均由中标人承担，更换维修前需报学校基建科审核备案，维修工作建立维修台账，并接收学校监督检查。</w:t>
      </w:r>
    </w:p>
    <w:p w14:paraId="1274543F">
      <w:pPr>
        <w:pageBreakBefore w:val="0"/>
        <w:numPr>
          <w:ilvl w:val="0"/>
          <w:numId w:val="5"/>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lang w:val="en-US" w:eastAsia="zh-CN"/>
        </w:rPr>
      </w:pPr>
      <w:bookmarkStart w:id="31" w:name="_Toc22226"/>
      <w:r>
        <w:rPr>
          <w:rFonts w:hint="eastAsia" w:ascii="仿宋_GB2312" w:hAnsi="仿宋_GB2312" w:eastAsia="仿宋_GB2312" w:cs="仿宋_GB2312"/>
          <w:b/>
          <w:bCs/>
          <w:color w:val="auto"/>
          <w:sz w:val="32"/>
          <w:szCs w:val="32"/>
          <w:lang w:val="en-US" w:eastAsia="zh-CN"/>
        </w:rPr>
        <w:t>服务要求</w:t>
      </w:r>
      <w:bookmarkEnd w:id="31"/>
    </w:p>
    <w:p w14:paraId="27B4B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 </w:t>
      </w:r>
      <w:r>
        <w:rPr>
          <w:rFonts w:hint="default" w:ascii="仿宋_GB2312" w:hAnsi="仿宋_GB2312" w:eastAsia="仿宋_GB2312" w:cs="仿宋_GB2312"/>
          <w:sz w:val="32"/>
          <w:szCs w:val="32"/>
          <w:lang w:val="en-US" w:eastAsia="zh-CN"/>
        </w:rPr>
        <w:t>房屋养护服务</w:t>
      </w:r>
      <w:r>
        <w:rPr>
          <w:rFonts w:hint="eastAsia" w:ascii="仿宋_GB2312" w:hAnsi="仿宋_GB2312" w:eastAsia="仿宋_GB2312" w:cs="仿宋_GB2312"/>
          <w:sz w:val="32"/>
          <w:szCs w:val="32"/>
          <w:lang w:val="en-US" w:eastAsia="zh-CN"/>
        </w:rPr>
        <w:t>服务要求</w:t>
      </w:r>
    </w:p>
    <w:p w14:paraId="6B30A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日常巡查：每日对校园内教学楼、办公楼、学生宿舍等各类建筑进行外观巡查，检查有无墙面剥落、门窗损坏、屋顶漏水等明显问题，做好记录并及时上报。每周对重点区域（如年代较久建筑、人员密集场所）进行深度检查，包括结构安全、附属设施等。</w:t>
      </w:r>
    </w:p>
    <w:p w14:paraId="68B9A5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定期保养：每学期对建筑物外立面进行清洁保养，去除污渍、灰尘等。每年对门窗进行至少一次的保养，包括涂润滑油、更换老化胶条、调整合页等，确保门窗开合顺畅、密封良好。定期对屋面防水进行检查，每三年进行一次全面防水维护，在雨季来临前重点排查，及时处理渗漏隐患。</w:t>
      </w:r>
    </w:p>
    <w:p w14:paraId="3291CF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维修响应：对于师生报修的房屋问题，在接到报修后 1 小时内响应，小修（如简单门窗维修、墙面小面积修补）应在 24 小时内完成，中修（如更换门窗、较大面积墙面修复）应在 3 个工作日内完成，大修（如涉及结构问题等）应制定详细维修方案，并在与校方沟通确定后，按照合理工期尽快完成，同时做好施工区域的安全防护与警示。</w:t>
      </w:r>
    </w:p>
    <w:p w14:paraId="5AE5EB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 </w:t>
      </w:r>
      <w:r>
        <w:rPr>
          <w:rFonts w:hint="default" w:ascii="仿宋_GB2312" w:hAnsi="仿宋_GB2312" w:eastAsia="仿宋_GB2312" w:cs="仿宋_GB2312"/>
          <w:sz w:val="32"/>
          <w:szCs w:val="32"/>
          <w:lang w:val="en-US" w:eastAsia="zh-CN"/>
        </w:rPr>
        <w:t>给排水系统运行维护</w:t>
      </w:r>
      <w:r>
        <w:rPr>
          <w:rFonts w:hint="eastAsia" w:ascii="仿宋_GB2312" w:hAnsi="仿宋_GB2312" w:eastAsia="仿宋_GB2312" w:cs="仿宋_GB2312"/>
          <w:sz w:val="32"/>
          <w:szCs w:val="32"/>
          <w:lang w:val="en-US" w:eastAsia="zh-CN"/>
        </w:rPr>
        <w:t>服务要求</w:t>
      </w:r>
    </w:p>
    <w:p w14:paraId="4CA1F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运行监测：对校园内给排水系统进行 24 小时实时监测，包括水泵运行状态、水压、水位等参数，确保系统正常运行。每日对水箱、水池进行检查，查看水质是否清澈、有无异味、有无杂物，定期清洗水箱、水池，每季度至少一次，并做好消毒记录，保证供水安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FF"/>
          <w:sz w:val="32"/>
          <w:szCs w:val="32"/>
          <w:lang w:val="en-US" w:eastAsia="zh-CN"/>
        </w:rPr>
        <w:t>定期清掏化粪池、沉沙井、雨污检查井，每季度至少一次；每月组织对给排水系统管道检查不低于两次</w:t>
      </w:r>
      <w:r>
        <w:rPr>
          <w:rFonts w:hint="default" w:ascii="仿宋_GB2312" w:hAnsi="仿宋_GB2312" w:eastAsia="仿宋_GB2312" w:cs="仿宋_GB2312"/>
          <w:color w:val="0000FF"/>
          <w:sz w:val="32"/>
          <w:szCs w:val="32"/>
          <w:lang w:val="en-US" w:eastAsia="zh-CN"/>
        </w:rPr>
        <w:t>。</w:t>
      </w:r>
    </w:p>
    <w:p w14:paraId="046F55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故障维修：接到给排水故障报修后，维修人员应在 30 分钟内到达现场，小故障（如水龙头漏水、管道堵塞）应在 2 小时内修复，大故障（如主管道破裂、水泵损坏）应在 12 小时内恢复基本供水，并在 24 小时内彻底修复。对于突发爆管等紧急情况，应立即启动应急预案，迅速关闭相关阀门，减少水损，并组织抢修，同时通知受影响区域的师生。</w:t>
      </w:r>
    </w:p>
    <w:p w14:paraId="4C3DE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设施维护：定期对水泵、阀门、水表等设施设备进行保养，包括清洁、润滑、检查零部件磨损情况等，每半年对水泵进行一次全面检修，每年对管道进行至少一次的防腐</w:t>
      </w:r>
      <w:r>
        <w:rPr>
          <w:rFonts w:hint="eastAsia" w:ascii="仿宋_GB2312" w:hAnsi="仿宋_GB2312" w:eastAsia="仿宋_GB2312" w:cs="仿宋_GB2312"/>
          <w:color w:val="auto"/>
          <w:sz w:val="32"/>
          <w:szCs w:val="32"/>
          <w:lang w:val="en-US" w:eastAsia="zh-CN"/>
        </w:rPr>
        <w:t>保温</w:t>
      </w:r>
      <w:r>
        <w:rPr>
          <w:rFonts w:hint="default" w:ascii="仿宋_GB2312" w:hAnsi="仿宋_GB2312" w:eastAsia="仿宋_GB2312" w:cs="仿宋_GB2312"/>
          <w:color w:val="auto"/>
          <w:sz w:val="32"/>
          <w:szCs w:val="32"/>
          <w:lang w:val="en-US" w:eastAsia="zh-CN"/>
        </w:rPr>
        <w:t>处理，及时更换老化、损坏的设施设备，确保给排水系统长期稳定运行。</w:t>
      </w:r>
    </w:p>
    <w:p w14:paraId="284E0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 </w:t>
      </w:r>
      <w:r>
        <w:rPr>
          <w:rFonts w:hint="default" w:ascii="仿宋_GB2312" w:hAnsi="仿宋_GB2312" w:eastAsia="仿宋_GB2312" w:cs="仿宋_GB2312"/>
          <w:sz w:val="32"/>
          <w:szCs w:val="32"/>
          <w:lang w:val="en-US" w:eastAsia="zh-CN"/>
        </w:rPr>
        <w:t>供电系统</w:t>
      </w:r>
      <w:r>
        <w:rPr>
          <w:rFonts w:hint="eastAsia" w:ascii="仿宋_GB2312" w:hAnsi="仿宋_GB2312" w:eastAsia="仿宋_GB2312" w:cs="仿宋_GB2312"/>
          <w:sz w:val="32"/>
          <w:szCs w:val="32"/>
          <w:lang w:val="en-US" w:eastAsia="zh-CN"/>
        </w:rPr>
        <w:t>运行维护服务要求</w:t>
      </w:r>
    </w:p>
    <w:p w14:paraId="3CFD20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电力供应保障：确保校园内 24 小时不间断供电，配备专业的电工值班，随时应对突发电力故障。定期对高压配电室、低压配电室进行巡检，每日至少一次，检查设备运行状态、温度、声音等，查看有无异常放电、异味等情况，做好记录。每月对变压器进行检查，包括油位、油温、外观等，确保变压器正常运行。</w:t>
      </w:r>
    </w:p>
    <w:p w14:paraId="57EC3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应急发电管理：配备应急发电机组，并定期进行试运行，每月至少一次，每次运行时间不少于 30 分钟，确保在市电停电时能在 15 分钟内启动并供电，满足校园内关键区域（如图书馆、实验室、学生宿舍应急照明等）的用电需求。应急发电期间，安排专人值守，密切关注发电机组运行状态，做好发电记录。</w:t>
      </w:r>
    </w:p>
    <w:p w14:paraId="6761E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设备维护：每季度对配电柜、配电箱进行一次全面维护，包括清洁、紧固接线端子、检查开关性能等，及时更换老化、损坏的电器元件。每年对电力线路进行至少一次的巡检，检查线路有无破损、老化、私拉乱接等情况，对存在安全隐患的线路及时进行整改，确保供电系统安全可靠运行。</w:t>
      </w:r>
    </w:p>
    <w:p w14:paraId="25C695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安防</w:t>
      </w:r>
      <w:r>
        <w:rPr>
          <w:rFonts w:hint="default" w:ascii="仿宋_GB2312" w:hAnsi="仿宋_GB2312" w:eastAsia="仿宋_GB2312" w:cs="仿宋_GB2312"/>
          <w:sz w:val="32"/>
          <w:szCs w:val="32"/>
          <w:lang w:val="en-US" w:eastAsia="zh-CN"/>
        </w:rPr>
        <w:t>监控系统运行维护</w:t>
      </w:r>
      <w:r>
        <w:rPr>
          <w:rFonts w:hint="eastAsia" w:ascii="仿宋_GB2312" w:hAnsi="仿宋_GB2312" w:eastAsia="仿宋_GB2312" w:cs="仿宋_GB2312"/>
          <w:sz w:val="32"/>
          <w:szCs w:val="32"/>
          <w:lang w:val="en-US" w:eastAsia="zh-CN"/>
        </w:rPr>
        <w:t>服务要求</w:t>
      </w:r>
    </w:p>
    <w:p w14:paraId="020FC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设备巡检：每日对校园内监控摄像头、监控主机、传输线路等设备进行巡检，检查摄像头图像是否清晰、有无遮挡，监控主机运行是否正常，传输线路有无破损、断裂等情况，做好巡检记录。每周对监控系统进行一次全面测试，包括图像存储、回放功能、报警联动功能等，确保系统各项功能正常。</w:t>
      </w:r>
    </w:p>
    <w:p w14:paraId="7763A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故障处理：接到监控系统故障报修后，维修人员应在 1 小时内到达现场，小故障（如摄像头图像模糊、个别线路松动）应在 4 小时内修复，大故障（如监控主机死机、大面积图像丢失）应在 12 小时内恢复部分监控功能，并在 24 小时内彻底修复。对于因故障导致监控中断的区域，应设置临时安全防范措施，如增加巡逻频次等。</w:t>
      </w:r>
    </w:p>
    <w:p w14:paraId="39F85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数据管理：妥善管理监控数据，保存时间不少于 30 天，定期对数据进行备份，防止数据丢失。严格遵守数据安全与保密制度，未经授权，任何人不得查阅、复制、传播监控数据。定期对监控系统进行升级，优化系统性能，确保监控系统满足校园安全防范需求。</w:t>
      </w:r>
    </w:p>
    <w:p w14:paraId="43B6E3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 </w:t>
      </w:r>
      <w:r>
        <w:rPr>
          <w:rFonts w:hint="default" w:ascii="仿宋_GB2312" w:hAnsi="仿宋_GB2312" w:eastAsia="仿宋_GB2312" w:cs="仿宋_GB2312"/>
          <w:sz w:val="32"/>
          <w:szCs w:val="32"/>
          <w:lang w:val="en-US" w:eastAsia="zh-CN"/>
        </w:rPr>
        <w:t>弱电系统</w:t>
      </w:r>
      <w:r>
        <w:rPr>
          <w:rFonts w:hint="eastAsia" w:ascii="仿宋_GB2312" w:hAnsi="仿宋_GB2312" w:eastAsia="仿宋_GB2312" w:cs="仿宋_GB2312"/>
          <w:sz w:val="32"/>
          <w:szCs w:val="32"/>
          <w:lang w:val="en-US" w:eastAsia="zh-CN"/>
        </w:rPr>
        <w:t>运行维护服务要求</w:t>
      </w:r>
    </w:p>
    <w:p w14:paraId="381C07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网络系统维护：保障校园网络稳定运行，对校园内网络设备（如交换机、路由器、服务器等）进行日常巡检，每日至少一次，检查设备运行状态、网络流量、端口连接等情况，及时处理网络故障。接到网络故障报修后，维修人员应在 30 分钟内响应，对于一般网络故障（如个别用户无法上网、网络速度慢）应在 2 小时内解决，对于核心网络设备故障应在 4 小时内恢复网络基本畅通，并在 12 小时内彻底修复。定期对网络系统进行优化，根据校园网络使用情况及时调整网络策略，增加网络带宽，满足师生教学、科研、学习等网络需求。</w:t>
      </w:r>
    </w:p>
    <w:p w14:paraId="508F2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电话系统维护：对校园内电话交换机、电话机、电话线路等进行维护，每日检查电话交换机运行状态，查看有无故障报警，定期对电话机进行清洁、检查，确保通话质量清晰。接到电话故障报修后，维修人员应在 1 小时内到达现场，小故障（如电话机听筒故障、线路接口松动）应在 2 小时内修复，大故障（如电话交换机故障、大面积线路故障）应在 4 小时内恢复部分电话通信，并在 8 小时内彻底修复。</w:t>
      </w:r>
    </w:p>
    <w:p w14:paraId="5245BA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广播系统维护：定期对校园广播系统进行测试，每周至少一次，检查广播音质、音量、覆盖范围等，确保在校园内发生紧急情况时能正常使用。对广播设备（如功放、音箱、控制器等）进行日常维护，每月至少一次，清洁设备、检查线路连接、测试设备性能，及时更换老化、损坏的设备。在重要活动（如开学典礼、毕业典礼等）前，对广播系统进行全面检查与调试，确保活动顺利进行。</w:t>
      </w:r>
    </w:p>
    <w:p w14:paraId="7AA2B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2.6 </w:t>
      </w:r>
      <w:r>
        <w:rPr>
          <w:rFonts w:hint="default" w:ascii="仿宋_GB2312" w:hAnsi="仿宋_GB2312" w:eastAsia="仿宋_GB2312" w:cs="仿宋_GB2312"/>
          <w:sz w:val="32"/>
          <w:szCs w:val="32"/>
          <w:lang w:val="en-US" w:eastAsia="zh-CN"/>
        </w:rPr>
        <w:t>电梯系统</w:t>
      </w:r>
      <w:r>
        <w:rPr>
          <w:rFonts w:hint="eastAsia" w:ascii="仿宋_GB2312" w:hAnsi="仿宋_GB2312" w:eastAsia="仿宋_GB2312" w:cs="仿宋_GB2312"/>
          <w:sz w:val="32"/>
          <w:szCs w:val="32"/>
          <w:lang w:val="en-US" w:eastAsia="zh-CN"/>
        </w:rPr>
        <w:t>运行维护服务要求</w:t>
      </w:r>
    </w:p>
    <w:p w14:paraId="022119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日常运行管理：安排专人负责电梯日常运行管理，在电梯使用高峰期（如学生上课、下课时间段）加强现场疏导，确保乘客安全、有序乘梯。在电梯内张贴安全乘梯须知、维修保养记录、紧急救援电话等信息，保持电梯轿厢内整洁卫生。</w:t>
      </w:r>
    </w:p>
    <w:p w14:paraId="555721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维护保养：按照国家相关规定及电梯厂家要求，定期对电梯进行维护保养，半月保养一次，主要包括清洁、润滑、调整电梯零部件，检查电梯运行状况等；月保养一次，对电梯的安全装置、电气系统、机械系统等进行全面检查与维护；季度保养一次，对电梯的重要部件（如曳引机、控制柜等）进行深度检查与保养；半年保养一次，对电梯进行全面检测与调整，确保电梯各项性能指标符合要求；每年进行一次全面的安全检验，并取得检验合格报告。每次保养维护工作应做好详细记录，并存档备查。</w:t>
      </w:r>
    </w:p>
    <w:p w14:paraId="037BB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故障救援：建立 24 小时电梯故障应急救援机制，接到电梯故障报警后，维修人员应在 15 分钟内到达现场，30 分钟内解救被困乘客，确保乘客生命安全。对于电梯故障应及时进行修复，小故障（如门系统故障、按钮故障）应在 2 小时内修复，大故障（如曳引系统故障、控制系统故障）应制定详细维修方案，并在与校方沟通确定后，尽快完成修复，修复期间应设置明显的警示标志，防止乘客误乘。</w:t>
      </w:r>
    </w:p>
    <w:p w14:paraId="390DB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 </w:t>
      </w:r>
      <w:r>
        <w:rPr>
          <w:rFonts w:hint="default" w:ascii="仿宋_GB2312" w:hAnsi="仿宋_GB2312" w:eastAsia="仿宋_GB2312" w:cs="仿宋_GB2312"/>
          <w:sz w:val="32"/>
          <w:szCs w:val="32"/>
          <w:lang w:val="en-US" w:eastAsia="zh-CN"/>
        </w:rPr>
        <w:t>空调系统</w:t>
      </w:r>
      <w:r>
        <w:rPr>
          <w:rFonts w:hint="eastAsia" w:ascii="仿宋_GB2312" w:hAnsi="仿宋_GB2312" w:eastAsia="仿宋_GB2312" w:cs="仿宋_GB2312"/>
          <w:sz w:val="32"/>
          <w:szCs w:val="32"/>
          <w:lang w:val="en-US" w:eastAsia="zh-CN"/>
        </w:rPr>
        <w:t>运行维护服务要求</w:t>
      </w:r>
    </w:p>
    <w:p w14:paraId="25D1B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运行管理：在空调使用季节，根据校园内各区域的实际需求，合理设定空调运行时间与温度，确保室内舒适度。每日对空调主机、冷却塔、水泵等设备进行巡检，检查设备运行状态、温度、压力等参数，查看有无异常噪音、振动等情况，做好运行记录。定期对空调系统进行水质处理，防止管道结垢、腐蚀，保证系统正常运行。</w:t>
      </w:r>
    </w:p>
    <w:p w14:paraId="604747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维护保养：在空调使用前后，对空调系统进行全面维护保养。使用前，对空调主机、风机盘管、风口等设备进行清洁、调试，检查制冷制热效果，确保空调系统能正常投入使用；使用后，对空调主机进行保养，包括清洗冷凝器、蒸发器，检查压缩机、风机等部件的磨损情况，更换润滑油、过滤器等易损件。每年对冷却塔进行至少一次的全面清洗与维护，包括清洗塔体、更换填料、检查风扇电机等。对于分体式空调，定期对室内外机进行清洁、保养，检查制冷剂泄漏情况，确保空调性能良好。</w:t>
      </w:r>
    </w:p>
    <w:p w14:paraId="032122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故障维修：接到空调故障报修后，维修人员应在 1 小时内响应，小故障（如空调不制冷制热、风速异常等）应在 4 小时内修复，大故障（如空调主机故障、控制系统故障）应在 12 小时内恢复部分区域空调使用，并在 24 小时内彻底修复。在维修过程中，应尽量减少对师生正常学习、工作、生活的影响，同时做好维修现场的安全防护与清理工作。</w:t>
      </w:r>
    </w:p>
    <w:p w14:paraId="6F7F8A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2.8 </w:t>
      </w:r>
      <w:r>
        <w:rPr>
          <w:rFonts w:hint="default" w:ascii="仿宋_GB2312" w:hAnsi="仿宋_GB2312" w:eastAsia="仿宋_GB2312" w:cs="仿宋_GB2312"/>
          <w:sz w:val="32"/>
          <w:szCs w:val="32"/>
          <w:lang w:val="en-US" w:eastAsia="zh-CN"/>
        </w:rPr>
        <w:t>消防系统运行维护</w:t>
      </w:r>
      <w:r>
        <w:rPr>
          <w:rFonts w:hint="eastAsia" w:ascii="仿宋_GB2312" w:hAnsi="仿宋_GB2312" w:eastAsia="仿宋_GB2312" w:cs="仿宋_GB2312"/>
          <w:sz w:val="32"/>
          <w:szCs w:val="32"/>
          <w:lang w:val="en-US" w:eastAsia="zh-CN"/>
        </w:rPr>
        <w:t>服务要求</w:t>
      </w:r>
    </w:p>
    <w:p w14:paraId="73A62D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设备巡检：每日对校园内消防设施设备进行巡检，包括火灾自动报警系统、消防水系统、气体灭火系统、防排烟系统、疏散指示与应急照明系统等。检查火灾探测器、手动报警按钮是否正常工作，消防水泵、喷淋泵是否能正常启动，消防水箱、水池水位是否正常，灭火器、消火栓箱内设备是否齐全完好，疏散指示标志、应急照明是否明亮等，做好巡检记录，发现问题及时处理。</w:t>
      </w:r>
    </w:p>
    <w:p w14:paraId="40644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定期维护保养：每月对火灾自动报警系统进行一次全面检测，包括探测器清洗、报警主机功能测试等；每季度对消防水系统进行一次全面维护，包括消防水泵、喷淋泵的启动试验、管网压力测试、消火栓放水试验等；每半年对气体灭火系统进行一次检查与维护，包括灭火剂储存容器压力检查、阀门密封性检查等；每年对防排烟系统进行一次全面测试，检查风机性能、风管密封性等；定期对疏散指示与应急照明系统进行维护，更换损坏的灯具、电池等。所有维护保养工作应按照国家相关标准与规范进行，确保消防系统始终处于良好运行状态。</w:t>
      </w:r>
    </w:p>
    <w:p w14:paraId="40D55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应急演练：协助校方制定消防应急预案，并定期组织开展消防应急演练，每学期至少一次。在演练过程中，检验消防系统的联动性能，提高师生的消防安全意识与应急逃生能力，对演练过程中发现的问题及时进行总结与整改，不断完善消防应急预案与消防系统运行维护工作。</w:t>
      </w:r>
    </w:p>
    <w:p w14:paraId="6A838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档案管理：建立完善的消防系统运行维护档案，包括设备台账、巡检记录、维护保养记录、故障维修记录、检测报告、应急演练记录等，档案资料应真实、完整、准确，并分类归档保存，便于查阅与追溯。</w:t>
      </w:r>
    </w:p>
    <w:p w14:paraId="5B682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2.9其他服务要求</w:t>
      </w:r>
    </w:p>
    <w:p w14:paraId="1C5FD21E">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开展管理服务工作所需的维修设备、工具、电工用具(包括手锤、试电笔、尖嘴钳，梯子、电焊机、手枪钻、万用表、疏通机等)及相关设备由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自行配置，费用由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w:t>
      </w:r>
    </w:p>
    <w:p w14:paraId="61EE7653">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负责做好各类设备、设施日常检查维护台账建设工作。每月应将各种设备、设施检查、隐患整改等资料上报学校总务处备案。</w:t>
      </w:r>
    </w:p>
    <w:p w14:paraId="14A3D976">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）服务内容内的维修维护由中标方负责组织实施，中标方应按要求及时组织维修，保障学校正常教学办公。</w:t>
      </w:r>
    </w:p>
    <w:p w14:paraId="02793BC5">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32" w:name="_Toc26400"/>
      <w:bookmarkStart w:id="33" w:name="_Toc22025"/>
      <w:bookmarkStart w:id="34" w:name="_Toc8647"/>
      <w:r>
        <w:rPr>
          <w:rFonts w:hint="eastAsia" w:ascii="楷体" w:hAnsi="楷体" w:eastAsia="楷体" w:cs="楷体"/>
          <w:bCs/>
          <w:sz w:val="32"/>
          <w:szCs w:val="32"/>
        </w:rPr>
        <w:t>（</w:t>
      </w:r>
      <w:r>
        <w:rPr>
          <w:rFonts w:hint="eastAsia" w:ascii="楷体" w:hAnsi="楷体" w:eastAsia="楷体" w:cs="楷体"/>
          <w:bCs/>
          <w:sz w:val="32"/>
          <w:szCs w:val="32"/>
          <w:lang w:eastAsia="zh-CN"/>
        </w:rPr>
        <w:t>三</w:t>
      </w:r>
      <w:r>
        <w:rPr>
          <w:rFonts w:hint="eastAsia" w:ascii="楷体" w:hAnsi="楷体" w:eastAsia="楷体" w:cs="楷体"/>
          <w:bCs/>
          <w:sz w:val="32"/>
          <w:szCs w:val="32"/>
        </w:rPr>
        <w:t>）安全管理服务内容及要求</w:t>
      </w:r>
      <w:bookmarkEnd w:id="32"/>
      <w:bookmarkEnd w:id="33"/>
      <w:bookmarkEnd w:id="34"/>
    </w:p>
    <w:p w14:paraId="78F6A865">
      <w:pPr>
        <w:pageBreakBefore w:val="0"/>
        <w:numPr>
          <w:ilvl w:val="0"/>
          <w:numId w:val="7"/>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lang w:val="en-US" w:eastAsia="zh-CN"/>
        </w:rPr>
      </w:pPr>
      <w:bookmarkStart w:id="35" w:name="_Toc13311"/>
      <w:r>
        <w:rPr>
          <w:rFonts w:hint="eastAsia" w:ascii="仿宋_GB2312" w:hAnsi="仿宋_GB2312" w:eastAsia="仿宋_GB2312" w:cs="仿宋_GB2312"/>
          <w:b/>
          <w:bCs/>
          <w:color w:val="auto"/>
          <w:sz w:val="32"/>
          <w:szCs w:val="32"/>
          <w:lang w:val="en-US" w:eastAsia="zh-CN"/>
        </w:rPr>
        <w:t>服务内容</w:t>
      </w:r>
      <w:bookmarkEnd w:id="35"/>
    </w:p>
    <w:p w14:paraId="705AC44D">
      <w:pPr>
        <w:pageBreakBefore w:val="0"/>
        <w:numPr>
          <w:ilvl w:val="0"/>
          <w:numId w:val="0"/>
        </w:numPr>
        <w:kinsoku/>
        <w:wordWrap/>
        <w:overflowPunct/>
        <w:topLinePunct w:val="0"/>
        <w:autoSpaceDN/>
        <w:bidi w:val="0"/>
        <w:spacing w:line="560" w:lineRule="exact"/>
        <w:ind w:left="0" w:leftChars="0" w:firstLine="643" w:firstLineChars="200"/>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校园</w:t>
      </w:r>
      <w:r>
        <w:rPr>
          <w:rFonts w:hint="eastAsia" w:ascii="仿宋_GB2312" w:hAnsi="仿宋_GB2312" w:eastAsia="仿宋_GB2312" w:cs="仿宋_GB2312"/>
          <w:b/>
          <w:bCs/>
          <w:sz w:val="32"/>
          <w:szCs w:val="32"/>
          <w:lang w:eastAsia="zh-CN"/>
        </w:rPr>
        <w:t>安保</w:t>
      </w:r>
      <w:r>
        <w:rPr>
          <w:rFonts w:hint="eastAsia" w:ascii="仿宋_GB2312" w:hAnsi="仿宋_GB2312" w:eastAsia="仿宋_GB2312" w:cs="仿宋_GB2312"/>
          <w:b/>
          <w:bCs/>
          <w:sz w:val="32"/>
          <w:szCs w:val="32"/>
        </w:rPr>
        <w:t>管理服务</w:t>
      </w:r>
    </w:p>
    <w:p w14:paraId="57FEAD8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安保人员要求年龄符合国家规定、身体健康、品行端正、责任心强、具备良好的服务意识；</w:t>
      </w:r>
    </w:p>
    <w:p w14:paraId="11B618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24小时全面负责校本部（包括校园所有建筑物、校园周边及校区大门门前三包区域）的治安防范工作。作为专业服务企业，</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能够结合校园的具体情况制定和完善安全防范方案、管理方案，并有能力组织实施；投标人必须按要求合理配置安保岗位和安保人员，明确岗位职责，抓好队伍管理和建设，采取人防、物防、技防措施，维护好校园治安秩序，全方位确保校园安全有序的教学科研、管理和学习生活环境。</w:t>
      </w:r>
    </w:p>
    <w:p w14:paraId="02B667E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）通过设置门卫、固定岗、巡逻岗等加强校区的安全保卫工作；安排监控人员充分利用学校现有的监控系统，24小时监控校园情况，配合学校采取各种物理防范措施，加强重点部位的防范。</w:t>
      </w:r>
    </w:p>
    <w:p w14:paraId="7CB198A9">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）每天组织人员对学校重点部门进行巡查，对发现在安全隐患，应采取措施进行整改；对一时整改不了的，应采取临时的预防措施，同时报告学校保卫科等有关部门共同整治。</w:t>
      </w:r>
    </w:p>
    <w:p w14:paraId="372BAA6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积极配合学校保卫部门、公安、城管等部门加强校园周边治安巡防，排查和制止各种涉及校园安全的安全隐患和事件。负责门前“三包”，劝阻乱摆乱卖流动摊贩，制止在校区大门划线管理区域内停泊车辆，疏导校区人流，维护学校校区大门区域的秩序。对校区大门及校园周边存在的各种扰乱社会秩序、侵害师生员工的行为，应及时报警处置。对各种企图冲击校区大门的暴恐行为及破坏行为，应及时组织有效力量采取有效措施制止并及时报警。</w:t>
      </w:r>
    </w:p>
    <w:p w14:paraId="17B85449">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发生在校区内的治安刑事案件及其他扰乱校园教学、科研、生活秩序的事件，应能作出快速反应，并能采取恰当、有效的措施进行处置，防止事态进一步扩大，必要时及时报警，同时报告学校保卫部门，事后协助公安机关及学校保卫部门调查处置各种安全事件。对于发生在校园内的一般违纪事件，应视情况予以制止，并报告学校保卫部门。</w:t>
      </w:r>
    </w:p>
    <w:p w14:paraId="0E80CF6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）对学校办公楼、图书馆、教学楼和学生宿舍区等重要场所的大门进行管理，严格检查进出人员和物品，检查房屋门窗、水电设施情况，按照有关管理规定进行清场和开关门，确保重要场所的安全。</w:t>
      </w:r>
    </w:p>
    <w:p w14:paraId="425BDDEC">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）负责学校各种大型活动的治安、交通秩序维护和消防等安全工作。</w:t>
      </w:r>
    </w:p>
    <w:p w14:paraId="51DBCB9C">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加强保安队伍的建设，严把人员聘用审核关，确保聘用的保安人员无违法犯罪行为；应通过开展培训，提高保安队伍的业务水平，通过加强管理，确保在岗人员能认真履行职责，无睡岗、离岗、串岗聊天及做打牌、看书、玩手机，或出现与工作无关的事情的现象。</w:t>
      </w:r>
    </w:p>
    <w:p w14:paraId="5CCC2737">
      <w:pPr>
        <w:pageBreakBefore w:val="0"/>
        <w:numPr>
          <w:ilvl w:val="0"/>
          <w:numId w:val="0"/>
        </w:numPr>
        <w:kinsoku/>
        <w:wordWrap/>
        <w:overflowPunct/>
        <w:topLinePunct w:val="0"/>
        <w:autoSpaceDN/>
        <w:bidi w:val="0"/>
        <w:spacing w:line="560" w:lineRule="exact"/>
        <w:ind w:left="0" w:leftChars="0" w:firstLine="643" w:firstLineChars="200"/>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校园交通安全管理服务</w:t>
      </w:r>
    </w:p>
    <w:p w14:paraId="035B24C4">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面负责校本部校园交通管理工作，保证交通顺畅。严格执行车辆进出校门管理制度，做好对进出车辆进行查询、检查、核对、登记工作，禁止闲杂车辆借道通行或在校区停放。实行门禁智能管理系统的校区，按学校有关规定执行。</w:t>
      </w:r>
    </w:p>
    <w:p w14:paraId="296F7A3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校园道路管理，对校园内超速行驶、逆行、酒驾、试车、练车、乱停乱放的车辆等进行及时阻拦并拍照取证报学校保卫等管理部门处理；对在道路上乱堆放杂物或其他堵塞消防通道的行为应及时制止；对在道路施工的项目严格实行审批制度。对在校区内停泊的车辆应加强安全巡防，防止车辆及车辆上的物品被盗，防止车辆被人为损坏。车辆实行有偿保管措施的，按有关制度执行。</w:t>
      </w:r>
    </w:p>
    <w:p w14:paraId="38CFC6F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（3）若校园内发生交通事故，应及时保护现场，维护现场秩序，并积极协助学校保卫部门及公安交警部门进行处理。</w:t>
      </w:r>
    </w:p>
    <w:p w14:paraId="07935FB6">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left"/>
        <w:textAlignment w:val="auto"/>
        <w:outlineLvl w:val="3"/>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1.3</w:t>
      </w:r>
      <w:bookmarkStart w:id="36" w:name="_Toc179974068"/>
      <w:bookmarkStart w:id="37" w:name="_Toc8348"/>
      <w:r>
        <w:rPr>
          <w:rFonts w:hint="eastAsia" w:ascii="仿宋_GB2312" w:hAnsi="仿宋_GB2312" w:eastAsia="仿宋_GB2312" w:cs="仿宋_GB2312"/>
          <w:b/>
          <w:bCs w:val="0"/>
          <w:color w:val="auto"/>
          <w:sz w:val="32"/>
          <w:szCs w:val="32"/>
        </w:rPr>
        <w:t>公共秩序维护和安全防范</w:t>
      </w:r>
      <w:bookmarkEnd w:id="36"/>
      <w:bookmarkEnd w:id="37"/>
    </w:p>
    <w:p w14:paraId="4BC65FA3">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4"/>
        <w:rPr>
          <w:rFonts w:hint="eastAsia" w:ascii="仿宋_GB2312" w:hAnsi="仿宋_GB2312" w:eastAsia="仿宋_GB2312" w:cs="仿宋_GB2312"/>
          <w:sz w:val="32"/>
          <w:szCs w:val="32"/>
        </w:rPr>
      </w:pPr>
      <w:bookmarkStart w:id="38" w:name="_Toc11698"/>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服务内容</w:t>
      </w:r>
      <w:bookmarkEnd w:id="38"/>
    </w:p>
    <w:p w14:paraId="2B9AB82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全面负责校园安全，做好防火、防盗和治安巡逻，维护校园秩序，防范校园突发事件发生，严禁私自携带易燃易爆等危险品进入校园，及时发现和消除安全隐患；</w:t>
      </w:r>
    </w:p>
    <w:p w14:paraId="79FA204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合理编制固定岗位和流动巡逻岗，明确岗位责任制，建立全天候保安岗哨巡查制度，保证24小时值班监控；</w:t>
      </w:r>
    </w:p>
    <w:p w14:paraId="3959228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负责学校门卫管理，包括校门卫周边车辆指挥与停放；</w:t>
      </w:r>
    </w:p>
    <w:p w14:paraId="0FFB8DC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校园内全年24小时全天候保安巡视服务，负责校园内安全警卫；</w:t>
      </w:r>
    </w:p>
    <w:p w14:paraId="38BB656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人员和物品出入监控，大件或贵重物品样品凭部门负责人签署的放行条出门，并认真检查核实，做好登记，严禁无放行条和未登记的大件或贵重物品离开</w:t>
      </w:r>
      <w:r>
        <w:rPr>
          <w:rFonts w:hint="eastAsia" w:ascii="仿宋_GB2312" w:hAnsi="仿宋_GB2312" w:eastAsia="仿宋_GB2312" w:cs="仿宋_GB2312"/>
          <w:sz w:val="32"/>
          <w:szCs w:val="32"/>
          <w:lang w:eastAsia="zh-CN"/>
        </w:rPr>
        <w:t>学校校门</w:t>
      </w:r>
      <w:r>
        <w:rPr>
          <w:rFonts w:hint="eastAsia" w:ascii="仿宋_GB2312" w:hAnsi="仿宋_GB2312" w:eastAsia="仿宋_GB2312" w:cs="仿宋_GB2312"/>
          <w:sz w:val="32"/>
          <w:szCs w:val="32"/>
        </w:rPr>
        <w:t>，对来访人员严格实行出入管理，建立询问、登记制度，严禁闲杂人员进入校区；对访客指引行走路径；</w:t>
      </w:r>
    </w:p>
    <w:p w14:paraId="03D4C057">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控制进入校园车辆的行驶速度，指挥车辆在合适地点停放，限制或阻止与学校无关的车辆进入校区；对校园车辆信息进行统计和规范录入识别系统。</w:t>
      </w:r>
    </w:p>
    <w:p w14:paraId="082249FA">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制定应急预案，及时、正确处理突发事件，确保校园安全；</w:t>
      </w:r>
    </w:p>
    <w:p w14:paraId="397078EA">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维护校园秩序，排除安全隐患，做好校内治安综合治理工作。</w:t>
      </w:r>
    </w:p>
    <w:p w14:paraId="510C7A96">
      <w:pPr>
        <w:pageBreakBefore w:val="0"/>
        <w:kinsoku/>
        <w:wordWrap/>
        <w:overflowPunct/>
        <w:topLinePunct w:val="0"/>
        <w:autoSpaceDN/>
        <w:bidi w:val="0"/>
        <w:spacing w:line="560" w:lineRule="exact"/>
        <w:ind w:left="0" w:leftChars="0" w:firstLine="640" w:firstLineChars="200"/>
        <w:outlineLvl w:val="4"/>
        <w:rPr>
          <w:rFonts w:hint="eastAsia" w:ascii="仿宋_GB2312" w:hAnsi="仿宋_GB2312" w:eastAsia="仿宋_GB2312" w:cs="仿宋_GB2312"/>
          <w:sz w:val="32"/>
          <w:szCs w:val="32"/>
        </w:rPr>
      </w:pPr>
      <w:bookmarkStart w:id="39" w:name="_Toc16448"/>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服务要求</w:t>
      </w:r>
      <w:bookmarkEnd w:id="39"/>
    </w:p>
    <w:p w14:paraId="7BD62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治安秩序维护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学校校门出入口和各楼宇安排保安员规范着装、持证、持械上岗，负责校园24小时治安巡逻和值守，确保发生突发事件时能快速处置及报警，第一时间赶往事故现场协助公安机关处理；严格验证、登记，杜绝社会闲杂人员进入教学楼；不发生责任范围内治安、刑事案件。具体岗位责任如下：</w:t>
      </w:r>
    </w:p>
    <w:p w14:paraId="3AD73914">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北门岗</w:t>
      </w:r>
      <w:r>
        <w:rPr>
          <w:rFonts w:hint="eastAsia" w:ascii="仿宋_GB2312" w:hAnsi="仿宋_GB2312" w:eastAsia="仿宋_GB2312" w:cs="仿宋_GB2312"/>
          <w:sz w:val="32"/>
          <w:szCs w:val="32"/>
        </w:rPr>
        <w:t>：全天24小时值班，门卫工作岗位安排每班次不少于3名安保人员。负责凡来访人员、学生家长，须问清情况认真填写来访登记，登记外来人员信息，联系来访部门、人员，电话联系确认登记，进行安全盘查，防恐处置，为人员引道、放行。按照学校车辆管理办法的要求，对出入学校的车辆进行严格管理。闲杂人员、推销商品人员一律不准进入校区。</w:t>
      </w:r>
    </w:p>
    <w:p w14:paraId="441AD11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东门岗</w:t>
      </w:r>
      <w:r>
        <w:rPr>
          <w:rFonts w:hint="eastAsia" w:ascii="仿宋_GB2312" w:hAnsi="仿宋_GB2312" w:eastAsia="仿宋_GB2312" w:cs="仿宋_GB2312"/>
          <w:sz w:val="32"/>
          <w:szCs w:val="32"/>
        </w:rPr>
        <w:t>：快递、食堂送货车辆主要通道；全天24小时值班，门卫工作岗位安排每班次不少于2名安保人员。负责凡来访人员、学生家长，须问清情况认真填写来访登记，登记外来人员信息，联系来访部门、人员，电话联系确认登记，进行安全盘查，防恐处置，为人员引道、放行。按照学校车辆管理办法的要求，对出入学校的车辆进行严格管理。闲杂人员、推销商品人员一律不准进入校区。</w:t>
      </w:r>
    </w:p>
    <w:p w14:paraId="35F5DAC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西门岗</w:t>
      </w:r>
      <w:r>
        <w:rPr>
          <w:rFonts w:hint="eastAsia" w:ascii="仿宋_GB2312" w:hAnsi="仿宋_GB2312" w:eastAsia="仿宋_GB2312" w:cs="仿宋_GB2312"/>
          <w:sz w:val="32"/>
          <w:szCs w:val="32"/>
        </w:rPr>
        <w:t>：教职工主要通道，每班次不少于2人值守；负责凡来访人员、学生家长，须问清情况认真填写来访登记，登记外来人员信息，联系来访部门、人员，电话联系确认登记，进行安全盘查，防恐处置，为人员引道、放行。按照学校车辆管理办法的要求，对出入学校的车辆进行严格管理。闲杂人员、推销商品人员一律不准进入校区。</w:t>
      </w:r>
    </w:p>
    <w:p w14:paraId="41BBF76D">
      <w:pPr>
        <w:pStyle w:val="13"/>
        <w:keepNext w:val="0"/>
        <w:keepLines w:val="0"/>
        <w:pageBreakBefore w:val="0"/>
        <w:widowControl w:val="0"/>
        <w:numPr>
          <w:ilvl w:val="0"/>
          <w:numId w:val="10"/>
        </w:numPr>
        <w:kinsoku/>
        <w:wordWrap/>
        <w:overflowPunct/>
        <w:topLinePunct w:val="0"/>
        <w:autoSpaceDE/>
        <w:autoSpaceDN/>
        <w:bidi w:val="0"/>
        <w:adjustRightInd/>
        <w:snapToGrid/>
        <w:spacing w:before="0" w:after="0" w:line="560" w:lineRule="exact"/>
        <w:ind w:left="0" w:leftChars="0" w:firstLine="643"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元培楼岗</w:t>
      </w:r>
      <w:r>
        <w:rPr>
          <w:rFonts w:hint="eastAsia" w:ascii="仿宋_GB2312" w:hAnsi="仿宋_GB2312" w:eastAsia="仿宋_GB2312" w:cs="仿宋_GB2312"/>
          <w:b w:val="0"/>
          <w:bCs w:val="0"/>
          <w:sz w:val="32"/>
          <w:szCs w:val="32"/>
        </w:rPr>
        <w:t>：负责元培楼停车、外来人员指引核实、楼层巡查等相关工作；</w:t>
      </w:r>
    </w:p>
    <w:p w14:paraId="33DA62F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巡逻岗</w:t>
      </w:r>
      <w:r>
        <w:rPr>
          <w:rFonts w:hint="eastAsia" w:ascii="仿宋_GB2312" w:hAnsi="仿宋_GB2312" w:eastAsia="仿宋_GB2312" w:cs="仿宋_GB2312"/>
          <w:sz w:val="32"/>
          <w:szCs w:val="32"/>
        </w:rPr>
        <w:t>：安排1名保安员负责各栋楼的安全巡逻，检查下班期间秩序维护区内是否留有外来人员滞留，对楼内各区域的消防设施进行安全检查，对于出现消防安全问题要及时处理，同时向学校负责部门汇报。</w:t>
      </w:r>
    </w:p>
    <w:p w14:paraId="7FEFC2E3">
      <w:pPr>
        <w:pageBreakBefore w:val="0"/>
        <w:numPr>
          <w:ilvl w:val="0"/>
          <w:numId w:val="0"/>
        </w:numPr>
        <w:kinsoku/>
        <w:wordWrap/>
        <w:overflowPunct/>
        <w:topLinePunct w:val="0"/>
        <w:autoSpaceDN/>
        <w:bidi w:val="0"/>
        <w:spacing w:line="560" w:lineRule="exact"/>
        <w:ind w:left="0" w:lef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消防管理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明确物业消防管理人员，消防控制室值守人员必须持证上岗24小时值守，绘制消防设施分布图，每日检查并维护消防设施，确保完好；建立消防器材的台帐记录，定期检查器材完好程度和有效期限；经常性开展消防业务培训，制定完善的消防预案并演练；发现擅自动用消防设施的，应及时制止并报告；发现火灾隐患，立即报告保卫科并设法消除；发生火警时应冷静处置，按预案进行火灾报警、人员疏散、组织扑救、抢救物资等工作。</w:t>
      </w:r>
    </w:p>
    <w:p w14:paraId="4926E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仿宋_GB2312" w:hAnsi="仿宋_GB2312" w:eastAsia="仿宋_GB2312" w:cs="仿宋_GB2312"/>
          <w:color w:val="0070C0"/>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监控室管理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安排2名保安员24小时值班值守，负责对校园各区域安全状况进行监控，发现情况调度各区域保安进行处置，对技防设备进行工作状况统计，配合需求调取监控画面，指导各区域保安对偏差视频探头进行修正。</w:t>
      </w:r>
    </w:p>
    <w:p w14:paraId="5D080A77">
      <w:pPr>
        <w:pageBreakBefore w:val="0"/>
        <w:kinsoku/>
        <w:wordWrap/>
        <w:overflowPunct/>
        <w:topLinePunct w:val="0"/>
        <w:autoSpaceDN/>
        <w:bidi w:val="0"/>
        <w:spacing w:line="560" w:lineRule="exact"/>
        <w:ind w:left="0" w:leftChars="0" w:firstLine="643" w:firstLineChars="200"/>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1.4防汛、治安及其他突发事件处理</w:t>
      </w:r>
    </w:p>
    <w:p w14:paraId="6CDEEF6D">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（1）建立完善的防汛预案，确保在暴雨、洪水等自然灾害发生时，能够迅速响应，采取有效措施，保护校园安全。加强防汛设施的维护和管理，定期进行巡查和检修，确保防汛设施的正常运行。</w:t>
      </w:r>
    </w:p>
    <w:p w14:paraId="5BF45D9C">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（2）加强治安巡逻，提高校园治安防范能力。对校园内的可疑人员进行盘查，防止盗窃、抢劫等治安案件的发生。同时，加强与周边社区的联系，共同维护校园周边的治安秩序。</w:t>
      </w:r>
    </w:p>
    <w:p w14:paraId="774B4D1E">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其他突发事件，如火灾、地震等，应建立完善的应急预案，确保在突发事件发生时，能够迅速启动预案，采取有效措施，保障师生生命财产安全。同时，加强师生的安全教育和培训，提高师生的安全意识和自救能力。</w:t>
      </w:r>
    </w:p>
    <w:p w14:paraId="2383415B">
      <w:pPr>
        <w:pageBreakBefore w:val="0"/>
        <w:numPr>
          <w:ilvl w:val="0"/>
          <w:numId w:val="7"/>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color w:val="auto"/>
          <w:sz w:val="32"/>
          <w:szCs w:val="32"/>
          <w:lang w:val="en-US" w:eastAsia="zh-CN"/>
        </w:rPr>
      </w:pPr>
      <w:bookmarkStart w:id="40" w:name="_Toc23105"/>
      <w:r>
        <w:rPr>
          <w:rFonts w:hint="eastAsia" w:ascii="仿宋_GB2312" w:hAnsi="仿宋_GB2312" w:eastAsia="仿宋_GB2312" w:cs="仿宋_GB2312"/>
          <w:b/>
          <w:bCs/>
          <w:color w:val="auto"/>
          <w:sz w:val="32"/>
          <w:szCs w:val="32"/>
          <w:lang w:val="en-US" w:eastAsia="zh-CN"/>
        </w:rPr>
        <w:t>服务要求</w:t>
      </w:r>
      <w:bookmarkEnd w:id="40"/>
    </w:p>
    <w:p w14:paraId="103CBBC6">
      <w:pPr>
        <w:pageBreakBefore w:val="0"/>
        <w:kinsoku/>
        <w:wordWrap/>
        <w:overflowPunct/>
        <w:topLinePunct w:val="0"/>
        <w:autoSpaceDN/>
        <w:bidi w:val="0"/>
        <w:spacing w:line="560" w:lineRule="exact"/>
        <w:ind w:left="0" w:leftChars="0" w:firstLine="643" w:firstLineChars="200"/>
        <w:outlineLvl w:val="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w:t>
      </w:r>
      <w:r>
        <w:rPr>
          <w:rFonts w:hint="default" w:ascii="仿宋_GB2312" w:hAnsi="仿宋_GB2312" w:eastAsia="仿宋_GB2312" w:cs="仿宋_GB2312"/>
          <w:b/>
          <w:bCs/>
          <w:sz w:val="32"/>
          <w:szCs w:val="32"/>
          <w:lang w:val="en-US" w:eastAsia="zh-CN"/>
        </w:rPr>
        <w:t>门禁管理</w:t>
      </w:r>
    </w:p>
    <w:p w14:paraId="23DB821E">
      <w:pPr>
        <w:pageBreakBefore w:val="0"/>
        <w:numPr>
          <w:ilvl w:val="0"/>
          <w:numId w:val="11"/>
        </w:numPr>
        <w:kinsoku/>
        <w:wordWrap/>
        <w:overflowPunct/>
        <w:topLinePunct w:val="0"/>
        <w:autoSpaceDN/>
        <w:bidi w:val="0"/>
        <w:spacing w:line="560" w:lineRule="exact"/>
        <w:ind w:left="0" w:leftChars="0" w:firstLine="640" w:firstLineChars="200"/>
        <w:outlineLvl w:val="4"/>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人员出入管控</w:t>
      </w:r>
    </w:p>
    <w:p w14:paraId="420A26D8">
      <w:pPr>
        <w:pageBreakBefore w:val="0"/>
        <w:numPr>
          <w:ilvl w:val="0"/>
          <w:numId w:val="0"/>
        </w:numPr>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校园各主要出入口设置门禁系统，严格验证师生及工作人员的身份信息，使用校园卡、人脸识别等方式通行，禁止无关人员随意进入校园。对访客实行预约登记制度，提前获取访客信息，在访客到达时，通过核对有效身份证件，发放临时出入证，并明确访客的访问区域和时间。</w:t>
      </w:r>
    </w:p>
    <w:p w14:paraId="32CCC65F">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安排安保人员值守门禁岗位，实时监控出入口情况，对可疑人员进行询问和排查，防止危险物品进入校园。对于强行闯入、不配合检查等行为，及时采取措施制止，并通知相关部门处理。</w:t>
      </w:r>
    </w:p>
    <w:p w14:paraId="7612943E">
      <w:pPr>
        <w:pageBreakBefore w:val="0"/>
        <w:numPr>
          <w:ilvl w:val="0"/>
          <w:numId w:val="11"/>
        </w:numPr>
        <w:kinsoku/>
        <w:wordWrap/>
        <w:overflowPunct/>
        <w:topLinePunct w:val="0"/>
        <w:autoSpaceDN/>
        <w:bidi w:val="0"/>
        <w:spacing w:line="560" w:lineRule="exact"/>
        <w:ind w:left="0" w:leftChars="0" w:firstLine="640" w:firstLineChars="200"/>
        <w:outlineLvl w:val="4"/>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车辆管理</w:t>
      </w:r>
    </w:p>
    <w:p w14:paraId="53003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规划校园内车辆行驶路线和停车区域，设置明显的交通标识和引导设施。对校内车辆进行登记备案，发放车辆通行证，凭证进入校园，并按规定路线行驶和停放。对外来车辆实行登记准入制度，详细记录车辆信息、来访事由和预计停留时间，引导车辆有序停放。</w:t>
      </w:r>
    </w:p>
    <w:p w14:paraId="7E6F2BFE">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在出入口设置车辆道闸系统，对进出车辆进行有效管控，防止车辆无序进出造成拥堵和安全隐患。加强对校园内车辆行驶速度的管理，设置限速标志，确保车辆在校园内低速安全行驶。</w:t>
      </w:r>
    </w:p>
    <w:p w14:paraId="62C0E6F2">
      <w:pPr>
        <w:pageBreakBefore w:val="0"/>
        <w:kinsoku/>
        <w:wordWrap/>
        <w:overflowPunct/>
        <w:topLinePunct w:val="0"/>
        <w:autoSpaceDN/>
        <w:bidi w:val="0"/>
        <w:spacing w:line="560" w:lineRule="exact"/>
        <w:ind w:left="0" w:leftChars="0" w:firstLine="643" w:firstLineChars="200"/>
        <w:outlineLvl w:val="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w:t>
      </w:r>
      <w:r>
        <w:rPr>
          <w:rFonts w:hint="default" w:ascii="仿宋_GB2312" w:hAnsi="仿宋_GB2312" w:eastAsia="仿宋_GB2312" w:cs="仿宋_GB2312"/>
          <w:b/>
          <w:bCs/>
          <w:sz w:val="32"/>
          <w:szCs w:val="32"/>
          <w:lang w:val="en-US" w:eastAsia="zh-CN"/>
        </w:rPr>
        <w:t>巡逻防控</w:t>
      </w:r>
    </w:p>
    <w:p w14:paraId="6AE6C15F">
      <w:pPr>
        <w:pageBreakBefore w:val="0"/>
        <w:numPr>
          <w:ilvl w:val="0"/>
          <w:numId w:val="12"/>
        </w:numPr>
        <w:kinsoku/>
        <w:wordWrap/>
        <w:overflowPunct/>
        <w:topLinePunct w:val="0"/>
        <w:autoSpaceDN/>
        <w:bidi w:val="0"/>
        <w:spacing w:line="560" w:lineRule="exact"/>
        <w:ind w:left="0" w:leftChars="0" w:firstLine="640" w:firstLineChars="200"/>
        <w:outlineLvl w:val="4"/>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巡逻安排</w:t>
      </w:r>
    </w:p>
    <w:p w14:paraId="598BA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制定科学合理的巡逻计划，采用定时巡逻与不定时巡逻相结合、徒步巡逻与车辆巡逻相结合的方式，确保校园内每个区域都能得到有效覆盖。巡逻时间应涵盖白天和夜晚，重点加强对夜间、节假日以及校园内人员密集场所、偏僻角落等重点时段和区域的巡逻力度。</w:t>
      </w:r>
    </w:p>
    <w:p w14:paraId="64A35E7C">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巡逻人员应配备必要的通讯设备（如对讲机）、防身器械（如警棍）以及照明工具等，保持通讯畅通，随时应对突发情况。巡逻过程中，要认真观察校园环境，注意发现安全隐患、可疑人员和异常情况，并及时记录和报告。</w:t>
      </w:r>
    </w:p>
    <w:p w14:paraId="41D0EA1E">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安全隐患排查</w:t>
      </w:r>
    </w:p>
    <w:p w14:paraId="25B52A20">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巡逻过程中，对校园内的建筑物、设施设备、消防器材、水电设施等进行检查，发现安全隐患及时上报相关部门，并协助采取临时防护措施，防止事故发生。例如，检查建筑物门窗是否关闭、水电设施是否存在漏水漏电现象、消防通道是否畅通、消防器材是否完好有效等。</w:t>
      </w:r>
    </w:p>
    <w:p w14:paraId="02773A1F">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关注校园内的治安状况，对打架斗殴、盗窃、破坏公共财物等违法犯罪行为要及时发现并制止，保护现场，通知公安机关处理。同时，加强对校园周边环境的巡查，与周边单位和社区保持密切联系，共同维护校园周边的治安秩序。</w:t>
      </w:r>
    </w:p>
    <w:p w14:paraId="41ADFF48">
      <w:pPr>
        <w:pageBreakBefore w:val="0"/>
        <w:kinsoku/>
        <w:wordWrap/>
        <w:overflowPunct/>
        <w:topLinePunct w:val="0"/>
        <w:autoSpaceDN/>
        <w:bidi w:val="0"/>
        <w:spacing w:line="560" w:lineRule="exact"/>
        <w:ind w:left="0" w:leftChars="0" w:firstLine="643" w:firstLineChars="200"/>
        <w:outlineLvl w:val="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w:t>
      </w:r>
      <w:r>
        <w:rPr>
          <w:rFonts w:hint="default" w:ascii="仿宋_GB2312" w:hAnsi="仿宋_GB2312" w:eastAsia="仿宋_GB2312" w:cs="仿宋_GB2312"/>
          <w:b/>
          <w:bCs/>
          <w:sz w:val="32"/>
          <w:szCs w:val="32"/>
          <w:lang w:val="en-US" w:eastAsia="zh-CN"/>
        </w:rPr>
        <w:t>应急处置</w:t>
      </w:r>
    </w:p>
    <w:p w14:paraId="5D3D51B4">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应急预案制定</w:t>
      </w:r>
    </w:p>
    <w:p w14:paraId="5C31BF89">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协助学校制定完善的各类突发事件应急预案，包括火灾、地震、自然灾害、治安事件、公共卫生事件等，明确应急处置流程、各部门职责和人员分工。应急预案应定期进行修订和完善，确保其科学性、实用性和可操作性。</w:t>
      </w:r>
    </w:p>
    <w:p w14:paraId="4E284BDE">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应急预案进行培训和演练，使安保人员熟悉应急处置流程和各自的职责，提高应急反应能力和协同作战能力。演练应定期组织，每学期至少进行一次综合性演练，针对不同类型的突发事件进行专项演练，确保在实际发生突发事件时能够迅速、有效地进行处置。</w:t>
      </w:r>
    </w:p>
    <w:p w14:paraId="0E0DC00E">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突发事件响应</w:t>
      </w:r>
    </w:p>
    <w:p w14:paraId="4015BA0B">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发生突发事件时，安保人员应立即启动应急预案，迅速到达现场，采取有效措施进行先期处置。例如，在火灾发生时，立即组织人员疏散，使用灭火器、消火栓等消防器材进行灭火，并及时通知消防部门；在治安事件发生时，迅速控制现场，制止违法犯罪行为，保护师生生命财产安全，并通知公安机关处理。</w:t>
      </w:r>
    </w:p>
    <w:p w14:paraId="211FD3AA">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配合学校相关部门和外部救援力量进行后续处置工作，提供必要的协助和支持。在事件处理过程中，要及时向学校领导和相关部门报告事件进展情况，确保信息畅通。事件处理结束后，协助学校对事件进行调查和总结，分析原因，提出改进措施，防止类似事件再次发生。</w:t>
      </w:r>
    </w:p>
    <w:p w14:paraId="054BD991">
      <w:pPr>
        <w:pageBreakBefore w:val="0"/>
        <w:kinsoku/>
        <w:wordWrap/>
        <w:overflowPunct/>
        <w:topLinePunct w:val="0"/>
        <w:autoSpaceDN/>
        <w:bidi w:val="0"/>
        <w:spacing w:line="560" w:lineRule="exact"/>
        <w:ind w:left="0" w:leftChars="0" w:firstLine="643" w:firstLineChars="200"/>
        <w:outlineLvl w:val="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w:t>
      </w:r>
      <w:r>
        <w:rPr>
          <w:rFonts w:hint="default" w:ascii="仿宋_GB2312" w:hAnsi="仿宋_GB2312" w:eastAsia="仿宋_GB2312" w:cs="仿宋_GB2312"/>
          <w:b/>
          <w:bCs/>
          <w:sz w:val="32"/>
          <w:szCs w:val="32"/>
          <w:lang w:val="en-US" w:eastAsia="zh-CN"/>
        </w:rPr>
        <w:t>安全培训与宣传</w:t>
      </w:r>
    </w:p>
    <w:p w14:paraId="705BA391">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内部培训</w:t>
      </w:r>
    </w:p>
    <w:p w14:paraId="0C5C978B">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定期组织安保人员进行业务培训，包括安全知识、法律法规、应急处置技能、职业道德等方面的培训，提高安保人员的综合素质和业务水平。培训应采用集中授课、案例分析、模拟演练等多种形式，确保培训效果。</w:t>
      </w:r>
    </w:p>
    <w:p w14:paraId="3E61883B">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建立安保人员考核制度，对安保人员的工作表现、业务能力等进行定期考核，考核结果与绩效挂钩，激励安保人员积极工作，不断提高服务质量。</w:t>
      </w:r>
    </w:p>
    <w:p w14:paraId="2C0D3B53">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校园安全宣传</w:t>
      </w:r>
    </w:p>
    <w:p w14:paraId="6EECD962">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协助学校开展校园安全宣传教育活动，通过举办安全知识讲座、发放宣传资料、设置宣传栏等形式，向师生宣传安全知识，提高师生的安全意识和自我防范能力。宣传内容应包括消防安全、交通安全、治安防范、网络安全、食品安全等方面的知识。</w:t>
      </w:r>
    </w:p>
    <w:p w14:paraId="20975A06">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配合学校组织开展安全主题活动，如“安全教育月”“消防安全周”等，营造浓厚的校园安全氛围，促进校园安全文化建设。</w:t>
      </w:r>
    </w:p>
    <w:p w14:paraId="09AD9E91">
      <w:pPr>
        <w:pageBreakBefore w:val="0"/>
        <w:kinsoku/>
        <w:wordWrap/>
        <w:overflowPunct/>
        <w:topLinePunct w:val="0"/>
        <w:autoSpaceDN/>
        <w:bidi w:val="0"/>
        <w:spacing w:line="560" w:lineRule="exact"/>
        <w:ind w:left="0" w:leftChars="0" w:firstLine="643" w:firstLineChars="200"/>
        <w:outlineLvl w:val="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2.5</w:t>
      </w:r>
      <w:r>
        <w:rPr>
          <w:rFonts w:hint="default" w:ascii="仿宋_GB2312" w:hAnsi="仿宋_GB2312" w:eastAsia="仿宋_GB2312" w:cs="仿宋_GB2312"/>
          <w:b/>
          <w:bCs/>
          <w:sz w:val="32"/>
          <w:szCs w:val="32"/>
          <w:lang w:val="en-US" w:eastAsia="zh-CN"/>
        </w:rPr>
        <w:t>技防系统管理</w:t>
      </w:r>
    </w:p>
    <w:p w14:paraId="55B36097">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监控系统维护</w:t>
      </w:r>
    </w:p>
    <w:p w14:paraId="7C849217">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校园内监控系统的日常管理和维护，确保监控设备正常运行，图像清晰、存储完整。每日对监控系统进行巡检，检查设备运行状态、网络连接情况等，发现故障及时报修，并采取临时应急措施，确保监控不中断。</w:t>
      </w:r>
    </w:p>
    <w:p w14:paraId="2AB43AB6">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定期对监控数据进行备份，保存时间不少于规定期限（如 90 天），严格遵守数据安全与保密制度，未经授权，任何人不得查阅、复制、传播监控数据。对监控系统进行定期升级和优化，提高系统性能，满足校园安全防范需求。</w:t>
      </w:r>
    </w:p>
    <w:p w14:paraId="2A1DEABA">
      <w:pPr>
        <w:pageBreakBefore w:val="0"/>
        <w:kinsoku/>
        <w:wordWrap/>
        <w:overflowPunct/>
        <w:topLinePunct w:val="0"/>
        <w:autoSpaceDN/>
        <w:bidi w:val="0"/>
        <w:spacing w:line="560" w:lineRule="exact"/>
        <w:ind w:left="0" w:leftChars="0" w:firstLine="640" w:firstLineChars="200"/>
        <w:outlineLvl w:val="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报警系统管理</w:t>
      </w:r>
    </w:p>
    <w:p w14:paraId="6BCC1BBA">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对校园内的入侵报警系统、紧急报警系统等进行管理和维护，确保报警系统正常运行，报警响应及时。定期对报警设备进行检测和调试，测试报警功能是否正常，对误报情况进行分析和处理。</w:t>
      </w:r>
    </w:p>
    <w:p w14:paraId="3870AC92">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在接到报警信号后，安保人员应立即核实情况，迅速采取相应措施进行处置。对于恶意报警行为，要及时进行调查和处理，维护报警系统的严肃性和有效性。</w:t>
      </w:r>
    </w:p>
    <w:p w14:paraId="634A51F1">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41" w:name="_Toc25801"/>
      <w:bookmarkStart w:id="42" w:name="_Toc3917"/>
      <w:bookmarkStart w:id="43" w:name="_Toc28209"/>
      <w:r>
        <w:rPr>
          <w:rFonts w:hint="eastAsia" w:ascii="楷体" w:hAnsi="楷体" w:eastAsia="楷体" w:cs="楷体"/>
          <w:bCs/>
          <w:sz w:val="32"/>
          <w:szCs w:val="32"/>
          <w:lang w:eastAsia="zh-CN"/>
        </w:rPr>
        <w:t>（四）</w:t>
      </w:r>
      <w:r>
        <w:rPr>
          <w:rFonts w:hint="eastAsia" w:ascii="楷体" w:hAnsi="楷体" w:eastAsia="楷体" w:cs="楷体"/>
          <w:bCs/>
          <w:sz w:val="32"/>
          <w:szCs w:val="32"/>
        </w:rPr>
        <w:t>学生宿舍物业管理服务内容及要求</w:t>
      </w:r>
      <w:bookmarkEnd w:id="41"/>
      <w:bookmarkEnd w:id="42"/>
      <w:bookmarkEnd w:id="43"/>
    </w:p>
    <w:p w14:paraId="2A690A7A">
      <w:pPr>
        <w:pageBreakBefore w:val="0"/>
        <w:numPr>
          <w:ilvl w:val="0"/>
          <w:numId w:val="0"/>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val="0"/>
          <w:sz w:val="32"/>
          <w:szCs w:val="32"/>
          <w:lang w:val="en-US" w:eastAsia="zh-CN"/>
        </w:rPr>
      </w:pPr>
      <w:bookmarkStart w:id="44" w:name="_Toc1518"/>
      <w:r>
        <w:rPr>
          <w:rFonts w:hint="eastAsia" w:ascii="仿宋_GB2312" w:hAnsi="仿宋_GB2312" w:eastAsia="仿宋_GB2312" w:cs="仿宋_GB2312"/>
          <w:b/>
          <w:bCs w:val="0"/>
          <w:sz w:val="32"/>
          <w:szCs w:val="32"/>
          <w:lang w:val="en-US" w:eastAsia="zh-CN"/>
        </w:rPr>
        <w:t>1.服务内容</w:t>
      </w:r>
      <w:bookmarkEnd w:id="44"/>
    </w:p>
    <w:p w14:paraId="0D4609F4">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68"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负责学生宿舍的日常管理，包括宿舍大门出</w:t>
      </w:r>
      <w:r>
        <w:rPr>
          <w:rFonts w:hint="eastAsia" w:ascii="仿宋_GB2312" w:hAnsi="仿宋_GB2312" w:eastAsia="仿宋_GB2312" w:cs="仿宋_GB2312"/>
          <w:spacing w:val="6"/>
          <w:sz w:val="32"/>
          <w:szCs w:val="32"/>
        </w:rPr>
        <w:t>入口值班值守，</w:t>
      </w:r>
      <w:r>
        <w:rPr>
          <w:rFonts w:hint="eastAsia" w:ascii="仿宋_GB2312" w:hAnsi="仿宋_GB2312" w:eastAsia="仿宋_GB2312" w:cs="仿宋_GB2312"/>
          <w:spacing w:val="14"/>
          <w:sz w:val="32"/>
          <w:szCs w:val="32"/>
        </w:rPr>
        <w:t>门禁进出管理，楼内安全保卫、消防管理、公共区</w:t>
      </w:r>
      <w:r>
        <w:rPr>
          <w:rFonts w:hint="eastAsia" w:ascii="仿宋_GB2312" w:hAnsi="仿宋_GB2312" w:eastAsia="仿宋_GB2312" w:cs="仿宋_GB2312"/>
          <w:spacing w:val="13"/>
          <w:sz w:val="32"/>
          <w:szCs w:val="32"/>
        </w:rPr>
        <w:t>域卫生保洁</w:t>
      </w:r>
      <w:r>
        <w:rPr>
          <w:rFonts w:hint="eastAsia" w:ascii="仿宋_GB2312" w:hAnsi="仿宋_GB2312" w:eastAsia="仿宋_GB2312" w:cs="仿宋_GB2312"/>
          <w:color w:val="0000FF"/>
          <w:spacing w:val="13"/>
          <w:sz w:val="32"/>
          <w:szCs w:val="32"/>
          <w:lang w:eastAsia="zh-CN"/>
        </w:rPr>
        <w:t>（包含洗衣房）</w:t>
      </w:r>
      <w:r>
        <w:rPr>
          <w:rFonts w:hint="eastAsia" w:ascii="仿宋_GB2312" w:hAnsi="仿宋_GB2312" w:eastAsia="仿宋_GB2312" w:cs="仿宋_GB2312"/>
          <w:spacing w:val="13"/>
          <w:sz w:val="32"/>
          <w:szCs w:val="32"/>
        </w:rPr>
        <w:t>等。</w:t>
      </w:r>
    </w:p>
    <w:p w14:paraId="204DE1DC">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68"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每栋学生寝室值班室由中标人简单装修，重新购置设备（床、办公桌椅、取暖设备、钥匙柜等），服务期满后所有设施设备移交学校；</w:t>
      </w:r>
    </w:p>
    <w:p w14:paraId="1FB8B82A">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70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及时了解学生动态，学生出现违规违纪现象，应做好登记</w:t>
      </w:r>
      <w:r>
        <w:rPr>
          <w:rFonts w:hint="eastAsia" w:ascii="仿宋_GB2312" w:hAnsi="仿宋_GB2312" w:eastAsia="仿宋_GB2312" w:cs="仿宋_GB2312"/>
          <w:spacing w:val="21"/>
          <w:sz w:val="32"/>
          <w:szCs w:val="32"/>
        </w:rPr>
        <w:t>并及时上报。同时，协助学生处等有关部门做好学生的管理工作</w:t>
      </w:r>
      <w:r>
        <w:rPr>
          <w:rFonts w:hint="eastAsia" w:ascii="仿宋_GB2312" w:hAnsi="仿宋_GB2312" w:eastAsia="仿宋_GB2312" w:cs="仿宋_GB2312"/>
          <w:spacing w:val="10"/>
          <w:sz w:val="32"/>
          <w:szCs w:val="32"/>
        </w:rPr>
        <w:t>和宿舍文化建设工作。</w:t>
      </w:r>
    </w:p>
    <w:p w14:paraId="4E62B3D7">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84"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做好宿舍楼内的安全保卫工作。坚守岗位，保证24小时</w:t>
      </w:r>
      <w:r>
        <w:rPr>
          <w:rFonts w:hint="eastAsia" w:ascii="仿宋_GB2312" w:hAnsi="仿宋_GB2312" w:eastAsia="仿宋_GB2312" w:cs="仿宋_GB2312"/>
          <w:spacing w:val="19"/>
          <w:sz w:val="32"/>
          <w:szCs w:val="32"/>
        </w:rPr>
        <w:t>值班，落实宿舍管理的巡查制度，对外来人员和携带贵重物品、</w:t>
      </w:r>
      <w:r>
        <w:rPr>
          <w:rFonts w:hint="eastAsia" w:ascii="仿宋_GB2312" w:hAnsi="仿宋_GB2312" w:eastAsia="仿宋_GB2312" w:cs="仿宋_GB2312"/>
          <w:spacing w:val="22"/>
          <w:sz w:val="32"/>
          <w:szCs w:val="32"/>
        </w:rPr>
        <w:t>大件物品离开宿舍者，主动进行查询并做好登记工作，发</w:t>
      </w:r>
      <w:r>
        <w:rPr>
          <w:rFonts w:hint="eastAsia" w:ascii="仿宋_GB2312" w:hAnsi="仿宋_GB2312" w:eastAsia="仿宋_GB2312" w:cs="仿宋_GB2312"/>
          <w:spacing w:val="21"/>
          <w:sz w:val="32"/>
          <w:szCs w:val="32"/>
        </w:rPr>
        <w:t>现疑点</w:t>
      </w:r>
      <w:r>
        <w:rPr>
          <w:rFonts w:hint="eastAsia" w:ascii="仿宋_GB2312" w:hAnsi="仿宋_GB2312" w:eastAsia="仿宋_GB2312" w:cs="仿宋_GB2312"/>
          <w:spacing w:val="8"/>
          <w:sz w:val="32"/>
          <w:szCs w:val="32"/>
        </w:rPr>
        <w:t>立即报告和处理。</w:t>
      </w:r>
    </w:p>
    <w:p w14:paraId="6718E47F">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704"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维护宿舍楼内的正常学习、生活秩序，劝告和督促学生遵</w:t>
      </w:r>
      <w:r>
        <w:rPr>
          <w:rFonts w:hint="eastAsia" w:ascii="仿宋_GB2312" w:hAnsi="仿宋_GB2312" w:eastAsia="仿宋_GB2312" w:cs="仿宋_GB2312"/>
          <w:spacing w:val="15"/>
          <w:sz w:val="32"/>
          <w:szCs w:val="32"/>
        </w:rPr>
        <w:t>守学校的各种规章制度，遵守作息时间，保持宿舍的整洁和宁静。</w:t>
      </w:r>
    </w:p>
    <w:p w14:paraId="382FCBA2">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708"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负责做好宿舍区外来人员登记工作，未</w:t>
      </w:r>
      <w:r>
        <w:rPr>
          <w:rFonts w:hint="eastAsia" w:ascii="仿宋_GB2312" w:hAnsi="仿宋_GB2312" w:eastAsia="仿宋_GB2312" w:cs="仿宋_GB2312"/>
          <w:spacing w:val="16"/>
          <w:sz w:val="32"/>
          <w:szCs w:val="32"/>
        </w:rPr>
        <w:t>经允许外来人员一</w:t>
      </w:r>
      <w:r>
        <w:rPr>
          <w:rFonts w:hint="eastAsia" w:ascii="仿宋_GB2312" w:hAnsi="仿宋_GB2312" w:eastAsia="仿宋_GB2312" w:cs="仿宋_GB2312"/>
          <w:spacing w:val="23"/>
          <w:sz w:val="32"/>
          <w:szCs w:val="32"/>
        </w:rPr>
        <w:t>律不得进入宿舍区。严禁推销人员以各种理由进入学生</w:t>
      </w:r>
      <w:r>
        <w:rPr>
          <w:rFonts w:hint="eastAsia" w:ascii="仿宋_GB2312" w:hAnsi="仿宋_GB2312" w:eastAsia="仿宋_GB2312" w:cs="仿宋_GB2312"/>
          <w:spacing w:val="22"/>
          <w:sz w:val="32"/>
          <w:szCs w:val="32"/>
        </w:rPr>
        <w:t>宿舍，发</w:t>
      </w:r>
      <w:r>
        <w:rPr>
          <w:rFonts w:hint="eastAsia" w:ascii="仿宋_GB2312" w:hAnsi="仿宋_GB2312" w:eastAsia="仿宋_GB2312" w:cs="仿宋_GB2312"/>
          <w:spacing w:val="23"/>
          <w:sz w:val="32"/>
          <w:szCs w:val="32"/>
        </w:rPr>
        <w:t>现学生有推销行为的应及时制止并报相关部门处理；</w:t>
      </w:r>
      <w:r>
        <w:rPr>
          <w:rFonts w:hint="eastAsia" w:ascii="仿宋_GB2312" w:hAnsi="仿宋_GB2312" w:eastAsia="仿宋_GB2312" w:cs="仿宋_GB2312"/>
          <w:spacing w:val="22"/>
          <w:sz w:val="32"/>
          <w:szCs w:val="32"/>
        </w:rPr>
        <w:t>严格检查大</w:t>
      </w:r>
      <w:r>
        <w:rPr>
          <w:rFonts w:hint="eastAsia" w:ascii="仿宋_GB2312" w:hAnsi="仿宋_GB2312" w:eastAsia="仿宋_GB2312" w:cs="仿宋_GB2312"/>
          <w:spacing w:val="7"/>
          <w:sz w:val="32"/>
          <w:szCs w:val="32"/>
        </w:rPr>
        <w:t>功率电器、管制刀具等危险物品，并建立台账。</w:t>
      </w:r>
    </w:p>
    <w:p w14:paraId="08B7FBCB">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704"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配合学生处做好学生住宿登记工作。对调出宿舍的</w:t>
      </w:r>
      <w:r>
        <w:rPr>
          <w:rFonts w:hint="eastAsia" w:ascii="仿宋_GB2312" w:hAnsi="仿宋_GB2312" w:eastAsia="仿宋_GB2312" w:cs="仿宋_GB2312"/>
          <w:spacing w:val="15"/>
          <w:sz w:val="32"/>
          <w:szCs w:val="32"/>
        </w:rPr>
        <w:t>学生，</w:t>
      </w:r>
      <w:r>
        <w:rPr>
          <w:rFonts w:hint="eastAsia" w:ascii="仿宋_GB2312" w:hAnsi="仿宋_GB2312" w:eastAsia="仿宋_GB2312" w:cs="仿宋_GB2312"/>
          <w:spacing w:val="23"/>
          <w:sz w:val="32"/>
          <w:szCs w:val="32"/>
        </w:rPr>
        <w:t>必须查验其房间，核实家具、公共设施是否完好无损，负责收回</w:t>
      </w:r>
      <w:r>
        <w:rPr>
          <w:rFonts w:hint="eastAsia" w:ascii="仿宋_GB2312" w:hAnsi="仿宋_GB2312" w:eastAsia="仿宋_GB2312" w:cs="仿宋_GB2312"/>
          <w:spacing w:val="5"/>
          <w:sz w:val="32"/>
          <w:szCs w:val="32"/>
        </w:rPr>
        <w:t>调出学生的宿舍钥匙；对调入宿舍的学生，凭学生原住宿舍验收</w:t>
      </w:r>
      <w:r>
        <w:rPr>
          <w:rFonts w:hint="eastAsia" w:ascii="仿宋_GB2312" w:hAnsi="仿宋_GB2312" w:eastAsia="仿宋_GB2312" w:cs="仿宋_GB2312"/>
          <w:sz w:val="32"/>
          <w:szCs w:val="32"/>
        </w:rPr>
        <w:t>单及管理部门开具的有关证明方可安排住宿，并及时记录造册。</w:t>
      </w:r>
    </w:p>
    <w:p w14:paraId="281C79A5">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32"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协助做好新生入学报到的宿舍安排及毕业生离校检查等相</w:t>
      </w:r>
      <w:r>
        <w:rPr>
          <w:rFonts w:hint="eastAsia" w:ascii="仿宋_GB2312" w:hAnsi="仿宋_GB2312" w:eastAsia="仿宋_GB2312" w:cs="仿宋_GB2312"/>
          <w:spacing w:val="26"/>
          <w:sz w:val="32"/>
          <w:szCs w:val="32"/>
        </w:rPr>
        <w:t>关工作。</w:t>
      </w:r>
    </w:p>
    <w:p w14:paraId="4C77D5EB">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32"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严格管理宿舍钥匙，依据有效凭证准确借出，妥善收回借</w:t>
      </w:r>
      <w:r>
        <w:rPr>
          <w:rFonts w:hint="eastAsia" w:ascii="仿宋_GB2312" w:hAnsi="仿宋_GB2312" w:eastAsia="仿宋_GB2312" w:cs="仿宋_GB2312"/>
          <w:spacing w:val="-4"/>
          <w:sz w:val="32"/>
          <w:szCs w:val="32"/>
        </w:rPr>
        <w:t>出的钥匙，并做好借用记录。</w:t>
      </w:r>
    </w:p>
    <w:p w14:paraId="1F7C0253">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严格按照学校要求严禁外卖进公寓。</w:t>
      </w:r>
    </w:p>
    <w:p w14:paraId="463F5397">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宿管员要求身体健康、品德端正、责任心强、具备良好的服务意识，入职前需提供政审证明。</w:t>
      </w:r>
    </w:p>
    <w:p w14:paraId="49133AC3">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负责学生宿舍的进出管理(含晚归登记管理),严格控制外来人员进入学生公寓；</w:t>
      </w:r>
    </w:p>
    <w:p w14:paraId="55B1ADE7">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负责大型物资进出登记管理；</w:t>
      </w:r>
    </w:p>
    <w:p w14:paraId="6E5F35A6">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建立学生宿舍房屋使用档案与学生住宿档案；</w:t>
      </w:r>
    </w:p>
    <w:p w14:paraId="1D4AB002">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color w:val="0000FF"/>
          <w:spacing w:val="-5"/>
          <w:sz w:val="32"/>
          <w:szCs w:val="32"/>
        </w:rPr>
      </w:pPr>
      <w:r>
        <w:rPr>
          <w:rFonts w:hint="eastAsia" w:ascii="仿宋_GB2312" w:hAnsi="仿宋_GB2312" w:eastAsia="仿宋_GB2312" w:cs="仿宋_GB2312"/>
          <w:color w:val="0000FF"/>
          <w:spacing w:val="-5"/>
          <w:sz w:val="32"/>
          <w:szCs w:val="32"/>
        </w:rPr>
        <w:t>负责学生宿舍钥匙管理与借用管理，</w:t>
      </w:r>
      <w:r>
        <w:rPr>
          <w:rFonts w:hint="eastAsia" w:ascii="仿宋_GB2312" w:hAnsi="仿宋_GB2312" w:eastAsia="仿宋_GB2312" w:cs="仿宋_GB2312"/>
          <w:color w:val="0000FF"/>
          <w:spacing w:val="-5"/>
          <w:sz w:val="32"/>
          <w:szCs w:val="32"/>
          <w:lang w:eastAsia="zh-CN"/>
        </w:rPr>
        <w:t>若有遗失，由中标人出资配齐；</w:t>
      </w:r>
      <w:r>
        <w:rPr>
          <w:rFonts w:hint="eastAsia" w:ascii="仿宋_GB2312" w:hAnsi="仿宋_GB2312" w:eastAsia="仿宋_GB2312" w:cs="仿宋_GB2312"/>
          <w:color w:val="0000FF"/>
          <w:spacing w:val="-5"/>
          <w:sz w:val="32"/>
          <w:szCs w:val="32"/>
        </w:rPr>
        <w:t>建立学生宿舍物资台帐；</w:t>
      </w:r>
    </w:p>
    <w:p w14:paraId="30D750A8">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color w:val="0000FF"/>
          <w:spacing w:val="-5"/>
          <w:sz w:val="32"/>
          <w:szCs w:val="32"/>
        </w:rPr>
      </w:pPr>
      <w:r>
        <w:rPr>
          <w:rFonts w:hint="eastAsia" w:ascii="仿宋_GB2312" w:hAnsi="仿宋_GB2312" w:eastAsia="仿宋_GB2312" w:cs="仿宋_GB2312"/>
          <w:color w:val="0000FF"/>
          <w:spacing w:val="-5"/>
          <w:sz w:val="32"/>
          <w:szCs w:val="32"/>
          <w:lang w:eastAsia="zh-CN"/>
        </w:rPr>
        <w:t>负责学生寝室的财产管理，包括</w:t>
      </w:r>
      <w:r>
        <w:rPr>
          <w:rFonts w:hint="eastAsia" w:ascii="仿宋_GB2312" w:hAnsi="仿宋_GB2312" w:eastAsia="仿宋_GB2312" w:cs="仿宋_GB2312"/>
          <w:color w:val="0000FF"/>
          <w:spacing w:val="-5"/>
          <w:kern w:val="2"/>
          <w:sz w:val="32"/>
          <w:szCs w:val="32"/>
          <w:lang w:val="en-US" w:eastAsia="zh-CN" w:bidi="ar-SA"/>
        </w:rPr>
        <w:t>家具、电器等公共财物的登记、核查与维护，确保学生寝室财产的安全与完整。定期进行检查，及时发现并上报损坏或遗失的财物，配合相关部门进行修复或补充，以维护学生宿舍的正常生活秩序。加强对学生财产保护意识的宣传教育，引导学生共同参与到寝室财产管理中来。</w:t>
      </w:r>
      <w:r>
        <w:rPr>
          <w:rFonts w:hint="eastAsia" w:ascii="仿宋_GB2312" w:hAnsi="仿宋_GB2312" w:eastAsia="仿宋_GB2312" w:cs="仿宋_GB2312"/>
          <w:color w:val="0000FF"/>
          <w:spacing w:val="-5"/>
          <w:sz w:val="32"/>
          <w:szCs w:val="32"/>
          <w:lang w:eastAsia="zh-CN"/>
        </w:rPr>
        <w:t>若有遗失，由中标人负责赔偿，服务期满后移交学校。</w:t>
      </w:r>
    </w:p>
    <w:p w14:paraId="3DBC3DC3">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维护学生宿舍周边非机动车的停放秩序；</w:t>
      </w:r>
    </w:p>
    <w:p w14:paraId="71A27416">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定期对学生宿舍公共区域进行巡查，发现问题及时报告或处理(清洁情况、公共设施损坏报修、违规行为立即制止并报告等);</w:t>
      </w:r>
    </w:p>
    <w:p w14:paraId="23CBA81E">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对学生寝室内的报修及时通知、督促工程人员在预约时间内进行处理，并对维修进行回访，负责学生寝室内公共设施设备的管理；</w:t>
      </w:r>
    </w:p>
    <w:p w14:paraId="3F596D68">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协助</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开展日常防火、防盗和安全用电宣传；</w:t>
      </w:r>
    </w:p>
    <w:p w14:paraId="09156463">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协助</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做好安全、消防检查，根据</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授权，及时对违规行为进行制止、处理或报告；</w:t>
      </w:r>
    </w:p>
    <w:p w14:paraId="68D8916F">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中标人应在每栋学生寝室</w:t>
      </w:r>
      <w:r>
        <w:rPr>
          <w:rFonts w:hint="eastAsia" w:ascii="仿宋_GB2312" w:hAnsi="仿宋_GB2312" w:eastAsia="仿宋_GB2312" w:cs="仿宋_GB2312"/>
          <w:spacing w:val="-5"/>
          <w:sz w:val="32"/>
          <w:szCs w:val="32"/>
          <w:lang w:val="en-US" w:eastAsia="zh-CN"/>
        </w:rPr>
        <w:t>1楼设置一个微型消防站并配齐物品，费用由中标人承担。</w:t>
      </w:r>
    </w:p>
    <w:p w14:paraId="70717C81">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协助观察学生思想动态，发现问题立即报告</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进行处理；</w:t>
      </w:r>
    </w:p>
    <w:p w14:paraId="68A92BA1">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协助</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做好快递、信件的收发管理；</w:t>
      </w:r>
    </w:p>
    <w:p w14:paraId="5E54408C">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负责及时处理各项突发事件，协助</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做好各项事件的处理；</w:t>
      </w:r>
    </w:p>
    <w:p w14:paraId="757DB185">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协助</w:t>
      </w:r>
      <w:r>
        <w:rPr>
          <w:rFonts w:hint="eastAsia" w:ascii="仿宋_GB2312" w:hAnsi="仿宋_GB2312" w:eastAsia="仿宋_GB2312" w:cs="仿宋_GB2312"/>
          <w:spacing w:val="-5"/>
          <w:sz w:val="32"/>
          <w:szCs w:val="32"/>
          <w:lang w:eastAsia="zh-CN"/>
        </w:rPr>
        <w:t>学校</w:t>
      </w:r>
      <w:r>
        <w:rPr>
          <w:rFonts w:hint="eastAsia" w:ascii="仿宋_GB2312" w:hAnsi="仿宋_GB2312" w:eastAsia="仿宋_GB2312" w:cs="仿宋_GB2312"/>
          <w:spacing w:val="-5"/>
          <w:sz w:val="32"/>
          <w:szCs w:val="32"/>
        </w:rPr>
        <w:t>做好学生寝室内部卫生的管理、检查和评比；</w:t>
      </w:r>
    </w:p>
    <w:p w14:paraId="1C9E9BAF">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承担学生寝室泥木水电维修如更换水龙头、冲水阀、灯具等物管工作。</w:t>
      </w:r>
    </w:p>
    <w:p w14:paraId="022F3A9E">
      <w:pPr>
        <w:pStyle w:val="7"/>
        <w:keepNext w:val="0"/>
        <w:keepLines w:val="0"/>
        <w:pageBreakBefore w:val="0"/>
        <w:widowControl/>
        <w:numPr>
          <w:ilvl w:val="0"/>
          <w:numId w:val="13"/>
        </w:numPr>
        <w:kinsoku/>
        <w:wordWrap/>
        <w:overflowPunct/>
        <w:topLinePunct w:val="0"/>
        <w:autoSpaceDE w:val="0"/>
        <w:autoSpaceDN/>
        <w:bidi w:val="0"/>
        <w:adjustRightInd w:val="0"/>
        <w:snapToGrid w:val="0"/>
        <w:spacing w:after="0" w:line="560" w:lineRule="exact"/>
        <w:ind w:left="10" w:leftChars="0" w:right="0" w:firstLine="62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配合学校做好寝室文化建设、迎新、老生离校等工作。</w:t>
      </w:r>
    </w:p>
    <w:p w14:paraId="3B494CAD">
      <w:pPr>
        <w:pageBreakBefore w:val="0"/>
        <w:numPr>
          <w:ilvl w:val="0"/>
          <w:numId w:val="0"/>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val="0"/>
          <w:sz w:val="32"/>
          <w:szCs w:val="32"/>
          <w:lang w:val="en-US" w:eastAsia="zh-CN"/>
        </w:rPr>
      </w:pPr>
      <w:bookmarkStart w:id="45" w:name="_Toc19710"/>
      <w:r>
        <w:rPr>
          <w:rFonts w:hint="eastAsia" w:ascii="仿宋_GB2312" w:hAnsi="仿宋_GB2312" w:eastAsia="仿宋_GB2312" w:cs="仿宋_GB2312"/>
          <w:b/>
          <w:bCs w:val="0"/>
          <w:sz w:val="32"/>
          <w:szCs w:val="32"/>
          <w:lang w:val="en-US" w:eastAsia="zh-CN"/>
        </w:rPr>
        <w:t>2.服务要求</w:t>
      </w:r>
      <w:bookmarkEnd w:id="45"/>
    </w:p>
    <w:p w14:paraId="496F7BA8">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7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(1)学生宿舍的管理必须接受学校相关部门(学生处、保卫</w:t>
      </w:r>
      <w:r>
        <w:rPr>
          <w:rFonts w:hint="eastAsia" w:ascii="仿宋_GB2312" w:hAnsi="仿宋_GB2312" w:eastAsia="仿宋_GB2312" w:cs="仿宋_GB2312"/>
          <w:spacing w:val="13"/>
          <w:sz w:val="32"/>
          <w:szCs w:val="32"/>
        </w:rPr>
        <w:t>科和总务处等)的指导；</w:t>
      </w:r>
    </w:p>
    <w:p w14:paraId="63BE172D">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(2)建立学生宿舍房屋使用档案和学生住宿档案；</w:t>
      </w:r>
    </w:p>
    <w:p w14:paraId="7AB92402">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(3)按规定配备宿管员实施宿舍管理，配合学校学生管理部</w:t>
      </w:r>
      <w:r>
        <w:rPr>
          <w:rFonts w:hint="eastAsia" w:ascii="仿宋_GB2312" w:hAnsi="仿宋_GB2312" w:eastAsia="仿宋_GB2312" w:cs="仿宋_GB2312"/>
          <w:spacing w:val="7"/>
          <w:sz w:val="32"/>
          <w:szCs w:val="32"/>
        </w:rPr>
        <w:t>门做好学生的日常思想品德、行为规范、法律法规教育工作；</w:t>
      </w:r>
    </w:p>
    <w:p w14:paraId="62CF8CDC">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7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4"/>
          <w:sz w:val="32"/>
          <w:szCs w:val="32"/>
        </w:rPr>
        <w:t>(4)指导和教育学生做好日常防火、防盗和安全用电工作；</w:t>
      </w:r>
      <w:r>
        <w:rPr>
          <w:rFonts w:hint="eastAsia" w:ascii="仿宋_GB2312" w:hAnsi="仿宋_GB2312" w:eastAsia="仿宋_GB2312" w:cs="仿宋_GB2312"/>
          <w:spacing w:val="18"/>
          <w:sz w:val="32"/>
          <w:szCs w:val="32"/>
        </w:rPr>
        <w:t>按要求规范交通工具的停放秩序；</w:t>
      </w:r>
    </w:p>
    <w:p w14:paraId="1C3B274E">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(5)督促学生自觉遵守学校的各项规章制度和作息时间；</w:t>
      </w:r>
    </w:p>
    <w:p w14:paraId="63F727FE">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(6)协调学生宿舍内部矛盾纠纷；</w:t>
      </w:r>
    </w:p>
    <w:p w14:paraId="3F0FF3DC">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708"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7"/>
          <w:sz w:val="32"/>
          <w:szCs w:val="32"/>
        </w:rPr>
        <w:t>(7)督促入住学生按时归寝，建立日常巡查制度，做好异常</w:t>
      </w:r>
      <w:r>
        <w:rPr>
          <w:rFonts w:hint="eastAsia" w:ascii="仿宋_GB2312" w:hAnsi="仿宋_GB2312" w:eastAsia="仿宋_GB2312" w:cs="仿宋_GB2312"/>
          <w:spacing w:val="-1"/>
          <w:sz w:val="32"/>
          <w:szCs w:val="32"/>
        </w:rPr>
        <w:t>情况登记，及时处理安全隐患和不稳定因素；</w:t>
      </w:r>
    </w:p>
    <w:p w14:paraId="045F7532">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712" w:firstLineChars="2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spacing w:val="18"/>
          <w:sz w:val="32"/>
          <w:szCs w:val="32"/>
        </w:rPr>
        <w:t>(8)遇突发事件，管理人员必须在第一时间赶赴现场并及时</w:t>
      </w:r>
      <w:r>
        <w:rPr>
          <w:rFonts w:hint="eastAsia" w:ascii="仿宋_GB2312" w:hAnsi="仿宋_GB2312" w:eastAsia="仿宋_GB2312" w:cs="仿宋_GB2312"/>
          <w:spacing w:val="22"/>
          <w:sz w:val="32"/>
          <w:szCs w:val="32"/>
        </w:rPr>
        <w:t>报告学校学生处及保卫科，情况紧急应同时直接报警(110、120或119等),主管人员必须在第一时间到现场处理问题或协调处理</w:t>
      </w:r>
      <w:r>
        <w:rPr>
          <w:rFonts w:hint="eastAsia" w:ascii="仿宋_GB2312" w:hAnsi="仿宋_GB2312" w:eastAsia="仿宋_GB2312" w:cs="仿宋_GB2312"/>
          <w:b w:val="0"/>
          <w:bCs w:val="0"/>
          <w:spacing w:val="-2"/>
          <w:sz w:val="32"/>
          <w:szCs w:val="32"/>
        </w:rPr>
        <w:t>问题；</w:t>
      </w:r>
    </w:p>
    <w:p w14:paraId="462A33B6">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(9)做好空置房的卫生清理、设备配置。根据卫生要求制定</w:t>
      </w:r>
      <w:r>
        <w:rPr>
          <w:rFonts w:hint="eastAsia" w:ascii="仿宋_GB2312" w:hAnsi="仿宋_GB2312" w:eastAsia="仿宋_GB2312" w:cs="仿宋_GB2312"/>
          <w:spacing w:val="8"/>
          <w:sz w:val="32"/>
          <w:szCs w:val="32"/>
        </w:rPr>
        <w:t>除四害、消毒工作方案。除“四害”工作每季度至</w:t>
      </w:r>
      <w:r>
        <w:rPr>
          <w:rFonts w:hint="eastAsia" w:ascii="仿宋_GB2312" w:hAnsi="仿宋_GB2312" w:eastAsia="仿宋_GB2312" w:cs="仿宋_GB2312"/>
          <w:spacing w:val="7"/>
          <w:sz w:val="32"/>
          <w:szCs w:val="32"/>
        </w:rPr>
        <w:t>少进行1次；</w:t>
      </w:r>
    </w:p>
    <w:p w14:paraId="0E7EAB0F">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(10)根据实际需要为学生提供免费或低收费的服务项目(收</w:t>
      </w:r>
      <w:r>
        <w:rPr>
          <w:rFonts w:hint="eastAsia" w:ascii="仿宋_GB2312" w:hAnsi="仿宋_GB2312" w:eastAsia="仿宋_GB2312" w:cs="仿宋_GB2312"/>
          <w:spacing w:val="10"/>
          <w:sz w:val="32"/>
          <w:szCs w:val="32"/>
        </w:rPr>
        <w:t>费项目需事前经学校审核后方可实施);</w:t>
      </w:r>
    </w:p>
    <w:p w14:paraId="4E9F32F5">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(11)根据</w:t>
      </w:r>
      <w:r>
        <w:rPr>
          <w:rFonts w:hint="eastAsia" w:ascii="仿宋_GB2312" w:hAnsi="仿宋_GB2312" w:eastAsia="仿宋_GB2312" w:cs="仿宋_GB2312"/>
          <w:spacing w:val="14"/>
          <w:sz w:val="32"/>
          <w:szCs w:val="32"/>
          <w:lang w:eastAsia="zh-CN"/>
        </w:rPr>
        <w:t>学校</w:t>
      </w:r>
      <w:r>
        <w:rPr>
          <w:rFonts w:hint="eastAsia" w:ascii="仿宋_GB2312" w:hAnsi="仿宋_GB2312" w:eastAsia="仿宋_GB2312" w:cs="仿宋_GB2312"/>
          <w:spacing w:val="14"/>
          <w:sz w:val="32"/>
          <w:szCs w:val="32"/>
        </w:rPr>
        <w:t>提供的新生进校人数，做好学生寝室的调整</w:t>
      </w:r>
      <w:r>
        <w:rPr>
          <w:rFonts w:hint="eastAsia" w:ascii="仿宋_GB2312" w:hAnsi="仿宋_GB2312" w:eastAsia="仿宋_GB2312" w:cs="仿宋_GB2312"/>
          <w:spacing w:val="27"/>
          <w:sz w:val="32"/>
          <w:szCs w:val="32"/>
        </w:rPr>
        <w:t>和安排；</w:t>
      </w:r>
    </w:p>
    <w:p w14:paraId="0884E120">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(12)做好学生寝室内公共设施设备的管理，</w:t>
      </w:r>
      <w:r>
        <w:rPr>
          <w:rFonts w:hint="eastAsia" w:ascii="仿宋_GB2312" w:hAnsi="仿宋_GB2312" w:eastAsia="仿宋_GB2312" w:cs="仿宋_GB2312"/>
          <w:spacing w:val="14"/>
          <w:sz w:val="32"/>
          <w:szCs w:val="32"/>
        </w:rPr>
        <w:t>建立学生寝室</w:t>
      </w:r>
      <w:r>
        <w:rPr>
          <w:rFonts w:hint="eastAsia" w:ascii="仿宋_GB2312" w:hAnsi="仿宋_GB2312" w:eastAsia="仿宋_GB2312" w:cs="仿宋_GB2312"/>
          <w:spacing w:val="7"/>
          <w:sz w:val="32"/>
          <w:szCs w:val="32"/>
        </w:rPr>
        <w:t>内公共设施设备的档案，及时对损坏的公共设施设备进行处理和</w:t>
      </w:r>
      <w:r>
        <w:rPr>
          <w:rFonts w:hint="eastAsia" w:ascii="仿宋_GB2312" w:hAnsi="仿宋_GB2312" w:eastAsia="仿宋_GB2312" w:cs="仿宋_GB2312"/>
          <w:spacing w:val="-12"/>
          <w:sz w:val="32"/>
          <w:szCs w:val="32"/>
        </w:rPr>
        <w:t>维修；</w:t>
      </w:r>
    </w:p>
    <w:p w14:paraId="0D27F4D0">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(13)配合学校做好学生寝室内部卫生的管理、检</w:t>
      </w:r>
      <w:r>
        <w:rPr>
          <w:rFonts w:hint="eastAsia" w:ascii="仿宋_GB2312" w:hAnsi="仿宋_GB2312" w:eastAsia="仿宋_GB2312" w:cs="仿宋_GB2312"/>
          <w:spacing w:val="5"/>
          <w:sz w:val="32"/>
          <w:szCs w:val="32"/>
        </w:rPr>
        <w:t>查和评比；</w:t>
      </w:r>
    </w:p>
    <w:p w14:paraId="7BEE6538">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(14)做好公寓管理人员值班室的文化建设，同时配合学校</w:t>
      </w:r>
      <w:r>
        <w:rPr>
          <w:rFonts w:hint="eastAsia" w:ascii="仿宋_GB2312" w:hAnsi="仿宋_GB2312" w:eastAsia="仿宋_GB2312" w:cs="仿宋_GB2312"/>
          <w:spacing w:val="-3"/>
          <w:sz w:val="32"/>
          <w:szCs w:val="32"/>
        </w:rPr>
        <w:t>做好学生寝室内部文化建设工作；</w:t>
      </w:r>
    </w:p>
    <w:p w14:paraId="550B5E1E">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96"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pacing w:val="14"/>
          <w:sz w:val="32"/>
          <w:szCs w:val="32"/>
        </w:rPr>
        <w:t>(15)制定公寓突发事件应急预案，在发生突发事件时及时</w:t>
      </w:r>
      <w:r>
        <w:rPr>
          <w:rFonts w:hint="eastAsia" w:ascii="仿宋_GB2312" w:hAnsi="仿宋_GB2312" w:eastAsia="仿宋_GB2312" w:cs="仿宋_GB2312"/>
          <w:spacing w:val="-3"/>
          <w:sz w:val="32"/>
          <w:szCs w:val="32"/>
        </w:rPr>
        <w:t>启动应急预案，进行处置。</w:t>
      </w:r>
    </w:p>
    <w:p w14:paraId="6DA7A428">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46" w:name="_Toc16221"/>
      <w:bookmarkStart w:id="47" w:name="_Toc21015"/>
      <w:bookmarkStart w:id="48" w:name="_Toc29222"/>
      <w:r>
        <w:rPr>
          <w:rFonts w:hint="eastAsia" w:ascii="楷体" w:hAnsi="楷体" w:eastAsia="楷体" w:cs="楷体"/>
          <w:bCs/>
          <w:sz w:val="32"/>
          <w:szCs w:val="32"/>
        </w:rPr>
        <w:t>（</w:t>
      </w:r>
      <w:r>
        <w:rPr>
          <w:rFonts w:hint="eastAsia" w:ascii="楷体" w:hAnsi="楷体" w:eastAsia="楷体" w:cs="楷体"/>
          <w:bCs/>
          <w:sz w:val="32"/>
          <w:szCs w:val="32"/>
          <w:lang w:eastAsia="zh-CN"/>
        </w:rPr>
        <w:t>五</w:t>
      </w:r>
      <w:r>
        <w:rPr>
          <w:rFonts w:hint="eastAsia" w:ascii="楷体" w:hAnsi="楷体" w:eastAsia="楷体" w:cs="楷体"/>
          <w:bCs/>
          <w:sz w:val="32"/>
          <w:szCs w:val="32"/>
        </w:rPr>
        <w:t>）校区绿化养护服务内容及要求</w:t>
      </w:r>
      <w:bookmarkEnd w:id="46"/>
      <w:bookmarkEnd w:id="47"/>
      <w:bookmarkEnd w:id="48"/>
    </w:p>
    <w:p w14:paraId="147DB360">
      <w:pPr>
        <w:pageBreakBefore w:val="0"/>
        <w:numPr>
          <w:ilvl w:val="0"/>
          <w:numId w:val="14"/>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sz w:val="32"/>
          <w:szCs w:val="32"/>
        </w:rPr>
      </w:pPr>
      <w:bookmarkStart w:id="49" w:name="_Toc25620"/>
      <w:r>
        <w:rPr>
          <w:rFonts w:hint="eastAsia" w:ascii="仿宋_GB2312" w:hAnsi="仿宋_GB2312" w:eastAsia="仿宋_GB2312" w:cs="仿宋_GB2312"/>
          <w:b/>
          <w:bCs/>
          <w:sz w:val="32"/>
          <w:szCs w:val="32"/>
        </w:rPr>
        <w:t>服务内容</w:t>
      </w:r>
      <w:bookmarkEnd w:id="49"/>
    </w:p>
    <w:p w14:paraId="3CA63343">
      <w:pPr>
        <w:pageBreakBefore w:val="0"/>
        <w:numPr>
          <w:ilvl w:val="0"/>
          <w:numId w:val="15"/>
        </w:numPr>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负责校园绿地、树木、花草的</w:t>
      </w:r>
      <w:r>
        <w:rPr>
          <w:rFonts w:hint="eastAsia" w:ascii="仿宋_GB2312" w:hAnsi="仿宋_GB2312" w:eastAsia="仿宋_GB2312" w:cs="仿宋_GB2312"/>
          <w:sz w:val="32"/>
          <w:szCs w:val="32"/>
          <w:lang w:eastAsia="zh-CN"/>
        </w:rPr>
        <w:t>除草、</w:t>
      </w:r>
      <w:r>
        <w:rPr>
          <w:rFonts w:hint="eastAsia" w:ascii="仿宋_GB2312" w:hAnsi="仿宋_GB2312" w:eastAsia="仿宋_GB2312" w:cs="仿宋_GB2312"/>
          <w:sz w:val="32"/>
          <w:szCs w:val="32"/>
        </w:rPr>
        <w:t>施肥、</w:t>
      </w:r>
      <w:r>
        <w:rPr>
          <w:rFonts w:hint="eastAsia" w:ascii="仿宋_GB2312" w:hAnsi="仿宋_GB2312" w:eastAsia="仿宋_GB2312" w:cs="仿宋_GB2312"/>
          <w:sz w:val="32"/>
          <w:szCs w:val="32"/>
          <w:lang w:eastAsia="zh-CN"/>
        </w:rPr>
        <w:t>造型、</w:t>
      </w:r>
      <w:r>
        <w:rPr>
          <w:rFonts w:hint="eastAsia" w:ascii="仿宋_GB2312" w:hAnsi="仿宋_GB2312" w:eastAsia="仿宋_GB2312" w:cs="仿宋_GB2312"/>
          <w:sz w:val="32"/>
          <w:szCs w:val="32"/>
        </w:rPr>
        <w:t>浇水、修剪、杀虫、清理、管理等工作。</w:t>
      </w:r>
    </w:p>
    <w:p w14:paraId="1CCCE7FB">
      <w:pPr>
        <w:pageBreakBefore w:val="0"/>
        <w:numPr>
          <w:ilvl w:val="0"/>
          <w:numId w:val="15"/>
        </w:numPr>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根据学校的计划要求开展花圃种植（采购种子、花盆等所需费用由学校承担），并按照学校的要求进行摆放</w:t>
      </w:r>
      <w:r>
        <w:rPr>
          <w:rFonts w:hint="eastAsia" w:ascii="仿宋_GB2312" w:hAnsi="仿宋_GB2312" w:eastAsia="仿宋_GB2312" w:cs="仿宋_GB2312"/>
          <w:sz w:val="32"/>
          <w:szCs w:val="32"/>
          <w:lang w:eastAsia="zh-CN"/>
        </w:rPr>
        <w:t>；</w:t>
      </w:r>
    </w:p>
    <w:p w14:paraId="0E061894">
      <w:pPr>
        <w:pageBreakBefore w:val="0"/>
        <w:numPr>
          <w:ilvl w:val="0"/>
          <w:numId w:val="15"/>
        </w:numPr>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负责无偿搬运、摆放和养护学校采购的绿植花卉，并进行移交后的养护管理；</w:t>
      </w:r>
    </w:p>
    <w:p w14:paraId="68122EDD">
      <w:pPr>
        <w:pageBreakBefore w:val="0"/>
        <w:numPr>
          <w:ilvl w:val="0"/>
          <w:numId w:val="15"/>
        </w:numPr>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按学校要求调剂移植校内苗木并进行移植后养护，确保成活率达到</w:t>
      </w:r>
      <w:r>
        <w:rPr>
          <w:rFonts w:hint="eastAsia" w:ascii="仿宋_GB2312" w:hAnsi="仿宋_GB2312" w:eastAsia="仿宋_GB2312" w:cs="仿宋_GB2312"/>
          <w:sz w:val="32"/>
          <w:szCs w:val="32"/>
          <w:lang w:val="en-US" w:eastAsia="zh-CN"/>
        </w:rPr>
        <w:t>98%；</w:t>
      </w:r>
    </w:p>
    <w:p w14:paraId="527CC161">
      <w:pPr>
        <w:pageBreakBefore w:val="0"/>
        <w:numPr>
          <w:ilvl w:val="0"/>
          <w:numId w:val="15"/>
        </w:numPr>
        <w:kinsoku/>
        <w:wordWrap/>
        <w:overflowPunct/>
        <w:topLinePunct w:val="0"/>
        <w:autoSpaceDN/>
        <w:bidi w:val="0"/>
        <w:spacing w:line="560" w:lineRule="exact"/>
        <w:ind w:left="0" w:leftChars="0" w:firstLine="640" w:firstLineChars="200"/>
        <w:rPr>
          <w:rFonts w:ascii="仿宋_GB2312" w:hAnsi="仿宋_GB2312" w:eastAsia="仿宋_GB2312" w:cs="仿宋_GB2312"/>
          <w:color w:val="0070C0"/>
          <w:sz w:val="32"/>
          <w:szCs w:val="32"/>
        </w:rPr>
      </w:pPr>
      <w:r>
        <w:rPr>
          <w:rFonts w:hint="eastAsia" w:ascii="仿宋_GB2312" w:hAnsi="仿宋_GB2312" w:eastAsia="仿宋_GB2312" w:cs="仿宋_GB2312"/>
          <w:color w:val="0070C0"/>
          <w:sz w:val="32"/>
          <w:szCs w:val="32"/>
          <w:lang w:val="en-US" w:eastAsia="zh-CN"/>
        </w:rPr>
        <w:t>绿化养护相关设施设备、工具用具、化肥、农药等均由中标人承担费用。</w:t>
      </w:r>
    </w:p>
    <w:p w14:paraId="40CE02A3">
      <w:pPr>
        <w:pageBreakBefore w:val="0"/>
        <w:numPr>
          <w:ilvl w:val="0"/>
          <w:numId w:val="14"/>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sz w:val="32"/>
          <w:szCs w:val="32"/>
        </w:rPr>
      </w:pPr>
      <w:bookmarkStart w:id="50" w:name="_Toc14542"/>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eastAsia="zh-CN"/>
        </w:rPr>
        <w:t>要求</w:t>
      </w:r>
      <w:bookmarkEnd w:id="50"/>
    </w:p>
    <w:p w14:paraId="3B815AB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（1）有专业人员实施绿化养护管理。</w:t>
      </w:r>
    </w:p>
    <w:p w14:paraId="757607E0">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（2）确保草坪生长良好，绿化地带内无杂草、杂物。</w:t>
      </w:r>
    </w:p>
    <w:p w14:paraId="4ADDE296">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（3）花卉、绿篱、树木应根据其品种和生长情况，及时修剪整形和免费补栽补种，保持观赏效果。</w:t>
      </w:r>
    </w:p>
    <w:p w14:paraId="5D9F8DA9">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（4）定期组织浇灌、施肥和松土，做好防涝、防冻。</w:t>
      </w:r>
    </w:p>
    <w:p w14:paraId="5223E7F1">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（5）定期喷洒药物，预防病虫害。</w:t>
      </w:r>
    </w:p>
    <w:p w14:paraId="27D29089">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（6）学校租赁花卉的日常养护：对校内花卉日常清洁，浇水。</w:t>
      </w:r>
    </w:p>
    <w:p w14:paraId="235FC5EB">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按照《城市园林绿化养护管理标准》，结合学校园林绿地现状，逐步实施二级以上养护管理，具体内容和标准要求如下：</w:t>
      </w:r>
    </w:p>
    <w:tbl>
      <w:tblPr>
        <w:tblStyle w:val="18"/>
        <w:tblW w:w="5000" w:type="pct"/>
        <w:jc w:val="center"/>
        <w:tblLayout w:type="autofit"/>
        <w:tblCellMar>
          <w:top w:w="0" w:type="dxa"/>
          <w:left w:w="0" w:type="dxa"/>
          <w:bottom w:w="0" w:type="dxa"/>
          <w:right w:w="0" w:type="dxa"/>
        </w:tblCellMar>
      </w:tblPr>
      <w:tblGrid>
        <w:gridCol w:w="996"/>
        <w:gridCol w:w="1619"/>
        <w:gridCol w:w="6234"/>
      </w:tblGrid>
      <w:tr w14:paraId="65CE8142">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2F73979D">
            <w:pPr>
              <w:pageBreakBefore w:val="0"/>
              <w:kinsoku/>
              <w:wordWrap/>
              <w:overflowPunct/>
              <w:topLinePunct w:val="0"/>
              <w:autoSpaceDN/>
              <w:bidi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15" w:type="pct"/>
            <w:tcBorders>
              <w:top w:val="single" w:color="000000" w:sz="4" w:space="0"/>
              <w:left w:val="single" w:color="000000" w:sz="4" w:space="0"/>
              <w:bottom w:val="single" w:color="000000" w:sz="4" w:space="0"/>
              <w:right w:val="single" w:color="000000" w:sz="4" w:space="0"/>
            </w:tcBorders>
            <w:vAlign w:val="center"/>
          </w:tcPr>
          <w:p w14:paraId="5B6A3FFC">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w:t>
            </w:r>
          </w:p>
        </w:tc>
        <w:tc>
          <w:tcPr>
            <w:tcW w:w="3522" w:type="pct"/>
            <w:tcBorders>
              <w:top w:val="single" w:color="000000" w:sz="4" w:space="0"/>
              <w:left w:val="single" w:color="000000" w:sz="4" w:space="0"/>
              <w:bottom w:val="single" w:color="000000" w:sz="4" w:space="0"/>
              <w:right w:val="single" w:color="000000" w:sz="4" w:space="0"/>
            </w:tcBorders>
            <w:vAlign w:val="center"/>
          </w:tcPr>
          <w:p w14:paraId="6311D12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养护标准及要求</w:t>
            </w:r>
          </w:p>
        </w:tc>
      </w:tr>
      <w:tr w14:paraId="0A0BCD66">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3B39B41F">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15" w:type="pct"/>
            <w:tcBorders>
              <w:top w:val="single" w:color="000000" w:sz="4" w:space="0"/>
              <w:left w:val="single" w:color="000000" w:sz="4" w:space="0"/>
              <w:bottom w:val="single" w:color="000000" w:sz="4" w:space="0"/>
              <w:right w:val="single" w:color="000000" w:sz="4" w:space="0"/>
            </w:tcBorders>
            <w:vAlign w:val="center"/>
          </w:tcPr>
          <w:p w14:paraId="4184046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乔木</w:t>
            </w:r>
          </w:p>
        </w:tc>
        <w:tc>
          <w:tcPr>
            <w:tcW w:w="3522" w:type="pct"/>
            <w:tcBorders>
              <w:top w:val="single" w:color="000000" w:sz="4" w:space="0"/>
              <w:left w:val="single" w:color="000000" w:sz="4" w:space="0"/>
              <w:bottom w:val="single" w:color="000000" w:sz="4" w:space="0"/>
              <w:right w:val="single" w:color="000000" w:sz="4" w:space="0"/>
            </w:tcBorders>
            <w:vAlign w:val="center"/>
          </w:tcPr>
          <w:p w14:paraId="05E53F7B">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及时清除死树、枯枝缠藤；行道树若缺株须及时补植，并保证成活率达到99%。</w:t>
            </w:r>
          </w:p>
        </w:tc>
      </w:tr>
      <w:tr w14:paraId="1BF9719E">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21D2945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915" w:type="pct"/>
            <w:tcBorders>
              <w:top w:val="single" w:color="000000" w:sz="4" w:space="0"/>
              <w:left w:val="single" w:color="000000" w:sz="4" w:space="0"/>
              <w:bottom w:val="single" w:color="000000" w:sz="4" w:space="0"/>
              <w:right w:val="single" w:color="000000" w:sz="4" w:space="0"/>
            </w:tcBorders>
            <w:vAlign w:val="center"/>
          </w:tcPr>
          <w:p w14:paraId="439BCE4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灌木</w:t>
            </w:r>
          </w:p>
        </w:tc>
        <w:tc>
          <w:tcPr>
            <w:tcW w:w="3522" w:type="pct"/>
            <w:tcBorders>
              <w:top w:val="single" w:color="000000" w:sz="4" w:space="0"/>
              <w:left w:val="single" w:color="000000" w:sz="4" w:space="0"/>
              <w:bottom w:val="single" w:color="000000" w:sz="4" w:space="0"/>
              <w:right w:val="single" w:color="000000" w:sz="4" w:space="0"/>
            </w:tcBorders>
            <w:vAlign w:val="center"/>
          </w:tcPr>
          <w:p w14:paraId="2FE2050B">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及时修剪，保证株型较丰满；随时清除死树、枯枝缠藤败叶；若缺株须及时补植，并保证存活率达到98%。</w:t>
            </w:r>
          </w:p>
        </w:tc>
      </w:tr>
      <w:tr w14:paraId="1C10006E">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3E2B0026">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915" w:type="pct"/>
            <w:tcBorders>
              <w:top w:val="single" w:color="000000" w:sz="4" w:space="0"/>
              <w:left w:val="single" w:color="000000" w:sz="4" w:space="0"/>
              <w:bottom w:val="single" w:color="000000" w:sz="4" w:space="0"/>
              <w:right w:val="single" w:color="000000" w:sz="4" w:space="0"/>
            </w:tcBorders>
            <w:vAlign w:val="center"/>
          </w:tcPr>
          <w:p w14:paraId="54D464A2">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绿篱</w:t>
            </w:r>
          </w:p>
        </w:tc>
        <w:tc>
          <w:tcPr>
            <w:tcW w:w="3522" w:type="pct"/>
            <w:tcBorders>
              <w:top w:val="single" w:color="000000" w:sz="4" w:space="0"/>
              <w:left w:val="single" w:color="000000" w:sz="4" w:space="0"/>
              <w:bottom w:val="single" w:color="000000" w:sz="4" w:space="0"/>
              <w:right w:val="single" w:color="000000" w:sz="4" w:space="0"/>
            </w:tcBorders>
            <w:vAlign w:val="center"/>
          </w:tcPr>
          <w:p w14:paraId="691CE5AD">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及时修剪，要求修剪整齐，轮廓清晰，线条流畅。随时清除枯枝缠藤死篱，若缺株须及时补植，保证成活并无死株断垄现象。</w:t>
            </w:r>
          </w:p>
        </w:tc>
      </w:tr>
      <w:tr w14:paraId="6A0214BC">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0A12279A">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915" w:type="pct"/>
            <w:tcBorders>
              <w:top w:val="single" w:color="000000" w:sz="4" w:space="0"/>
              <w:left w:val="single" w:color="000000" w:sz="4" w:space="0"/>
              <w:bottom w:val="single" w:color="000000" w:sz="4" w:space="0"/>
              <w:right w:val="single" w:color="000000" w:sz="4" w:space="0"/>
            </w:tcBorders>
            <w:vAlign w:val="center"/>
          </w:tcPr>
          <w:p w14:paraId="45F6021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草坪</w:t>
            </w:r>
          </w:p>
        </w:tc>
        <w:tc>
          <w:tcPr>
            <w:tcW w:w="3522" w:type="pct"/>
            <w:tcBorders>
              <w:top w:val="single" w:color="000000" w:sz="4" w:space="0"/>
              <w:left w:val="single" w:color="000000" w:sz="4" w:space="0"/>
              <w:bottom w:val="single" w:color="000000" w:sz="4" w:space="0"/>
              <w:right w:val="single" w:color="000000" w:sz="4" w:space="0"/>
            </w:tcBorders>
            <w:vAlign w:val="center"/>
          </w:tcPr>
          <w:p w14:paraId="521C28B8">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及时修剪，要求修剪整齐，高度适宜保证杂草控制在5%以下，并无枯黄枯死现象；随时清除草坪杂草、杂物；若草坪有被践踏、露地现象，须及时翻土播撒草坪。</w:t>
            </w:r>
          </w:p>
        </w:tc>
      </w:tr>
      <w:tr w14:paraId="0D99B193">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13333EF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915" w:type="pct"/>
            <w:tcBorders>
              <w:top w:val="single" w:color="000000" w:sz="4" w:space="0"/>
              <w:left w:val="single" w:color="000000" w:sz="4" w:space="0"/>
              <w:bottom w:val="single" w:color="000000" w:sz="4" w:space="0"/>
              <w:right w:val="single" w:color="000000" w:sz="4" w:space="0"/>
            </w:tcBorders>
            <w:vAlign w:val="center"/>
          </w:tcPr>
          <w:p w14:paraId="5D9F9DC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竹类</w:t>
            </w:r>
          </w:p>
        </w:tc>
        <w:tc>
          <w:tcPr>
            <w:tcW w:w="3522" w:type="pct"/>
            <w:tcBorders>
              <w:top w:val="single" w:color="000000" w:sz="4" w:space="0"/>
              <w:left w:val="single" w:color="000000" w:sz="4" w:space="0"/>
              <w:bottom w:val="single" w:color="000000" w:sz="4" w:space="0"/>
              <w:right w:val="single" w:color="000000" w:sz="4" w:space="0"/>
            </w:tcBorders>
            <w:vAlign w:val="center"/>
          </w:tcPr>
          <w:p w14:paraId="1F590414">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随时清除枯枝缠藤死竹，若倒伏须及时采取措施扶立。</w:t>
            </w:r>
          </w:p>
        </w:tc>
      </w:tr>
      <w:tr w14:paraId="72F81FC8">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2CF4CA0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915" w:type="pct"/>
            <w:tcBorders>
              <w:top w:val="single" w:color="000000" w:sz="4" w:space="0"/>
              <w:left w:val="single" w:color="000000" w:sz="4" w:space="0"/>
              <w:bottom w:val="single" w:color="000000" w:sz="4" w:space="0"/>
              <w:right w:val="single" w:color="000000" w:sz="4" w:space="0"/>
            </w:tcBorders>
            <w:vAlign w:val="center"/>
          </w:tcPr>
          <w:p w14:paraId="5CC9C1C0">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施肥</w:t>
            </w:r>
          </w:p>
        </w:tc>
        <w:tc>
          <w:tcPr>
            <w:tcW w:w="3522" w:type="pct"/>
            <w:tcBorders>
              <w:top w:val="single" w:color="000000" w:sz="4" w:space="0"/>
              <w:left w:val="single" w:color="000000" w:sz="4" w:space="0"/>
              <w:bottom w:val="single" w:color="000000" w:sz="4" w:space="0"/>
              <w:right w:val="single" w:color="000000" w:sz="4" w:space="0"/>
            </w:tcBorders>
            <w:vAlign w:val="center"/>
          </w:tcPr>
          <w:p w14:paraId="3A3EFEE1">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根据实际情况</w:t>
            </w:r>
            <w:r>
              <w:rPr>
                <w:rFonts w:hint="eastAsia" w:ascii="仿宋_GB2312" w:hAnsi="仿宋_GB2312" w:eastAsia="仿宋_GB2312" w:cs="仿宋_GB2312"/>
                <w:sz w:val="32"/>
                <w:szCs w:val="32"/>
              </w:rPr>
              <w:t>提供复合肥量或农用肥，按植物需求适时科学施肥。</w:t>
            </w:r>
          </w:p>
        </w:tc>
      </w:tr>
      <w:tr w14:paraId="32B0E15A">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698755F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915" w:type="pct"/>
            <w:tcBorders>
              <w:top w:val="single" w:color="000000" w:sz="4" w:space="0"/>
              <w:left w:val="single" w:color="000000" w:sz="4" w:space="0"/>
              <w:bottom w:val="single" w:color="000000" w:sz="4" w:space="0"/>
              <w:right w:val="single" w:color="000000" w:sz="4" w:space="0"/>
            </w:tcBorders>
            <w:vAlign w:val="center"/>
          </w:tcPr>
          <w:p w14:paraId="32ADDF79">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病虫害防治</w:t>
            </w:r>
          </w:p>
        </w:tc>
        <w:tc>
          <w:tcPr>
            <w:tcW w:w="3522" w:type="pct"/>
            <w:tcBorders>
              <w:top w:val="single" w:color="000000" w:sz="4" w:space="0"/>
              <w:left w:val="single" w:color="000000" w:sz="4" w:space="0"/>
              <w:bottom w:val="single" w:color="000000" w:sz="4" w:space="0"/>
              <w:right w:val="single" w:color="000000" w:sz="4" w:space="0"/>
            </w:tcBorders>
            <w:vAlign w:val="center"/>
          </w:tcPr>
          <w:p w14:paraId="73E3C768">
            <w:pPr>
              <w:pageBreakBefore w:val="0"/>
              <w:kinsoku/>
              <w:wordWrap/>
              <w:overflowPunct/>
              <w:topLinePunct w:val="0"/>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病虫害控制及时，叶上基本无虫粪、虫网、病斑及被啃咬叶片等现象，蛀干害虫、介壳虫危害株数控制在5%以下。</w:t>
            </w:r>
          </w:p>
        </w:tc>
      </w:tr>
      <w:tr w14:paraId="2A7C0B10">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5B80685E">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915" w:type="pct"/>
            <w:tcBorders>
              <w:top w:val="single" w:color="000000" w:sz="4" w:space="0"/>
              <w:left w:val="single" w:color="000000" w:sz="4" w:space="0"/>
              <w:bottom w:val="single" w:color="000000" w:sz="4" w:space="0"/>
              <w:right w:val="single" w:color="000000" w:sz="4" w:space="0"/>
            </w:tcBorders>
            <w:vAlign w:val="center"/>
          </w:tcPr>
          <w:p w14:paraId="0EFE027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绿地卫生</w:t>
            </w:r>
          </w:p>
        </w:tc>
        <w:tc>
          <w:tcPr>
            <w:tcW w:w="3522" w:type="pct"/>
            <w:tcBorders>
              <w:top w:val="single" w:color="000000" w:sz="4" w:space="0"/>
              <w:left w:val="single" w:color="000000" w:sz="4" w:space="0"/>
              <w:bottom w:val="single" w:color="000000" w:sz="4" w:space="0"/>
              <w:right w:val="single" w:color="000000" w:sz="4" w:space="0"/>
            </w:tcBorders>
            <w:vAlign w:val="center"/>
          </w:tcPr>
          <w:p w14:paraId="3BAB0A63">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绿地整洁，随时清除杂物、漂浮物或悬浮物；对绿化</w:t>
            </w:r>
            <w:r>
              <w:rPr>
                <w:rFonts w:hint="eastAsia" w:ascii="仿宋_GB2312" w:hAnsi="仿宋_GB2312" w:eastAsia="仿宋_GB2312" w:cs="仿宋_GB2312"/>
                <w:sz w:val="32"/>
                <w:szCs w:val="32"/>
                <w:lang w:eastAsia="zh-CN"/>
              </w:rPr>
              <w:t>产生</w:t>
            </w:r>
            <w:r>
              <w:rPr>
                <w:rFonts w:hint="eastAsia" w:ascii="仿宋_GB2312" w:hAnsi="仿宋_GB2312" w:eastAsia="仿宋_GB2312" w:cs="仿宋_GB2312"/>
                <w:sz w:val="32"/>
                <w:szCs w:val="32"/>
              </w:rPr>
              <w:t>垃圾（如树枝、树叶、草屑等）及绿地内杂物，重点地区随产随清，其他地区随时保洁，不得在现场或院内焚烧。</w:t>
            </w:r>
          </w:p>
        </w:tc>
      </w:tr>
      <w:tr w14:paraId="3741EBA5">
        <w:tblPrEx>
          <w:tblCellMar>
            <w:top w:w="0" w:type="dxa"/>
            <w:left w:w="0" w:type="dxa"/>
            <w:bottom w:w="0" w:type="dxa"/>
            <w:right w:w="0" w:type="dxa"/>
          </w:tblCellMar>
        </w:tblPrEx>
        <w:trPr>
          <w:jc w:val="center"/>
        </w:trPr>
        <w:tc>
          <w:tcPr>
            <w:tcW w:w="563" w:type="pct"/>
            <w:tcBorders>
              <w:top w:val="single" w:color="000000" w:sz="4" w:space="0"/>
              <w:left w:val="single" w:color="000000" w:sz="4" w:space="0"/>
              <w:bottom w:val="single" w:color="000000" w:sz="4" w:space="0"/>
              <w:right w:val="single" w:color="000000" w:sz="4" w:space="0"/>
            </w:tcBorders>
            <w:vAlign w:val="center"/>
          </w:tcPr>
          <w:p w14:paraId="2A779A35">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915" w:type="pct"/>
            <w:tcBorders>
              <w:top w:val="single" w:color="000000" w:sz="4" w:space="0"/>
              <w:left w:val="single" w:color="000000" w:sz="4" w:space="0"/>
              <w:bottom w:val="single" w:color="000000" w:sz="4" w:space="0"/>
              <w:right w:val="single" w:color="000000" w:sz="4" w:space="0"/>
            </w:tcBorders>
            <w:vAlign w:val="center"/>
          </w:tcPr>
          <w:p w14:paraId="5B62B477">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秩序管理</w:t>
            </w:r>
          </w:p>
        </w:tc>
        <w:tc>
          <w:tcPr>
            <w:tcW w:w="3522" w:type="pct"/>
            <w:tcBorders>
              <w:top w:val="single" w:color="000000" w:sz="4" w:space="0"/>
              <w:left w:val="single" w:color="000000" w:sz="4" w:space="0"/>
              <w:bottom w:val="single" w:color="000000" w:sz="4" w:space="0"/>
              <w:right w:val="single" w:color="000000" w:sz="4" w:space="0"/>
            </w:tcBorders>
            <w:vAlign w:val="center"/>
          </w:tcPr>
          <w:p w14:paraId="087BAEC8">
            <w:pPr>
              <w:pageBreakBefore w:val="0"/>
              <w:kinsoku/>
              <w:wordWrap/>
              <w:overflowPunct/>
              <w:topLinePunct w:val="0"/>
              <w:autoSpaceDN/>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绿地、树池无堆物、乱搭乱建；植物体上无钉、捆、挂、贴、刻、画等现象；无乱设牌示摊点；无践踏绿地、攀折枝叶的现象。</w:t>
            </w:r>
          </w:p>
        </w:tc>
      </w:tr>
    </w:tbl>
    <w:p w14:paraId="2C86553C">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51" w:name="_Toc27238"/>
      <w:bookmarkStart w:id="52" w:name="_Toc4965"/>
      <w:bookmarkStart w:id="53" w:name="_Toc3842"/>
      <w:r>
        <w:rPr>
          <w:rFonts w:hint="eastAsia" w:ascii="楷体" w:hAnsi="楷体" w:eastAsia="楷体" w:cs="楷体"/>
          <w:bCs/>
          <w:sz w:val="32"/>
          <w:szCs w:val="32"/>
        </w:rPr>
        <w:t>（</w:t>
      </w:r>
      <w:r>
        <w:rPr>
          <w:rFonts w:hint="eastAsia" w:ascii="楷体" w:hAnsi="楷体" w:eastAsia="楷体" w:cs="楷体"/>
          <w:bCs/>
          <w:sz w:val="32"/>
          <w:szCs w:val="32"/>
          <w:lang w:eastAsia="zh-CN"/>
        </w:rPr>
        <w:t>六</w:t>
      </w:r>
      <w:r>
        <w:rPr>
          <w:rFonts w:hint="eastAsia" w:ascii="楷体" w:hAnsi="楷体" w:eastAsia="楷体" w:cs="楷体"/>
          <w:bCs/>
          <w:sz w:val="32"/>
          <w:szCs w:val="32"/>
        </w:rPr>
        <w:t>）消防系统设施设备的运行管理</w:t>
      </w:r>
      <w:bookmarkEnd w:id="51"/>
      <w:bookmarkEnd w:id="52"/>
      <w:bookmarkEnd w:id="53"/>
    </w:p>
    <w:p w14:paraId="6A49B356">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中标方应配备专业人员负责消防系统的日常运行和管理。监控室专业人员须持证上岗，熟悉掌握消防设备的各种故障应急处理方案。</w:t>
      </w:r>
    </w:p>
    <w:p w14:paraId="1BF9F065">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方负责消防设备的日常运行和管理，消防设施设备每周至少一次对消防设施设备运行状况进行检查，确保设施设备完好有效，随时可投入使用。消防泵每月启动一次并作记录，保证其运行正常。每月进行一次消防联动测试。如发现有故障，及时通知维保单位进行维修和整改，协助并监管消防维保单位的工作。</w:t>
      </w:r>
    </w:p>
    <w:p w14:paraId="1D6FA72A">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中标方应在招标方的指导下组织日常消防演练工作，并协助招标方制定好年度演练计划。</w:t>
      </w:r>
    </w:p>
    <w:p w14:paraId="7660C16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中标方应严格按国家消防管理法律与规定对消防设施设备进行</w:t>
      </w:r>
      <w:r>
        <w:rPr>
          <w:rFonts w:hint="eastAsia" w:ascii="仿宋_GB2312" w:hAnsi="仿宋_GB2312" w:eastAsia="仿宋_GB2312" w:cs="仿宋_GB2312"/>
          <w:sz w:val="32"/>
          <w:szCs w:val="32"/>
          <w:lang w:eastAsia="zh-CN"/>
        </w:rPr>
        <w:t>日常运行检查、</w:t>
      </w:r>
      <w:r>
        <w:rPr>
          <w:rFonts w:hint="eastAsia" w:ascii="仿宋_GB2312" w:hAnsi="仿宋_GB2312" w:eastAsia="仿宋_GB2312" w:cs="仿宋_GB2312"/>
          <w:sz w:val="32"/>
          <w:szCs w:val="32"/>
        </w:rPr>
        <w:t>维护。</w:t>
      </w:r>
    </w:p>
    <w:p w14:paraId="4C48E1D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中标方应从接管之日起建立消防安全档案。</w:t>
      </w:r>
    </w:p>
    <w:p w14:paraId="0468D3E9">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中标方如果发生违反国家消防法律及规定的行为，导致发生火灾等事故的，由中标方承担责任。造成严重后果的，业主单位有权终止合同。</w:t>
      </w:r>
    </w:p>
    <w:p w14:paraId="28450141">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lang w:eastAsia="zh-CN"/>
        </w:rPr>
      </w:pPr>
      <w:bookmarkStart w:id="54" w:name="_Toc22702"/>
      <w:bookmarkStart w:id="55" w:name="_Toc29224"/>
      <w:bookmarkStart w:id="56" w:name="_Toc21355"/>
      <w:r>
        <w:rPr>
          <w:rFonts w:hint="eastAsia" w:ascii="楷体" w:hAnsi="楷体" w:eastAsia="楷体" w:cs="楷体"/>
          <w:bCs/>
          <w:sz w:val="32"/>
          <w:szCs w:val="32"/>
        </w:rPr>
        <w:t>（</w:t>
      </w:r>
      <w:r>
        <w:rPr>
          <w:rFonts w:hint="eastAsia" w:ascii="楷体" w:hAnsi="楷体" w:eastAsia="楷体" w:cs="楷体"/>
          <w:bCs/>
          <w:sz w:val="32"/>
          <w:szCs w:val="32"/>
          <w:lang w:eastAsia="zh-CN"/>
        </w:rPr>
        <w:t>七</w:t>
      </w:r>
      <w:r>
        <w:rPr>
          <w:rFonts w:hint="eastAsia" w:ascii="楷体" w:hAnsi="楷体" w:eastAsia="楷体" w:cs="楷体"/>
          <w:bCs/>
          <w:sz w:val="32"/>
          <w:szCs w:val="32"/>
        </w:rPr>
        <w:t>）设施设备管理</w:t>
      </w:r>
      <w:bookmarkEnd w:id="54"/>
      <w:r>
        <w:rPr>
          <w:rFonts w:hint="eastAsia" w:ascii="楷体" w:hAnsi="楷体" w:eastAsia="楷体" w:cs="楷体"/>
          <w:bCs/>
          <w:sz w:val="32"/>
          <w:szCs w:val="32"/>
          <w:lang w:eastAsia="zh-CN"/>
        </w:rPr>
        <w:t>服务内容及要求</w:t>
      </w:r>
      <w:bookmarkEnd w:id="55"/>
      <w:bookmarkEnd w:id="56"/>
    </w:p>
    <w:p w14:paraId="2070FE5D">
      <w:pPr>
        <w:pageBreakBefore w:val="0"/>
        <w:numPr>
          <w:ilvl w:val="0"/>
          <w:numId w:val="16"/>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sz w:val="32"/>
          <w:szCs w:val="32"/>
        </w:rPr>
      </w:pPr>
      <w:bookmarkStart w:id="57" w:name="_Toc9359"/>
      <w:r>
        <w:rPr>
          <w:rFonts w:hint="eastAsia" w:ascii="仿宋_GB2312" w:hAnsi="仿宋_GB2312" w:eastAsia="仿宋_GB2312" w:cs="仿宋_GB2312"/>
          <w:b/>
          <w:bCs/>
          <w:sz w:val="32"/>
          <w:szCs w:val="32"/>
        </w:rPr>
        <w:t>服务内容</w:t>
      </w:r>
      <w:bookmarkEnd w:id="57"/>
    </w:p>
    <w:p w14:paraId="0B46EC6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（1）建立零星维修管理制度、巡查值守制度和安全操作规程，保障校园内所有建筑及附属物的安全运行和正常使用。</w:t>
      </w:r>
    </w:p>
    <w:p w14:paraId="5292B11E">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（2）公用部位内供电、用电设备的管理，包括供电系统的日常维护、检修、运行和管理，配电室、变压器、由配电室至办公区域、食堂操作间、公共区域的配电箱、柜、供电线路、照明设施；</w:t>
      </w:r>
    </w:p>
    <w:p w14:paraId="437E220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用部位内公共区域的日常维修服务（包括：修理门窗、更换玻璃、照明灯具、门锁、水嘴、小五金修配，下水管道疏通、墙体、路面、灯具、桌椅、讲台、讲桌、玻璃门窗、黑板、床、柜子、电梯、水管、饮水机、窗帘、空调等）；</w:t>
      </w:r>
    </w:p>
    <w:p w14:paraId="18D202C0">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（4）公用部位、公用设施设备的维护和管理。设施设备管理以安全、正常运行标准，严格按照设备维修保养规定进行维护、保证设备完好；</w:t>
      </w:r>
    </w:p>
    <w:p w14:paraId="0D6B1503">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（5）公用部位、公用设施设备大、小修；</w:t>
      </w:r>
    </w:p>
    <w:p w14:paraId="3618837E">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FF"/>
          <w:sz w:val="32"/>
          <w:szCs w:val="32"/>
          <w:lang w:eastAsia="zh-CN"/>
        </w:rPr>
        <w:t>中标方应无偿为学校提供日常教学及办公设施设备搬运服务；</w:t>
      </w:r>
    </w:p>
    <w:p w14:paraId="4ACCCFE9">
      <w:pPr>
        <w:pageBreakBefore w:val="0"/>
        <w:numPr>
          <w:ilvl w:val="0"/>
          <w:numId w:val="16"/>
        </w:numPr>
        <w:kinsoku/>
        <w:wordWrap/>
        <w:overflowPunct/>
        <w:topLinePunct w:val="0"/>
        <w:autoSpaceDN/>
        <w:bidi w:val="0"/>
        <w:spacing w:line="560" w:lineRule="exact"/>
        <w:ind w:left="0" w:leftChars="0" w:firstLine="643" w:firstLineChars="200"/>
        <w:outlineLvl w:val="2"/>
        <w:rPr>
          <w:rFonts w:hint="eastAsia" w:ascii="仿宋_GB2312" w:hAnsi="仿宋_GB2312" w:eastAsia="仿宋_GB2312" w:cs="仿宋_GB2312"/>
          <w:b/>
          <w:bCs/>
          <w:sz w:val="32"/>
          <w:szCs w:val="32"/>
        </w:rPr>
      </w:pPr>
      <w:bookmarkStart w:id="58" w:name="_Toc15291"/>
      <w:r>
        <w:rPr>
          <w:rFonts w:hint="eastAsia" w:ascii="仿宋_GB2312" w:hAnsi="仿宋_GB2312" w:eastAsia="仿宋_GB2312" w:cs="仿宋_GB2312"/>
          <w:b/>
          <w:bCs/>
          <w:sz w:val="32"/>
          <w:szCs w:val="32"/>
        </w:rPr>
        <w:t>服务要求</w:t>
      </w:r>
      <w:bookmarkEnd w:id="58"/>
    </w:p>
    <w:p w14:paraId="335A695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（1）专业操作人员按照国家行业有关规定取得物业管理职业资格证书、从业人员岗位证书，电工操作证。</w:t>
      </w:r>
    </w:p>
    <w:p w14:paraId="2931E5BD">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（2）1小时内（突发事件除外）的维修按双方约定时间到达现场，急修10分钟内到达现场，有完整的报修、维修记录，维修合格率100%，质保期一年；</w:t>
      </w:r>
    </w:p>
    <w:p w14:paraId="5EF9979D">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（3）对全院楼宇供电系统高、低压电器设备、照明装置等设备正常运行使用进行日常安全巡视运维管理和养护，并根据实际使用情况制订年度总体节能计划。</w:t>
      </w:r>
    </w:p>
    <w:p w14:paraId="20445146">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（4）建立严格的配电运行制度和电气维修制度。做好变压器15个高压、高低压电控电器设备，</w:t>
      </w:r>
      <w:r>
        <w:rPr>
          <w:rFonts w:hint="eastAsia" w:ascii="仿宋_GB2312" w:hAnsi="仿宋_GB2312" w:eastAsia="仿宋_GB2312" w:cs="仿宋_GB2312"/>
          <w:color w:val="FF0000"/>
          <w:sz w:val="32"/>
          <w:szCs w:val="32"/>
        </w:rPr>
        <w:t>双回路转换设备等维修维护和调试</w:t>
      </w:r>
      <w:r>
        <w:rPr>
          <w:rFonts w:hint="eastAsia" w:ascii="仿宋_GB2312" w:hAnsi="仿宋_GB2312" w:eastAsia="仿宋_GB2312" w:cs="仿宋_GB2312"/>
          <w:sz w:val="32"/>
          <w:szCs w:val="32"/>
        </w:rPr>
        <w:t>，保障设备安全运行。</w:t>
      </w:r>
    </w:p>
    <w:p w14:paraId="07FFF909">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（5）供电和维修人员持证上岗。并配有主管电气工程师。</w:t>
      </w:r>
    </w:p>
    <w:p w14:paraId="705C439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（6）保证公共使用的照明、指示、显示灯等设备完好；电气线路符合设计、施工技术等级要求，线路负荷要满足用户的要求，确保发（配）电设备安全运行。</w:t>
      </w:r>
    </w:p>
    <w:p w14:paraId="0357BC55">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（7）停电限电处置应急抢修事先出通知、按规程报批备案，严防安全事故发生。</w:t>
      </w:r>
    </w:p>
    <w:p w14:paraId="41D98E6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（8）对临时施工工程有用电管理措施。</w:t>
      </w:r>
    </w:p>
    <w:p w14:paraId="0E6467EA">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（9）发生特殊情况，如火灾、地震、水灾等，要严格按照操作规范及时切断电源。</w:t>
      </w:r>
    </w:p>
    <w:p w14:paraId="6F57ED03">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（10）负责对路灯、庭园灯电源的管理操作，定期排查供电线路、灯杆等，发现故障及时排除，保证供电正常。</w:t>
      </w:r>
    </w:p>
    <w:p w14:paraId="5082F0AE">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（11）确保办公区域内所有公共及专用照明灯管灯泡完好，发现损坏，及时调换。</w:t>
      </w:r>
    </w:p>
    <w:p w14:paraId="048373FF">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对供电范围内的配电设施、电力电器设备、仪器仪表定期巡视维护和重点检测，按照规定周期对变配电设施设备进行检查检验、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维修合格率100％；加强日常维护检修，公共使用的照明、指示灯具线路、开关要保证完好，确保用电安全；制定突发事件应急处理程序和临时用电管理措施，明确停、送电审批权限；供电设备完好率达到99％以上、弱电设备完好率达到98％以上。每年雨季前对建筑避雷系统进行检测，留存检测合格报告，保持避雷系统完整性，不得擅自拆除、迁改避雷设施；每半年对楼顶层的避雷针、避雷带、避雷线、避雷网、屋面设备、其它金属物体的接地装置进行全面检查，有问题及时解决；每季度对机电设备、配电柜接地装置进行检查，每月对变(配)电设备接地装置、避雷器进行检查，保证所有机电设备、配电柜(箱)、管道、金属构架物接地良好，两年内无重大管理责任事故。</w:t>
      </w:r>
    </w:p>
    <w:p w14:paraId="165E93D7">
      <w:pPr>
        <w:pageBreakBefore w:val="0"/>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rPr>
      </w:pPr>
      <w:bookmarkStart w:id="59" w:name="_Toc25040"/>
      <w:bookmarkStart w:id="60" w:name="_Toc179974069"/>
      <w:bookmarkStart w:id="61" w:name="_Toc28364"/>
      <w:bookmarkStart w:id="62" w:name="_Toc25952"/>
      <w:r>
        <w:rPr>
          <w:rFonts w:hint="eastAsia" w:ascii="楷体" w:hAnsi="楷体" w:eastAsia="楷体" w:cs="楷体"/>
          <w:bCs/>
          <w:sz w:val="32"/>
          <w:szCs w:val="32"/>
          <w:lang w:val="en-US" w:eastAsia="zh-CN"/>
        </w:rPr>
        <w:t>（八）</w:t>
      </w:r>
      <w:r>
        <w:rPr>
          <w:rFonts w:hint="eastAsia" w:ascii="楷体" w:hAnsi="楷体" w:eastAsia="楷体" w:cs="楷体"/>
          <w:bCs/>
          <w:sz w:val="32"/>
          <w:szCs w:val="32"/>
        </w:rPr>
        <w:t>电梯系统</w:t>
      </w:r>
      <w:bookmarkEnd w:id="59"/>
      <w:bookmarkEnd w:id="60"/>
      <w:r>
        <w:rPr>
          <w:rFonts w:hint="eastAsia" w:ascii="楷体" w:hAnsi="楷体" w:eastAsia="楷体" w:cs="楷体"/>
          <w:bCs/>
          <w:sz w:val="32"/>
          <w:szCs w:val="32"/>
        </w:rPr>
        <w:t>运行维护</w:t>
      </w:r>
      <w:bookmarkEnd w:id="61"/>
      <w:bookmarkEnd w:id="62"/>
    </w:p>
    <w:p w14:paraId="50620991">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梯系统设备和机房须落实具备有效资质的专人负责管理日常运行事务，督促维保单位或质保单位的专业维保（对控制柜除尘、紧固、清洁和排查隐患，各电梯主机及主要接触器、电阻、电抗器、节能器等的清洁及螺丝固紧等），并做好记录和归档，电梯无过载、无过热情况、保持良好设备工况运行环境。保障机房的安全防护和小动物防范措施。</w:t>
      </w:r>
    </w:p>
    <w:p w14:paraId="612E47D1">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督促维保单位或质保单位定期对电动机、测速发电机、钢丝绳（带）、卷扬机（牙箱、油量、油质）、弋引轮等的检查及油质油量的检查；保障机械无严重磨损，无抖动、无卡阻现象，油箱无变质、无浸漏等情况，各运行使用功能完好，确保电梯匀速、稳定运行。</w:t>
      </w:r>
    </w:p>
    <w:p w14:paraId="0207CAB5">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督促维保单位或质保单位定期对限速器及限速器的开关及井道、底坑相关设施进行检查、清扫、紧固及活动部位注油保养维护。</w:t>
      </w:r>
    </w:p>
    <w:p w14:paraId="2E7B8A4A">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督促维单位或质保单位定期对制动器、选层器的检查，主要是行程、动作、灵活性，制动瓦磨的检查及活动部位注油保养。</w:t>
      </w:r>
    </w:p>
    <w:p w14:paraId="70C291A1">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督促维保单位或质保单位做好电梯维保等其他工作；禁止客梯运装货物和各类施工人员由客梯通行。</w:t>
      </w:r>
    </w:p>
    <w:p w14:paraId="3466942F">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定时检查电梯轿厢内的照明、换气扇及其它设备保持完好、紧固、无异响；轿厢门开闭自如无异响擦挂等，轿顶玻璃内无尘垢、污迹；轿箱内各提示标牌信息准确有效并保持标识牌、地毯等清洗清洁，轿厢内无积尘尘垢，地毯每天轮流更换；轿厢内禁止悬挂张贴不良广告和宣传画报等。</w:t>
      </w:r>
    </w:p>
    <w:p w14:paraId="3B717F70">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电梯运行中出现故障时，应迅速指派专管人员到达现场处置，防止故障扩大或次生事故发生并立即通知专业维保单位人员15分钟内到场处置，并做好记录、归档和信息反馈并建立应急处置预案。</w:t>
      </w:r>
    </w:p>
    <w:p w14:paraId="6014FEBC">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bookmarkStart w:id="63" w:name="_Toc7522"/>
      <w:r>
        <w:rPr>
          <w:rFonts w:hint="eastAsia" w:ascii="仿宋_GB2312" w:hAnsi="仿宋_GB2312" w:eastAsia="仿宋_GB2312" w:cs="仿宋_GB2312"/>
          <w:sz w:val="32"/>
          <w:szCs w:val="32"/>
        </w:rPr>
        <w:t>配合特检中心对电梯的年检并合格，做好一梯一档资料管理。</w:t>
      </w:r>
      <w:bookmarkEnd w:id="63"/>
    </w:p>
    <w:p w14:paraId="11636B48">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保持电梯机房恒温及干净、整洁，线路规范、节能设备运行良好。</w:t>
      </w:r>
    </w:p>
    <w:p w14:paraId="1EAC095E">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00B0F0"/>
          <w:sz w:val="32"/>
          <w:szCs w:val="32"/>
        </w:rPr>
      </w:pPr>
      <w:r>
        <w:rPr>
          <w:rFonts w:hint="eastAsia" w:ascii="仿宋_GB2312" w:hAnsi="仿宋_GB2312" w:eastAsia="仿宋_GB2312" w:cs="仿宋_GB2312"/>
          <w:color w:val="00B0F0"/>
          <w:sz w:val="32"/>
          <w:szCs w:val="32"/>
          <w:lang w:eastAsia="zh-CN"/>
        </w:rPr>
        <w:t>电梯年检、维保费用由中标人承担。</w:t>
      </w:r>
    </w:p>
    <w:p w14:paraId="26A5CF65">
      <w:pPr>
        <w:pageBreakBefore w:val="0"/>
        <w:numPr>
          <w:ilvl w:val="0"/>
          <w:numId w:val="18"/>
        </w:numPr>
        <w:kinsoku/>
        <w:wordWrap/>
        <w:overflowPunct/>
        <w:topLinePunct w:val="0"/>
        <w:autoSpaceDN/>
        <w:bidi w:val="0"/>
        <w:spacing w:line="560" w:lineRule="exact"/>
        <w:ind w:left="0" w:leftChars="0" w:firstLine="640" w:firstLineChars="200"/>
        <w:outlineLvl w:val="1"/>
        <w:rPr>
          <w:rFonts w:hint="eastAsia" w:ascii="楷体" w:hAnsi="楷体" w:eastAsia="楷体" w:cs="楷体"/>
          <w:bCs/>
          <w:sz w:val="32"/>
          <w:szCs w:val="32"/>
          <w:lang w:eastAsia="zh-CN"/>
        </w:rPr>
      </w:pPr>
      <w:r>
        <w:rPr>
          <w:rFonts w:hint="eastAsia" w:ascii="楷体" w:hAnsi="楷体" w:eastAsia="楷体" w:cs="楷体"/>
          <w:bCs/>
          <w:sz w:val="32"/>
          <w:szCs w:val="32"/>
          <w:lang w:eastAsia="zh-CN"/>
        </w:rPr>
        <w:t>其他特色服务</w:t>
      </w:r>
    </w:p>
    <w:p w14:paraId="60F8E2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除上述服务内容外，中标人为学校提供的其他特色服务包括但不限于以下方面：</w:t>
      </w:r>
    </w:p>
    <w:p w14:paraId="766F88BF">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校园安全监控系统的全面维护与管理，包括24小时实时监控、设备巡检及故障快速响应，需配置1台校园巡逻车及1台应急服务车，运行及维护费用由中标人承担；</w:t>
      </w:r>
    </w:p>
    <w:p w14:paraId="7D84D8D6">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FF"/>
          <w:kern w:val="2"/>
          <w:sz w:val="32"/>
          <w:szCs w:val="32"/>
          <w:lang w:val="en-US" w:eastAsia="zh-CN" w:bidi="ar-SA"/>
        </w:rPr>
      </w:pPr>
      <w:r>
        <w:rPr>
          <w:rFonts w:hint="eastAsia" w:ascii="仿宋_GB2312" w:hAnsi="仿宋_GB2312" w:eastAsia="仿宋_GB2312" w:cs="仿宋_GB2312"/>
          <w:b w:val="0"/>
          <w:bCs w:val="0"/>
          <w:color w:val="0000FF"/>
          <w:kern w:val="2"/>
          <w:sz w:val="32"/>
          <w:szCs w:val="32"/>
          <w:lang w:val="en-US" w:eastAsia="zh-CN" w:bidi="ar-SA"/>
        </w:rPr>
        <w:t>当学校学生需外出参加大型文艺或体育活动，且人数较多时，中标人应根据学校需求，提供运输车辆，以配合学校顺利完成人员运输工作。</w:t>
      </w:r>
    </w:p>
    <w:p w14:paraId="5C1EC5AF">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FF"/>
          <w:kern w:val="2"/>
          <w:sz w:val="32"/>
          <w:szCs w:val="32"/>
          <w:lang w:val="en-US" w:eastAsia="zh-CN" w:bidi="ar-SA"/>
        </w:rPr>
      </w:pPr>
      <w:r>
        <w:rPr>
          <w:rFonts w:hint="eastAsia" w:ascii="仿宋_GB2312" w:hAnsi="仿宋_GB2312" w:eastAsia="仿宋_GB2312" w:cs="仿宋_GB2312"/>
          <w:b w:val="0"/>
          <w:bCs w:val="0"/>
          <w:color w:val="0000FF"/>
          <w:kern w:val="2"/>
          <w:sz w:val="32"/>
          <w:szCs w:val="32"/>
          <w:lang w:val="en-US" w:eastAsia="zh-CN" w:bidi="ar-SA"/>
        </w:rPr>
        <w:t>配合学校做好校园环境美化建设，中标人需根据学校要求，在特定节日如国庆节期间，配合学校进行校园环境的美化建设工作。包括但不限于悬挂国旗、灯笼，摆放鲜花绿植，以及设计并布置节日主题装饰等，以营造浓厚的节日氛围，提升校园环境的美观度和文化氛围；相关材料的采购费用由中标人承担；</w:t>
      </w:r>
    </w:p>
    <w:p w14:paraId="00D861FF">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FF"/>
          <w:kern w:val="2"/>
          <w:sz w:val="32"/>
          <w:szCs w:val="32"/>
          <w:lang w:val="en-US" w:eastAsia="zh-CN" w:bidi="ar-SA"/>
        </w:rPr>
      </w:pPr>
      <w:r>
        <w:rPr>
          <w:rFonts w:hint="eastAsia" w:ascii="仿宋_GB2312" w:hAnsi="仿宋_GB2312" w:eastAsia="仿宋_GB2312" w:cs="仿宋_GB2312"/>
          <w:b w:val="0"/>
          <w:bCs w:val="0"/>
          <w:color w:val="0000FF"/>
          <w:kern w:val="2"/>
          <w:sz w:val="32"/>
          <w:szCs w:val="32"/>
          <w:lang w:val="en-US" w:eastAsia="zh-CN" w:bidi="ar-SA"/>
        </w:rPr>
        <w:t>大型活动（艺术节、体育节、毕业生离校、迎新、校园招聘会等）后勤保障支持，中标人需根据学生处、招就处等相关部门要求提供场地布置、桌椅搬运、秩序维护等服务；</w:t>
      </w:r>
      <w:bookmarkStart w:id="102" w:name="_GoBack"/>
      <w:bookmarkEnd w:id="102"/>
    </w:p>
    <w:p w14:paraId="2798ACC6">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节能减排项目实施，推广LED照明、水资源循环利用、配合学校做好节能宣传工作；</w:t>
      </w:r>
    </w:p>
    <w:p w14:paraId="5DA9C30C">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信息化智能管理平台的搭建与维护，实现报修、投诉在线处理及数据统计分析；</w:t>
      </w:r>
    </w:p>
    <w:p w14:paraId="4C44FBEF">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师生便利服务，包括但不限于快递代收点管理、失物招领中心运营及临时储物服务；</w:t>
      </w:r>
    </w:p>
    <w:p w14:paraId="468DB7E7">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社区文化活动组织与协助，包括节日装饰、公益宣传及学生社团活动支持；</w:t>
      </w:r>
    </w:p>
    <w:p w14:paraId="54EE2025">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健康防护措施，如公共区域定期消毒、防疫物资储备及应急医疗协助。  </w:t>
      </w:r>
    </w:p>
    <w:p w14:paraId="3EF74958">
      <w:pPr>
        <w:pStyle w:val="7"/>
        <w:keepNext w:val="0"/>
        <w:keepLines w:val="0"/>
        <w:pageBreakBefore w:val="0"/>
        <w:widowControl/>
        <w:kinsoku/>
        <w:wordWrap/>
        <w:overflowPunct/>
        <w:topLinePunct w:val="0"/>
        <w:autoSpaceDE w:val="0"/>
        <w:autoSpaceDN/>
        <w:bidi w:val="0"/>
        <w:adjustRightInd w:val="0"/>
        <w:snapToGrid w:val="0"/>
        <w:spacing w:after="0" w:line="560" w:lineRule="exact"/>
        <w:ind w:left="0" w:leftChars="0" w:right="0" w:firstLine="640" w:firstLineChars="200"/>
        <w:jc w:val="both"/>
        <w:textAlignment w:val="baseline"/>
        <w:outlineLvl w:val="0"/>
        <w:rPr>
          <w:rFonts w:hint="eastAsia" w:ascii="黑体" w:hAnsi="黑体" w:eastAsia="黑体" w:cs="黑体"/>
          <w:b w:val="0"/>
          <w:bCs w:val="0"/>
          <w:snapToGrid w:val="0"/>
          <w:color w:val="000000"/>
          <w:kern w:val="0"/>
          <w:sz w:val="32"/>
          <w:szCs w:val="32"/>
          <w:lang w:eastAsia="zh-CN"/>
        </w:rPr>
      </w:pPr>
      <w:bookmarkStart w:id="64" w:name="_Toc2369"/>
      <w:bookmarkStart w:id="65" w:name="_Toc9995"/>
      <w:r>
        <w:rPr>
          <w:rFonts w:hint="eastAsia" w:ascii="黑体" w:hAnsi="黑体" w:eastAsia="黑体" w:cs="黑体"/>
          <w:b w:val="0"/>
          <w:bCs w:val="0"/>
          <w:sz w:val="32"/>
          <w:szCs w:val="32"/>
          <w:lang w:eastAsia="zh-CN"/>
        </w:rPr>
        <w:t>三、</w:t>
      </w:r>
      <w:r>
        <w:rPr>
          <w:rFonts w:hint="eastAsia" w:ascii="黑体" w:hAnsi="黑体" w:eastAsia="黑体" w:cs="黑体"/>
          <w:b w:val="0"/>
          <w:bCs w:val="0"/>
          <w:snapToGrid w:val="0"/>
          <w:color w:val="000000"/>
          <w:spacing w:val="3"/>
          <w:kern w:val="0"/>
          <w:sz w:val="32"/>
          <w:szCs w:val="32"/>
          <w:lang w:eastAsia="en-US"/>
        </w:rPr>
        <w:t>服务</w:t>
      </w:r>
      <w:r>
        <w:rPr>
          <w:rFonts w:hint="eastAsia" w:ascii="黑体" w:hAnsi="黑体" w:eastAsia="黑体" w:cs="黑体"/>
          <w:b w:val="0"/>
          <w:bCs w:val="0"/>
          <w:snapToGrid w:val="0"/>
          <w:color w:val="000000"/>
          <w:spacing w:val="3"/>
          <w:kern w:val="0"/>
          <w:sz w:val="32"/>
          <w:szCs w:val="32"/>
          <w:lang w:eastAsia="zh-CN"/>
        </w:rPr>
        <w:t>管理服务期限及物业管理服务费用</w:t>
      </w:r>
      <w:bookmarkEnd w:id="64"/>
      <w:bookmarkEnd w:id="65"/>
    </w:p>
    <w:p w14:paraId="539056A0">
      <w:pPr>
        <w:keepNext w:val="0"/>
        <w:keepLines w:val="0"/>
        <w:pageBreakBefore w:val="0"/>
        <w:widowControl/>
        <w:kinsoku/>
        <w:wordWrap/>
        <w:overflowPunct/>
        <w:topLinePunct w:val="0"/>
        <w:autoSpaceDE w:val="0"/>
        <w:autoSpaceDN/>
        <w:bidi w:val="0"/>
        <w:adjustRightInd w:val="0"/>
        <w:snapToGrid w:val="0"/>
        <w:spacing w:line="560" w:lineRule="exact"/>
        <w:ind w:left="0" w:leftChars="0" w:right="0" w:firstLine="612" w:firstLineChars="200"/>
        <w:jc w:val="both"/>
        <w:textAlignment w:val="baseline"/>
        <w:outlineLvl w:val="1"/>
        <w:rPr>
          <w:rFonts w:hint="eastAsia" w:ascii="方正楷体_GB2312" w:hAnsi="方正楷体_GB2312" w:eastAsia="方正楷体_GB2312" w:cs="方正楷体_GB2312"/>
          <w:b w:val="0"/>
          <w:bCs w:val="0"/>
          <w:snapToGrid w:val="0"/>
          <w:color w:val="000000"/>
          <w:spacing w:val="-7"/>
          <w:kern w:val="0"/>
          <w:sz w:val="32"/>
          <w:szCs w:val="32"/>
          <w:lang w:val="en-US" w:eastAsia="zh-CN" w:bidi="ar-SA"/>
        </w:rPr>
      </w:pPr>
      <w:bookmarkStart w:id="66" w:name="_Toc1735"/>
      <w:bookmarkStart w:id="67" w:name="_Toc1128"/>
      <w:r>
        <w:rPr>
          <w:rFonts w:hint="eastAsia" w:ascii="方正楷体_GB2312" w:hAnsi="方正楷体_GB2312" w:eastAsia="方正楷体_GB2312" w:cs="方正楷体_GB2312"/>
          <w:b w:val="0"/>
          <w:bCs w:val="0"/>
          <w:snapToGrid w:val="0"/>
          <w:color w:val="000000"/>
          <w:spacing w:val="-7"/>
          <w:kern w:val="0"/>
          <w:sz w:val="32"/>
          <w:szCs w:val="32"/>
          <w:lang w:val="en-US" w:eastAsia="zh-CN" w:bidi="ar-SA"/>
        </w:rPr>
        <w:t>（一）物业管理服务期限</w:t>
      </w:r>
      <w:bookmarkEnd w:id="66"/>
      <w:bookmarkEnd w:id="67"/>
    </w:p>
    <w:p w14:paraId="26386CFD">
      <w:pPr>
        <w:keepNext w:val="0"/>
        <w:keepLines w:val="0"/>
        <w:pageBreakBefore w:val="0"/>
        <w:widowControl/>
        <w:kinsoku/>
        <w:wordWrap/>
        <w:overflowPunct/>
        <w:topLinePunct w:val="0"/>
        <w:autoSpaceDE w:val="0"/>
        <w:autoSpaceDN/>
        <w:bidi w:val="0"/>
        <w:adjustRightInd w:val="0"/>
        <w:snapToGrid w:val="0"/>
        <w:spacing w:line="560" w:lineRule="exact"/>
        <w:ind w:left="0" w:leftChars="0" w:right="0" w:firstLine="612" w:firstLineChars="200"/>
        <w:jc w:val="both"/>
        <w:textAlignment w:val="baseline"/>
        <w:rPr>
          <w:rFonts w:hint="default" w:ascii="仿宋_GB2312" w:hAnsi="仿宋_GB2312" w:eastAsia="仿宋_GB2312" w:cs="仿宋_GB2312"/>
          <w:snapToGrid w:val="0"/>
          <w:color w:val="000000"/>
          <w:spacing w:val="6"/>
          <w:kern w:val="0"/>
          <w:sz w:val="32"/>
          <w:szCs w:val="32"/>
          <w:u w:val="none"/>
          <w:lang w:val="en-US" w:eastAsia="zh-CN" w:bidi="ar-SA"/>
        </w:rPr>
      </w:pPr>
      <w:r>
        <w:rPr>
          <w:rFonts w:hint="eastAsia" w:ascii="仿宋_GB2312" w:hAnsi="仿宋_GB2312" w:eastAsia="仿宋_GB2312" w:cs="仿宋_GB2312"/>
          <w:snapToGrid w:val="0"/>
          <w:color w:val="000000"/>
          <w:spacing w:val="-7"/>
          <w:kern w:val="0"/>
          <w:sz w:val="32"/>
          <w:szCs w:val="32"/>
          <w:u w:val="single" w:color="auto"/>
          <w:lang w:val="en-US" w:eastAsia="en-US" w:bidi="ar-SA"/>
        </w:rPr>
        <w:t>服务时间：服务期共三年，自202</w:t>
      </w:r>
      <w:r>
        <w:rPr>
          <w:rFonts w:hint="eastAsia" w:ascii="仿宋_GB2312" w:hAnsi="仿宋_GB2312" w:eastAsia="仿宋_GB2312" w:cs="仿宋_GB2312"/>
          <w:snapToGrid w:val="0"/>
          <w:color w:val="000000"/>
          <w:spacing w:val="-7"/>
          <w:kern w:val="0"/>
          <w:sz w:val="32"/>
          <w:szCs w:val="32"/>
          <w:u w:val="single" w:color="auto"/>
          <w:lang w:val="en-US" w:eastAsia="zh-CN" w:bidi="ar-SA"/>
        </w:rPr>
        <w:t>5</w:t>
      </w:r>
      <w:r>
        <w:rPr>
          <w:rFonts w:hint="eastAsia" w:ascii="仿宋_GB2312" w:hAnsi="仿宋_GB2312" w:eastAsia="仿宋_GB2312" w:cs="仿宋_GB2312"/>
          <w:snapToGrid w:val="0"/>
          <w:color w:val="000000"/>
          <w:spacing w:val="-7"/>
          <w:kern w:val="0"/>
          <w:sz w:val="32"/>
          <w:szCs w:val="32"/>
          <w:u w:val="single" w:color="auto"/>
          <w:lang w:val="en-US" w:eastAsia="en-US" w:bidi="ar-SA"/>
        </w:rPr>
        <w:t>年6月1日至</w:t>
      </w:r>
      <w:r>
        <w:rPr>
          <w:rFonts w:hint="eastAsia" w:ascii="仿宋_GB2312" w:hAnsi="仿宋_GB2312" w:eastAsia="仿宋_GB2312" w:cs="仿宋_GB2312"/>
          <w:snapToGrid w:val="0"/>
          <w:color w:val="000000"/>
          <w:kern w:val="0"/>
          <w:sz w:val="32"/>
          <w:szCs w:val="32"/>
          <w:u w:val="single" w:color="auto"/>
          <w:lang w:val="en-US" w:eastAsia="en-US" w:bidi="ar-SA"/>
        </w:rPr>
        <w:t>202</w:t>
      </w:r>
      <w:r>
        <w:rPr>
          <w:rFonts w:hint="eastAsia" w:ascii="仿宋_GB2312" w:hAnsi="仿宋_GB2312" w:eastAsia="仿宋_GB2312" w:cs="仿宋_GB2312"/>
          <w:snapToGrid w:val="0"/>
          <w:color w:val="000000"/>
          <w:kern w:val="0"/>
          <w:sz w:val="32"/>
          <w:szCs w:val="32"/>
          <w:u w:val="single" w:color="auto"/>
          <w:lang w:val="en-US" w:eastAsia="zh-CN" w:bidi="ar-SA"/>
        </w:rPr>
        <w:t>8</w:t>
      </w:r>
      <w:r>
        <w:rPr>
          <w:rFonts w:hint="eastAsia" w:ascii="仿宋_GB2312" w:hAnsi="仿宋_GB2312" w:eastAsia="仿宋_GB2312" w:cs="仿宋_GB2312"/>
          <w:snapToGrid w:val="0"/>
          <w:color w:val="000000"/>
          <w:kern w:val="0"/>
          <w:sz w:val="32"/>
          <w:szCs w:val="32"/>
          <w:u w:val="single" w:color="auto"/>
          <w:lang w:val="en-US" w:eastAsia="en-US" w:bidi="ar-SA"/>
        </w:rPr>
        <w:t>年5月31日</w:t>
      </w:r>
      <w:r>
        <w:rPr>
          <w:rFonts w:hint="eastAsia" w:ascii="仿宋_GB2312" w:hAnsi="仿宋_GB2312" w:eastAsia="仿宋_GB2312" w:cs="仿宋_GB2312"/>
          <w:snapToGrid w:val="0"/>
          <w:color w:val="000000"/>
          <w:kern w:val="0"/>
          <w:sz w:val="32"/>
          <w:szCs w:val="32"/>
          <w:lang w:val="en-US" w:eastAsia="en-US" w:bidi="ar-SA"/>
        </w:rPr>
        <w:t>。</w:t>
      </w:r>
      <w:r>
        <w:rPr>
          <w:rFonts w:hint="eastAsia" w:ascii="仿宋_GB2312" w:hAnsi="仿宋_GB2312" w:eastAsia="仿宋_GB2312" w:cs="仿宋_GB2312"/>
          <w:snapToGrid w:val="0"/>
          <w:color w:val="000000"/>
          <w:kern w:val="0"/>
          <w:sz w:val="32"/>
          <w:szCs w:val="32"/>
          <w:lang w:val="en-US" w:eastAsia="zh-CN" w:bidi="ar-SA"/>
        </w:rPr>
        <w:t>学校</w:t>
      </w:r>
      <w:r>
        <w:rPr>
          <w:rFonts w:hint="eastAsia" w:ascii="仿宋_GB2312" w:hAnsi="仿宋_GB2312" w:eastAsia="仿宋_GB2312" w:cs="仿宋_GB2312"/>
          <w:snapToGrid w:val="0"/>
          <w:color w:val="000000"/>
          <w:kern w:val="0"/>
          <w:sz w:val="32"/>
          <w:szCs w:val="32"/>
          <w:lang w:val="en-US" w:eastAsia="en-US" w:bidi="ar-SA"/>
        </w:rPr>
        <w:t>每年对</w:t>
      </w:r>
      <w:r>
        <w:rPr>
          <w:rFonts w:hint="eastAsia" w:ascii="仿宋_GB2312" w:hAnsi="仿宋_GB2312" w:eastAsia="仿宋_GB2312" w:cs="仿宋_GB2312"/>
          <w:snapToGrid w:val="0"/>
          <w:color w:val="000000"/>
          <w:kern w:val="0"/>
          <w:sz w:val="32"/>
          <w:szCs w:val="32"/>
          <w:lang w:val="en-US" w:eastAsia="zh-CN" w:bidi="ar-SA"/>
        </w:rPr>
        <w:t>中标方</w:t>
      </w:r>
      <w:r>
        <w:rPr>
          <w:rFonts w:hint="eastAsia" w:ascii="仿宋_GB2312" w:hAnsi="仿宋_GB2312" w:eastAsia="仿宋_GB2312" w:cs="仿宋_GB2312"/>
          <w:snapToGrid w:val="0"/>
          <w:color w:val="000000"/>
          <w:kern w:val="0"/>
          <w:sz w:val="32"/>
          <w:szCs w:val="32"/>
          <w:lang w:val="en-US" w:eastAsia="en-US" w:bidi="ar-SA"/>
        </w:rPr>
        <w:t>进</w:t>
      </w:r>
      <w:r>
        <w:rPr>
          <w:rFonts w:hint="eastAsia" w:ascii="仿宋_GB2312" w:hAnsi="仿宋_GB2312" w:eastAsia="仿宋_GB2312" w:cs="仿宋_GB2312"/>
          <w:snapToGrid w:val="0"/>
          <w:color w:val="000000"/>
          <w:spacing w:val="-1"/>
          <w:kern w:val="0"/>
          <w:sz w:val="32"/>
          <w:szCs w:val="32"/>
          <w:lang w:val="en-US" w:eastAsia="en-US" w:bidi="ar-SA"/>
        </w:rPr>
        <w:t>行一次整体考核，考</w:t>
      </w:r>
      <w:r>
        <w:rPr>
          <w:rFonts w:hint="eastAsia" w:ascii="仿宋_GB2312" w:hAnsi="仿宋_GB2312" w:eastAsia="仿宋_GB2312" w:cs="仿宋_GB2312"/>
          <w:snapToGrid w:val="0"/>
          <w:color w:val="000000"/>
          <w:spacing w:val="6"/>
          <w:kern w:val="0"/>
          <w:sz w:val="32"/>
          <w:szCs w:val="32"/>
          <w:lang w:val="en-US" w:eastAsia="en-US" w:bidi="ar-SA"/>
        </w:rPr>
        <w:t>核合格后续签下一年合同</w:t>
      </w:r>
      <w:r>
        <w:rPr>
          <w:rFonts w:hint="eastAsia" w:ascii="仿宋_GB2312" w:hAnsi="仿宋_GB2312" w:eastAsia="仿宋_GB2312" w:cs="仿宋_GB2312"/>
          <w:snapToGrid w:val="0"/>
          <w:color w:val="000000"/>
          <w:spacing w:val="6"/>
          <w:kern w:val="0"/>
          <w:sz w:val="32"/>
          <w:szCs w:val="32"/>
          <w:lang w:val="en-US" w:eastAsia="zh-CN" w:bidi="ar-SA"/>
        </w:rPr>
        <w:t>，考核办法由学校根据</w:t>
      </w:r>
      <w:r>
        <w:rPr>
          <w:rFonts w:hint="eastAsia" w:ascii="仿宋_GB2312" w:hAnsi="仿宋_GB2312" w:eastAsia="仿宋_GB2312" w:cs="仿宋_GB2312"/>
          <w:snapToGrid w:val="0"/>
          <w:color w:val="0000FF"/>
          <w:spacing w:val="6"/>
          <w:kern w:val="0"/>
          <w:sz w:val="32"/>
          <w:szCs w:val="32"/>
          <w:lang w:val="en-US" w:eastAsia="zh-CN" w:bidi="ar-SA"/>
        </w:rPr>
        <w:t>《毕节幼儿师范高等专科学校</w:t>
      </w:r>
      <w:r>
        <w:rPr>
          <w:rFonts w:hint="eastAsia" w:ascii="仿宋_GB2312" w:hAnsi="仿宋_GB2312" w:eastAsia="仿宋_GB2312" w:cs="仿宋_GB2312"/>
          <w:snapToGrid w:val="0"/>
          <w:color w:val="0000FF"/>
          <w:spacing w:val="6"/>
          <w:kern w:val="0"/>
          <w:sz w:val="32"/>
          <w:szCs w:val="32"/>
          <w:u w:val="none"/>
          <w:lang w:val="en-US" w:eastAsia="zh-CN" w:bidi="ar-SA"/>
        </w:rPr>
        <w:t>物业管理服务考核实施细则</w:t>
      </w:r>
      <w:r>
        <w:rPr>
          <w:rFonts w:hint="eastAsia" w:ascii="仿宋_GB2312" w:hAnsi="仿宋_GB2312" w:eastAsia="仿宋_GB2312" w:cs="仿宋_GB2312"/>
          <w:snapToGrid w:val="0"/>
          <w:color w:val="0000FF"/>
          <w:spacing w:val="6"/>
          <w:kern w:val="0"/>
          <w:sz w:val="32"/>
          <w:szCs w:val="32"/>
          <w:lang w:val="en-US" w:eastAsia="zh-CN" w:bidi="ar-SA"/>
        </w:rPr>
        <w:t>》制定</w:t>
      </w:r>
      <w:r>
        <w:rPr>
          <w:rFonts w:hint="eastAsia" w:ascii="仿宋_GB2312" w:hAnsi="仿宋_GB2312" w:eastAsia="仿宋_GB2312" w:cs="仿宋_GB2312"/>
          <w:snapToGrid w:val="0"/>
          <w:color w:val="0000FF"/>
          <w:spacing w:val="6"/>
          <w:kern w:val="0"/>
          <w:sz w:val="32"/>
          <w:szCs w:val="32"/>
          <w:u w:val="none"/>
          <w:lang w:val="en-US" w:eastAsia="zh-CN" w:bidi="ar-SA"/>
        </w:rPr>
        <w:t>；</w:t>
      </w:r>
    </w:p>
    <w:p w14:paraId="5911F140">
      <w:pPr>
        <w:keepNext w:val="0"/>
        <w:keepLines w:val="0"/>
        <w:pageBreakBefore w:val="0"/>
        <w:widowControl/>
        <w:kinsoku/>
        <w:wordWrap/>
        <w:overflowPunct/>
        <w:topLinePunct w:val="0"/>
        <w:autoSpaceDE w:val="0"/>
        <w:autoSpaceDN/>
        <w:bidi w:val="0"/>
        <w:adjustRightInd w:val="0"/>
        <w:snapToGrid w:val="0"/>
        <w:spacing w:line="560" w:lineRule="exact"/>
        <w:ind w:left="0" w:leftChars="0" w:right="0" w:firstLine="612" w:firstLineChars="200"/>
        <w:jc w:val="both"/>
        <w:textAlignment w:val="baseline"/>
        <w:outlineLvl w:val="1"/>
        <w:rPr>
          <w:rFonts w:hint="eastAsia" w:ascii="方正楷体_GB2312" w:hAnsi="方正楷体_GB2312" w:eastAsia="方正楷体_GB2312" w:cs="方正楷体_GB2312"/>
          <w:b w:val="0"/>
          <w:bCs w:val="0"/>
          <w:snapToGrid w:val="0"/>
          <w:color w:val="000000"/>
          <w:spacing w:val="-7"/>
          <w:kern w:val="0"/>
          <w:sz w:val="32"/>
          <w:szCs w:val="32"/>
          <w:lang w:val="en-US" w:eastAsia="zh-CN" w:bidi="ar-SA"/>
        </w:rPr>
      </w:pPr>
      <w:bookmarkStart w:id="68" w:name="_Toc31356"/>
      <w:bookmarkStart w:id="69" w:name="_Toc10065"/>
      <w:r>
        <w:rPr>
          <w:rFonts w:hint="eastAsia" w:ascii="方正楷体_GB2312" w:hAnsi="方正楷体_GB2312" w:eastAsia="方正楷体_GB2312" w:cs="方正楷体_GB2312"/>
          <w:b w:val="0"/>
          <w:bCs w:val="0"/>
          <w:snapToGrid w:val="0"/>
          <w:color w:val="000000"/>
          <w:spacing w:val="-7"/>
          <w:kern w:val="0"/>
          <w:sz w:val="32"/>
          <w:szCs w:val="32"/>
          <w:lang w:val="en-US" w:eastAsia="zh-CN" w:bidi="ar-SA"/>
        </w:rPr>
        <w:t>（二）物业管理服务费</w:t>
      </w:r>
      <w:bookmarkEnd w:id="68"/>
      <w:bookmarkEnd w:id="69"/>
    </w:p>
    <w:p w14:paraId="72F66D33">
      <w:pPr>
        <w:keepNext w:val="0"/>
        <w:keepLines w:val="0"/>
        <w:pageBreakBefore w:val="0"/>
        <w:widowControl/>
        <w:numPr>
          <w:ilvl w:val="0"/>
          <w:numId w:val="20"/>
        </w:numPr>
        <w:kinsoku/>
        <w:wordWrap/>
        <w:overflowPunct/>
        <w:topLinePunct w:val="0"/>
        <w:autoSpaceDE w:val="0"/>
        <w:autoSpaceDN/>
        <w:bidi w:val="0"/>
        <w:adjustRightInd w:val="0"/>
        <w:snapToGrid w:val="0"/>
        <w:spacing w:line="560" w:lineRule="exact"/>
        <w:ind w:left="0" w:leftChars="0" w:right="0" w:rightChars="0" w:firstLine="648" w:firstLineChars="200"/>
        <w:jc w:val="both"/>
        <w:textAlignment w:val="baseline"/>
        <w:rPr>
          <w:rFonts w:hint="eastAsia" w:ascii="仿宋_GB2312" w:hAnsi="仿宋_GB2312" w:eastAsia="仿宋_GB2312" w:cs="仿宋_GB2312"/>
          <w:snapToGrid w:val="0"/>
          <w:color w:val="0000FF"/>
          <w:spacing w:val="2"/>
          <w:kern w:val="0"/>
          <w:sz w:val="32"/>
          <w:szCs w:val="32"/>
          <w:lang w:val="en-US" w:eastAsia="zh-CN" w:bidi="ar-SA"/>
        </w:rPr>
      </w:pPr>
      <w:r>
        <w:rPr>
          <w:rFonts w:hint="eastAsia" w:ascii="仿宋_GB2312" w:hAnsi="仿宋_GB2312" w:eastAsia="仿宋_GB2312" w:cs="仿宋_GB2312"/>
          <w:snapToGrid w:val="0"/>
          <w:color w:val="0000FF"/>
          <w:spacing w:val="2"/>
          <w:kern w:val="0"/>
          <w:sz w:val="32"/>
          <w:szCs w:val="32"/>
          <w:lang w:val="en-US" w:eastAsia="zh-CN" w:bidi="ar-SA"/>
        </w:rPr>
        <w:t>物业服务费最高投标限价：380.00万元整；</w:t>
      </w:r>
    </w:p>
    <w:p w14:paraId="7FDB899D">
      <w:pPr>
        <w:keepNext w:val="0"/>
        <w:keepLines w:val="0"/>
        <w:pageBreakBefore w:val="0"/>
        <w:widowControl/>
        <w:numPr>
          <w:ilvl w:val="0"/>
          <w:numId w:val="20"/>
        </w:numPr>
        <w:kinsoku/>
        <w:wordWrap/>
        <w:overflowPunct/>
        <w:topLinePunct w:val="0"/>
        <w:autoSpaceDE w:val="0"/>
        <w:autoSpaceDN/>
        <w:bidi w:val="0"/>
        <w:adjustRightInd w:val="0"/>
        <w:snapToGrid w:val="0"/>
        <w:spacing w:line="560" w:lineRule="exact"/>
        <w:ind w:left="0" w:leftChars="0" w:right="0" w:rightChars="0" w:firstLine="648" w:firstLineChars="200"/>
        <w:jc w:val="both"/>
        <w:textAlignment w:val="baseline"/>
        <w:rPr>
          <w:rFonts w:hint="default" w:ascii="仿宋_GB2312" w:hAnsi="仿宋_GB2312" w:eastAsia="仿宋_GB2312" w:cs="仿宋_GB2312"/>
          <w:snapToGrid w:val="0"/>
          <w:color w:val="0000FF"/>
          <w:spacing w:val="2"/>
          <w:kern w:val="0"/>
          <w:sz w:val="32"/>
          <w:szCs w:val="32"/>
          <w:lang w:val="en-US" w:eastAsia="zh-CN" w:bidi="ar-SA"/>
        </w:rPr>
      </w:pPr>
      <w:r>
        <w:rPr>
          <w:rFonts w:hint="eastAsia" w:ascii="仿宋_GB2312" w:hAnsi="仿宋_GB2312" w:eastAsia="仿宋_GB2312" w:cs="仿宋_GB2312"/>
          <w:snapToGrid w:val="0"/>
          <w:color w:val="0000FF"/>
          <w:spacing w:val="2"/>
          <w:kern w:val="0"/>
          <w:sz w:val="32"/>
          <w:szCs w:val="32"/>
          <w:lang w:val="en-US" w:eastAsia="zh-CN" w:bidi="ar-SA"/>
        </w:rPr>
        <w:t>物业服务费用包括：服务人员工资、保险、福利及国家及地方规定必须缴纳的费用（节假日加班费，人工所涉及到的人工成本费用、五险一金等）、服务费、办公用品费、清洁工具费、垃圾外运费、化粪池清掏费、绿化用化肥及药品采购费、电梯维保费、电梯年检费、校园巡逻车、应急服务车维修保养费，单价在1000元以下的各类维修材料和绿化养护材料等、单项单价在1000元以下的维修维护费、管理费及税费等。</w:t>
      </w:r>
    </w:p>
    <w:p w14:paraId="092C3346">
      <w:pPr>
        <w:keepNext w:val="0"/>
        <w:keepLines w:val="0"/>
        <w:pageBreakBefore w:val="0"/>
        <w:widowControl/>
        <w:numPr>
          <w:ilvl w:val="0"/>
          <w:numId w:val="20"/>
        </w:numPr>
        <w:kinsoku/>
        <w:wordWrap/>
        <w:overflowPunct/>
        <w:topLinePunct w:val="0"/>
        <w:autoSpaceDE w:val="0"/>
        <w:autoSpaceDN/>
        <w:bidi w:val="0"/>
        <w:adjustRightInd w:val="0"/>
        <w:snapToGrid w:val="0"/>
        <w:spacing w:line="560" w:lineRule="exact"/>
        <w:ind w:left="0" w:leftChars="0" w:right="0" w:rightChars="0" w:firstLine="648" w:firstLineChars="200"/>
        <w:jc w:val="both"/>
        <w:textAlignment w:val="baseline"/>
        <w:rPr>
          <w:rFonts w:hint="default" w:ascii="仿宋_GB2312" w:hAnsi="仿宋_GB2312" w:eastAsia="仿宋_GB2312" w:cs="仿宋_GB2312"/>
          <w:snapToGrid w:val="0"/>
          <w:color w:val="0000FF"/>
          <w:spacing w:val="2"/>
          <w:kern w:val="0"/>
          <w:sz w:val="32"/>
          <w:szCs w:val="32"/>
          <w:lang w:val="en-US" w:eastAsia="zh-CN" w:bidi="ar-SA"/>
        </w:rPr>
      </w:pPr>
      <w:r>
        <w:rPr>
          <w:rFonts w:hint="eastAsia" w:ascii="仿宋_GB2312" w:hAnsi="仿宋_GB2312" w:eastAsia="仿宋_GB2312" w:cs="仿宋_GB2312"/>
          <w:snapToGrid w:val="0"/>
          <w:color w:val="0000FF"/>
          <w:spacing w:val="2"/>
          <w:kern w:val="0"/>
          <w:sz w:val="32"/>
          <w:szCs w:val="32"/>
          <w:lang w:val="en-US" w:eastAsia="zh-CN" w:bidi="ar-SA"/>
        </w:rPr>
        <w:t>费用不包括：公共能耗、室内绿植租赁、消防设施设备维保、办公和教学实训设备的维修；</w:t>
      </w:r>
    </w:p>
    <w:p w14:paraId="54236242">
      <w:pPr>
        <w:keepNext w:val="0"/>
        <w:keepLines w:val="0"/>
        <w:pageBreakBefore w:val="0"/>
        <w:widowControl/>
        <w:numPr>
          <w:ilvl w:val="0"/>
          <w:numId w:val="20"/>
        </w:numPr>
        <w:kinsoku/>
        <w:wordWrap/>
        <w:overflowPunct/>
        <w:topLinePunct w:val="0"/>
        <w:autoSpaceDE w:val="0"/>
        <w:autoSpaceDN/>
        <w:bidi w:val="0"/>
        <w:adjustRightInd w:val="0"/>
        <w:snapToGrid w:val="0"/>
        <w:spacing w:line="560" w:lineRule="exact"/>
        <w:ind w:left="0" w:leftChars="0" w:right="0" w:rightChars="0" w:firstLine="648" w:firstLineChars="200"/>
        <w:jc w:val="both"/>
        <w:textAlignment w:val="baseline"/>
        <w:rPr>
          <w:rFonts w:hint="default" w:ascii="仿宋_GB2312" w:hAnsi="仿宋_GB2312" w:eastAsia="仿宋_GB2312" w:cs="仿宋_GB2312"/>
          <w:snapToGrid w:val="0"/>
          <w:color w:val="0000FF"/>
          <w:spacing w:val="2"/>
          <w:kern w:val="0"/>
          <w:sz w:val="32"/>
          <w:szCs w:val="32"/>
          <w:lang w:val="en-US" w:eastAsia="zh-CN" w:bidi="ar-SA"/>
        </w:rPr>
      </w:pPr>
      <w:r>
        <w:rPr>
          <w:rFonts w:hint="eastAsia" w:ascii="仿宋_GB2312" w:hAnsi="仿宋_GB2312" w:eastAsia="仿宋_GB2312" w:cs="仿宋_GB2312"/>
          <w:snapToGrid w:val="0"/>
          <w:color w:val="0000FF"/>
          <w:spacing w:val="2"/>
          <w:kern w:val="0"/>
          <w:sz w:val="32"/>
          <w:szCs w:val="32"/>
          <w:lang w:val="en-US" w:eastAsia="zh-CN" w:bidi="ar-SA"/>
        </w:rPr>
        <w:t>费用支付方式：先服务后付费，按月考核合格支付。每月根据岗位职责履行情况和服务质量进行考核（考核规则详见附件），由学校考核小组审核通过，根据考核规则计算服务费。次月初根据上月考核指标对应扣款金额计算付款费用据实支付。</w:t>
      </w:r>
    </w:p>
    <w:p w14:paraId="640C4C15">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hint="eastAsia" w:ascii="黑体" w:hAnsi="黑体" w:eastAsia="黑体" w:cs="黑体"/>
          <w:b w:val="0"/>
          <w:bCs w:val="0"/>
          <w:sz w:val="32"/>
          <w:szCs w:val="32"/>
          <w:lang w:eastAsia="zh-CN"/>
        </w:rPr>
      </w:pPr>
      <w:bookmarkStart w:id="70" w:name="_Toc11133"/>
      <w:bookmarkStart w:id="71" w:name="_Toc179974071"/>
      <w:bookmarkStart w:id="72" w:name="_Toc17106"/>
      <w:bookmarkStart w:id="73" w:name="_Toc5032"/>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、物业服务人员配备</w:t>
      </w:r>
      <w:bookmarkEnd w:id="70"/>
      <w:bookmarkEnd w:id="71"/>
      <w:r>
        <w:rPr>
          <w:rFonts w:hint="eastAsia" w:ascii="黑体" w:hAnsi="黑体" w:eastAsia="黑体" w:cs="黑体"/>
          <w:b w:val="0"/>
          <w:bCs w:val="0"/>
          <w:sz w:val="32"/>
          <w:szCs w:val="32"/>
          <w:lang w:eastAsia="zh-CN"/>
        </w:rPr>
        <w:t>要求</w:t>
      </w:r>
      <w:bookmarkEnd w:id="72"/>
      <w:bookmarkEnd w:id="73"/>
    </w:p>
    <w:p w14:paraId="5678A900">
      <w:pPr>
        <w:pageBreakBefore w:val="0"/>
        <w:kinsoku/>
        <w:wordWrap/>
        <w:overflowPunct/>
        <w:topLinePunct w:val="0"/>
        <w:autoSpaceDN/>
        <w:bidi w:val="0"/>
        <w:spacing w:line="560" w:lineRule="exact"/>
        <w:ind w:left="0" w:lef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拟配人员配置总人数不得低于</w:t>
      </w:r>
      <w:r>
        <w:rPr>
          <w:rFonts w:hint="eastAsia" w:ascii="仿宋_GB2312" w:hAnsi="仿宋_GB2312" w:eastAsia="仿宋_GB2312" w:cs="仿宋_GB2312"/>
          <w:color w:val="0000FF"/>
          <w:sz w:val="32"/>
          <w:szCs w:val="32"/>
        </w:rPr>
        <w:t>11</w:t>
      </w:r>
      <w:r>
        <w:rPr>
          <w:rFonts w:ascii="仿宋_GB2312" w:hAnsi="仿宋_GB2312" w:eastAsia="仿宋_GB2312" w:cs="仿宋_GB2312"/>
          <w:color w:val="0000FF"/>
          <w:sz w:val="32"/>
          <w:szCs w:val="32"/>
        </w:rPr>
        <w:t>5</w:t>
      </w:r>
      <w:r>
        <w:rPr>
          <w:rFonts w:hint="eastAsia" w:ascii="仿宋_GB2312" w:hAnsi="仿宋_GB2312" w:eastAsia="仿宋_GB2312" w:cs="仿宋_GB2312"/>
          <w:sz w:val="32"/>
          <w:szCs w:val="32"/>
        </w:rPr>
        <w:t>人，如</w:t>
      </w: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在履行合同期间提供机械化设施设备，在经采购人确认同意下可适当优化人员。技术岗位人员须持证上岗，工程维保人员及安保人员必须持证上岗。</w:t>
      </w:r>
      <w:r>
        <w:rPr>
          <w:rFonts w:hint="eastAsia" w:ascii="仿宋_GB2312" w:hAnsi="仿宋_GB2312" w:eastAsia="仿宋_GB2312" w:cs="仿宋_GB2312"/>
          <w:bCs/>
          <w:sz w:val="32"/>
          <w:szCs w:val="32"/>
        </w:rPr>
        <w:t>未投入使用部分暂不需投入人员，投入使用后根据本表岗位提供相应的人员。</w:t>
      </w:r>
      <w:r>
        <w:rPr>
          <w:rFonts w:hint="eastAsia" w:ascii="仿宋_GB2312" w:hAnsi="仿宋_GB2312" w:eastAsia="仿宋_GB2312" w:cs="仿宋_GB2312"/>
          <w:bCs/>
          <w:sz w:val="32"/>
          <w:szCs w:val="32"/>
          <w:lang w:eastAsia="zh-CN"/>
        </w:rPr>
        <w:t>详细配置要求见</w:t>
      </w:r>
      <w:r>
        <w:rPr>
          <w:rFonts w:hint="eastAsia" w:ascii="仿宋_GB2312" w:hAnsi="仿宋_GB2312" w:eastAsia="仿宋_GB2312" w:cs="仿宋_GB2312"/>
          <w:b/>
          <w:bCs w:val="0"/>
          <w:sz w:val="32"/>
          <w:szCs w:val="32"/>
          <w:lang w:eastAsia="zh-CN"/>
        </w:rPr>
        <w:t>附件</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eastAsia="zh-CN"/>
        </w:rPr>
        <w:t>人员配备要求。</w:t>
      </w:r>
    </w:p>
    <w:p w14:paraId="743C4F20">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ascii="黑体" w:hAnsi="黑体" w:eastAsia="黑体" w:cs="黑体"/>
          <w:b w:val="0"/>
          <w:bCs w:val="0"/>
          <w:sz w:val="32"/>
          <w:szCs w:val="32"/>
        </w:rPr>
      </w:pPr>
      <w:bookmarkStart w:id="74" w:name="_Toc3671"/>
      <w:bookmarkStart w:id="75" w:name="_Toc10979"/>
      <w:bookmarkStart w:id="76" w:name="_Toc179974072"/>
      <w:bookmarkStart w:id="77" w:name="_Toc28682"/>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、其他补充要求</w:t>
      </w:r>
      <w:bookmarkEnd w:id="74"/>
      <w:bookmarkEnd w:id="75"/>
      <w:bookmarkEnd w:id="76"/>
      <w:bookmarkEnd w:id="77"/>
    </w:p>
    <w:p w14:paraId="0A7C1B18">
      <w:pPr>
        <w:pageBreakBefore w:val="0"/>
        <w:numPr>
          <w:ilvl w:val="0"/>
          <w:numId w:val="21"/>
        </w:numPr>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中标方在进行物业管理及服务过程中，服务工作人员发生的安全责任由中标方自行负责和承担。</w:t>
      </w:r>
    </w:p>
    <w:p w14:paraId="544D6CC0">
      <w:pPr>
        <w:pageBreakBefore w:val="0"/>
        <w:numPr>
          <w:ilvl w:val="0"/>
          <w:numId w:val="21"/>
        </w:numPr>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bookmarkStart w:id="78" w:name="_Toc10085"/>
      <w:r>
        <w:rPr>
          <w:rFonts w:hint="eastAsia" w:ascii="仿宋_GB2312" w:hAnsi="仿宋_GB2312" w:eastAsia="仿宋_GB2312" w:cs="仿宋_GB2312"/>
          <w:sz w:val="32"/>
          <w:szCs w:val="32"/>
        </w:rPr>
        <w:t>若存在新老物业单位交接工作的，应完善好资料移交手续。</w:t>
      </w:r>
      <w:bookmarkEnd w:id="78"/>
    </w:p>
    <w:p w14:paraId="5157CC12">
      <w:pPr>
        <w:pageBreakBefore w:val="0"/>
        <w:numPr>
          <w:ilvl w:val="0"/>
          <w:numId w:val="21"/>
        </w:numPr>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中标方应配合学校做好各类迎检接待工作，包括但不限于场地布置、卫生清洁、秩序维护等，确保迎检接待工作的顺利进行。</w:t>
      </w:r>
    </w:p>
    <w:p w14:paraId="28561AE8">
      <w:pPr>
        <w:pageBreakBefore w:val="0"/>
        <w:numPr>
          <w:ilvl w:val="0"/>
          <w:numId w:val="21"/>
        </w:numPr>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中标方需严格遵守学校各项规章制度，尊重师生，文明服务，不得干扰学校正常的教学、科研和生活秩序。</w:t>
      </w:r>
    </w:p>
    <w:p w14:paraId="0F1DF4E7">
      <w:pPr>
        <w:pageBreakBefore w:val="0"/>
        <w:numPr>
          <w:ilvl w:val="0"/>
          <w:numId w:val="21"/>
        </w:numPr>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标方在服务过程中，应积极响应学校提出的合理建议和意见，不断改进服务质量，提升服务水平。同时，中标方应定期对服务人员进行培训和教育，提高服务人员的职业素养和服务意识，确保服务团队的专业性和稳定性。此外，中标方还需建立完善的投诉处理机制，对师生的投诉和建议进行及时、有效的处理和反馈，确保师生的满意度和信任度。</w:t>
      </w:r>
    </w:p>
    <w:p w14:paraId="6BA9EEC6">
      <w:pPr>
        <w:pageBreakBefore w:val="0"/>
        <w:numPr>
          <w:ilvl w:val="0"/>
          <w:numId w:val="21"/>
        </w:numPr>
        <w:kinsoku/>
        <w:wordWrap/>
        <w:overflowPunct/>
        <w:topLinePunct w:val="0"/>
        <w:autoSpaceDN/>
        <w:bidi w:val="0"/>
        <w:spacing w:line="560" w:lineRule="exact"/>
        <w:ind w:left="0" w:leftChars="0"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其他未尽事宜，校方保留最终解释权。</w:t>
      </w:r>
    </w:p>
    <w:p w14:paraId="39A44142">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ascii="黑体" w:hAnsi="黑体" w:eastAsia="黑体" w:cs="黑体"/>
          <w:b w:val="0"/>
          <w:bCs w:val="0"/>
          <w:sz w:val="32"/>
          <w:szCs w:val="32"/>
        </w:rPr>
      </w:pPr>
      <w:bookmarkStart w:id="79" w:name="_Toc13211"/>
      <w:bookmarkStart w:id="80" w:name="_Toc27939"/>
      <w:bookmarkStart w:id="81" w:name="_Toc14927"/>
      <w:bookmarkStart w:id="82" w:name="_Toc179974073"/>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、物业装备、维修、其它耗材等的使用</w:t>
      </w:r>
      <w:bookmarkEnd w:id="79"/>
      <w:bookmarkEnd w:id="80"/>
      <w:bookmarkEnd w:id="81"/>
      <w:bookmarkEnd w:id="82"/>
    </w:p>
    <w:p w14:paraId="038E1F2C">
      <w:pPr>
        <w:pageBreakBefore w:val="0"/>
        <w:kinsoku/>
        <w:wordWrap/>
        <w:overflowPunct/>
        <w:topLinePunct w:val="0"/>
        <w:autoSpaceDN/>
        <w:bidi w:val="0"/>
        <w:spacing w:line="560" w:lineRule="exact"/>
        <w:ind w:left="0" w:leftChars="0" w:firstLine="640" w:firstLineChars="200"/>
        <w:outlineLvl w:val="1"/>
        <w:rPr>
          <w:rFonts w:ascii="方正楷体_GB2312" w:hAnsi="方正楷体_GB2312" w:eastAsia="方正楷体_GB2312" w:cs="方正楷体_GB2312"/>
          <w:bCs/>
          <w:sz w:val="32"/>
          <w:szCs w:val="32"/>
        </w:rPr>
      </w:pPr>
      <w:bookmarkStart w:id="83" w:name="_Toc13253"/>
      <w:bookmarkStart w:id="84" w:name="_Toc15861"/>
      <w:bookmarkStart w:id="85" w:name="_Toc24779"/>
      <w:r>
        <w:rPr>
          <w:rFonts w:hint="eastAsia" w:ascii="方正楷体_GB2312" w:hAnsi="方正楷体_GB2312" w:eastAsia="方正楷体_GB2312" w:cs="方正楷体_GB2312"/>
          <w:bCs/>
          <w:sz w:val="32"/>
          <w:szCs w:val="32"/>
        </w:rPr>
        <w:t>（一）校方承担：</w:t>
      </w:r>
      <w:bookmarkEnd w:id="83"/>
      <w:bookmarkEnd w:id="84"/>
      <w:bookmarkEnd w:id="85"/>
    </w:p>
    <w:p w14:paraId="50CAED8E">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用于物业管理服务的操作实施时的水电费、设施设备更新改造费用由校方承担；</w:t>
      </w:r>
    </w:p>
    <w:p w14:paraId="405EF3E6">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在进行公共设施设备维修过程中，单件单次单价1000元以上的材料费由校方承担，单件单次单价1000元以下的日常零星配件采购成本费用由中标人承担（维修人工报酬不计入维修成本）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FF"/>
          <w:sz w:val="32"/>
          <w:szCs w:val="32"/>
          <w:lang w:eastAsia="zh-CN"/>
        </w:rPr>
        <w:t>中标人在投标时应提供</w:t>
      </w:r>
      <w:r>
        <w:rPr>
          <w:rFonts w:hint="eastAsia" w:ascii="仿宋_GB2312" w:hAnsi="仿宋_GB2312" w:eastAsia="仿宋_GB2312" w:cs="仿宋_GB2312"/>
          <w:color w:val="0000FF"/>
          <w:sz w:val="32"/>
          <w:szCs w:val="32"/>
        </w:rPr>
        <w:t>服务保障承诺</w:t>
      </w:r>
      <w:r>
        <w:rPr>
          <w:rFonts w:hint="eastAsia" w:ascii="仿宋_GB2312" w:hAnsi="仿宋_GB2312" w:eastAsia="仿宋_GB2312" w:cs="仿宋_GB2312"/>
          <w:color w:val="0000FF"/>
          <w:sz w:val="32"/>
          <w:szCs w:val="32"/>
          <w:lang w:eastAsia="zh-CN"/>
        </w:rPr>
        <w:t>。</w:t>
      </w:r>
    </w:p>
    <w:p w14:paraId="6D5635B5">
      <w:pPr>
        <w:pageBreakBefore w:val="0"/>
        <w:kinsoku/>
        <w:wordWrap/>
        <w:overflowPunct/>
        <w:topLinePunct w:val="0"/>
        <w:autoSpaceDN/>
        <w:bidi w:val="0"/>
        <w:spacing w:line="560" w:lineRule="exact"/>
        <w:ind w:left="0" w:leftChars="0" w:firstLine="640" w:firstLineChars="200"/>
        <w:outlineLvl w:val="1"/>
        <w:rPr>
          <w:rFonts w:ascii="方正楷体_GB2312" w:hAnsi="方正楷体_GB2312" w:eastAsia="方正楷体_GB2312" w:cs="方正楷体_GB2312"/>
          <w:bCs/>
          <w:sz w:val="32"/>
          <w:szCs w:val="32"/>
        </w:rPr>
      </w:pPr>
      <w:bookmarkStart w:id="86" w:name="_Toc24537"/>
      <w:bookmarkStart w:id="87" w:name="_Toc12284"/>
      <w:bookmarkStart w:id="88" w:name="_Toc28955"/>
      <w:r>
        <w:rPr>
          <w:rFonts w:hint="eastAsia" w:ascii="方正楷体_GB2312" w:hAnsi="方正楷体_GB2312" w:eastAsia="方正楷体_GB2312" w:cs="方正楷体_GB2312"/>
          <w:bCs/>
          <w:sz w:val="32"/>
          <w:szCs w:val="32"/>
        </w:rPr>
        <w:t>（二）</w:t>
      </w:r>
      <w:r>
        <w:rPr>
          <w:rFonts w:hint="eastAsia" w:ascii="楷体" w:hAnsi="楷体" w:eastAsia="楷体" w:cs="宋体"/>
          <w:bCs/>
          <w:sz w:val="32"/>
          <w:szCs w:val="32"/>
        </w:rPr>
        <w:t>中标</w:t>
      </w:r>
      <w:r>
        <w:rPr>
          <w:rFonts w:hint="eastAsia" w:ascii="楷体" w:hAnsi="楷体" w:eastAsia="楷体" w:cs="华康行楷体 W5"/>
          <w:bCs/>
          <w:sz w:val="32"/>
          <w:szCs w:val="32"/>
        </w:rPr>
        <w:t>方</w:t>
      </w:r>
      <w:r>
        <w:rPr>
          <w:rFonts w:hint="eastAsia" w:ascii="楷体" w:hAnsi="楷体" w:eastAsia="楷体" w:cs="方正楷体_GB2312"/>
          <w:bCs/>
          <w:sz w:val="32"/>
          <w:szCs w:val="32"/>
        </w:rPr>
        <w:t>承担</w:t>
      </w:r>
      <w:r>
        <w:rPr>
          <w:rFonts w:hint="eastAsia" w:ascii="方正楷体_GB2312" w:hAnsi="方正楷体_GB2312" w:eastAsia="方正楷体_GB2312" w:cs="方正楷体_GB2312"/>
          <w:bCs/>
          <w:sz w:val="32"/>
          <w:szCs w:val="32"/>
        </w:rPr>
        <w:t>：</w:t>
      </w:r>
      <w:bookmarkEnd w:id="86"/>
      <w:bookmarkEnd w:id="87"/>
      <w:bookmarkEnd w:id="88"/>
    </w:p>
    <w:p w14:paraId="10C2BA5B">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物业管理服务中以下所需易耗品费用由中标方承担：</w:t>
      </w:r>
    </w:p>
    <w:p w14:paraId="7B413C8D">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（1）室内外及绿化带内灯具、灯饰品、插座开关、门锁等。</w:t>
      </w:r>
    </w:p>
    <w:p w14:paraId="21A8C5EF">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color w:val="00B05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B050"/>
          <w:sz w:val="32"/>
          <w:szCs w:val="32"/>
        </w:rPr>
        <w:t>卫生间有关洁具（如水龙头、冲水阀、闸阀</w:t>
      </w:r>
      <w:r>
        <w:rPr>
          <w:rFonts w:hint="eastAsia" w:ascii="仿宋_GB2312" w:hAnsi="仿宋_GB2312" w:eastAsia="仿宋_GB2312" w:cs="仿宋_GB2312"/>
          <w:color w:val="00B050"/>
          <w:sz w:val="32"/>
          <w:szCs w:val="32"/>
          <w:lang w:eastAsia="zh-CN"/>
        </w:rPr>
        <w:t>、台盆、大小便器</w:t>
      </w:r>
      <w:r>
        <w:rPr>
          <w:rFonts w:hint="eastAsia" w:ascii="仿宋_GB2312" w:hAnsi="仿宋_GB2312" w:eastAsia="仿宋_GB2312" w:cs="仿宋_GB2312"/>
          <w:color w:val="00B050"/>
          <w:sz w:val="32"/>
          <w:szCs w:val="32"/>
        </w:rPr>
        <w:t>及其他相关器件等）。</w:t>
      </w:r>
    </w:p>
    <w:p w14:paraId="5FEC149B">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（3）电梯系统、消防系统、空调系统、</w:t>
      </w:r>
      <w:r>
        <w:rPr>
          <w:rFonts w:hint="eastAsia" w:ascii="仿宋_GB2312" w:hAnsi="仿宋_GB2312" w:eastAsia="仿宋_GB2312" w:cs="仿宋_GB2312"/>
          <w:sz w:val="32"/>
          <w:szCs w:val="32"/>
          <w:lang w:eastAsia="zh-CN"/>
        </w:rPr>
        <w:t>安防</w:t>
      </w:r>
      <w:r>
        <w:rPr>
          <w:rFonts w:hint="eastAsia" w:ascii="仿宋_GB2312" w:hAnsi="仿宋_GB2312" w:eastAsia="仿宋_GB2312" w:cs="仿宋_GB2312"/>
          <w:sz w:val="32"/>
          <w:szCs w:val="32"/>
        </w:rPr>
        <w:t>系统、变配电系统等维护维保所需的相关配件及材料。</w:t>
      </w:r>
    </w:p>
    <w:p w14:paraId="75145548">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（4）垃圾箱、垃圾桶、垃圾清运设备、清洁用品、用具、消杀毒等。</w:t>
      </w:r>
    </w:p>
    <w:p w14:paraId="65040860">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设备器材、物业管理办公费（包括电话费等）。</w:t>
      </w:r>
    </w:p>
    <w:p w14:paraId="46B74AAF">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）交通设施维护费（如路锥、标识、车位线维护等）。</w:t>
      </w:r>
    </w:p>
    <w:p w14:paraId="02AD2C28">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设施设备维修费用由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承担（所有设施设备的维修、养护材料费或更新费，单件单次单价1000元内（含1000元）的维修、材料费或更新费）。</w:t>
      </w:r>
    </w:p>
    <w:p w14:paraId="4646902B">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安保人员值班岗亭更新和维护费用。</w:t>
      </w:r>
    </w:p>
    <w:p w14:paraId="7194A4CA">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4.化粪池、沉沙井清掏费用、绿化用化肥及药品采购费用；</w:t>
      </w:r>
    </w:p>
    <w:p w14:paraId="4B08004D">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5.鸽粮、鱼食、消杀药品采购费用；</w:t>
      </w:r>
    </w:p>
    <w:p w14:paraId="17CD51D0">
      <w:pPr>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6.电梯维保、年检费用；</w:t>
      </w:r>
    </w:p>
    <w:p w14:paraId="266B68C2">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服务中损坏物赔偿费等。</w:t>
      </w:r>
    </w:p>
    <w:p w14:paraId="3BD00C0A">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ascii="黑体" w:hAnsi="黑体" w:eastAsia="黑体" w:cs="黑体"/>
          <w:b w:val="0"/>
          <w:bCs w:val="0"/>
          <w:sz w:val="32"/>
          <w:szCs w:val="32"/>
        </w:rPr>
      </w:pPr>
      <w:bookmarkStart w:id="89" w:name="_Toc179974074"/>
      <w:bookmarkStart w:id="90" w:name="_Toc4243"/>
      <w:bookmarkStart w:id="91" w:name="_Toc27360"/>
      <w:bookmarkStart w:id="92" w:name="_Toc8340"/>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、保险承诺</w:t>
      </w:r>
      <w:bookmarkEnd w:id="89"/>
      <w:bookmarkEnd w:id="90"/>
      <w:bookmarkEnd w:id="91"/>
      <w:bookmarkEnd w:id="92"/>
    </w:p>
    <w:p w14:paraId="675C6785">
      <w:pPr>
        <w:pageBreakBefore w:val="0"/>
        <w:kinsoku/>
        <w:wordWrap/>
        <w:overflowPunct/>
        <w:topLinePunct w:val="0"/>
        <w:autoSpaceDN/>
        <w:bidi w:val="0"/>
        <w:spacing w:line="560" w:lineRule="exact"/>
        <w:ind w:left="0" w:leftChars="0" w:firstLine="640" w:firstLineChars="200"/>
        <w:outlineLvl w:val="1"/>
        <w:rPr>
          <w:rFonts w:ascii="方正楷体_GB2312" w:hAnsi="方正楷体_GB2312" w:eastAsia="方正楷体_GB2312" w:cs="方正楷体_GB2312"/>
          <w:sz w:val="32"/>
          <w:szCs w:val="32"/>
        </w:rPr>
      </w:pPr>
      <w:bookmarkStart w:id="93" w:name="_Toc28136"/>
      <w:bookmarkStart w:id="94" w:name="_Toc3064"/>
      <w:bookmarkStart w:id="95" w:name="_Toc28525"/>
      <w:r>
        <w:rPr>
          <w:rFonts w:hint="eastAsia" w:ascii="方正楷体_GB2312" w:hAnsi="方正楷体_GB2312" w:eastAsia="方正楷体_GB2312" w:cs="方正楷体_GB2312"/>
          <w:sz w:val="32"/>
          <w:szCs w:val="32"/>
        </w:rPr>
        <w:t>（一）第三者责任保险</w:t>
      </w:r>
      <w:bookmarkEnd w:id="93"/>
      <w:bookmarkEnd w:id="94"/>
      <w:bookmarkEnd w:id="95"/>
    </w:p>
    <w:p w14:paraId="104A7DDF">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中标方应对中标人人员以及第三方全权负责（如中标人应投保第三责任险），在中标人的责任范围内由于中标人的原因导致自己员工或第三方的事故由中标人负责，采购人不承担任何责任。</w:t>
      </w:r>
    </w:p>
    <w:p w14:paraId="77046DFE">
      <w:pPr>
        <w:pageBreakBefore w:val="0"/>
        <w:kinsoku/>
        <w:wordWrap/>
        <w:overflowPunct/>
        <w:topLinePunct w:val="0"/>
        <w:autoSpaceDN/>
        <w:bidi w:val="0"/>
        <w:spacing w:line="560" w:lineRule="exact"/>
        <w:ind w:left="0" w:leftChars="0" w:firstLine="640" w:firstLineChars="200"/>
        <w:outlineLvl w:val="1"/>
        <w:rPr>
          <w:rFonts w:hint="eastAsia" w:ascii="方正楷体_GB2312" w:hAnsi="方正楷体_GB2312" w:eastAsia="方正楷体_GB2312" w:cs="方正楷体_GB2312"/>
          <w:sz w:val="32"/>
          <w:szCs w:val="32"/>
        </w:rPr>
      </w:pPr>
      <w:bookmarkStart w:id="96" w:name="_Toc23523"/>
      <w:bookmarkStart w:id="97" w:name="_Toc25940"/>
      <w:bookmarkStart w:id="98" w:name="_Toc28660"/>
      <w:r>
        <w:rPr>
          <w:rFonts w:hint="eastAsia" w:ascii="方正楷体_GB2312" w:hAnsi="方正楷体_GB2312" w:eastAsia="方正楷体_GB2312" w:cs="方正楷体_GB2312"/>
          <w:sz w:val="32"/>
          <w:szCs w:val="32"/>
        </w:rPr>
        <w:t>（二）员工人身意外</w:t>
      </w:r>
      <w:bookmarkEnd w:id="96"/>
      <w:bookmarkEnd w:id="97"/>
      <w:bookmarkEnd w:id="98"/>
    </w:p>
    <w:p w14:paraId="02E7C317">
      <w:pPr>
        <w:pageBreakBefore w:val="0"/>
        <w:kinsoku/>
        <w:wordWrap/>
        <w:overflowPunct/>
        <w:topLinePunct w:val="0"/>
        <w:autoSpaceDN/>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中标人所有人员的事故由中标人自行全权负责（如中标人应对其员工投保人身意外险），以及保证采购人在中标人工作人员索赔时不受任何责任或纠纷的干扰或影响。</w:t>
      </w:r>
    </w:p>
    <w:p w14:paraId="565D13E8">
      <w:pPr>
        <w:pageBreakBefore w:val="0"/>
        <w:kinsoku/>
        <w:wordWrap/>
        <w:overflowPunct/>
        <w:topLinePunct w:val="0"/>
        <w:autoSpaceDN/>
        <w:bidi w:val="0"/>
        <w:spacing w:line="560" w:lineRule="exact"/>
        <w:ind w:left="0" w:leftChars="0" w:firstLine="640" w:firstLineChars="200"/>
        <w:outlineLvl w:val="1"/>
        <w:rPr>
          <w:rFonts w:hint="eastAsia" w:ascii="方正楷体_GB2312" w:hAnsi="方正楷体_GB2312" w:eastAsia="方正楷体_GB2312" w:cs="方正楷体_GB2312"/>
          <w:sz w:val="32"/>
          <w:szCs w:val="32"/>
        </w:rPr>
      </w:pPr>
      <w:bookmarkStart w:id="99" w:name="_Toc5235"/>
      <w:bookmarkStart w:id="100" w:name="_Toc19843"/>
      <w:bookmarkStart w:id="101" w:name="_Toc1690"/>
      <w:r>
        <w:rPr>
          <w:rFonts w:hint="eastAsia" w:ascii="方正楷体_GB2312" w:hAnsi="方正楷体_GB2312" w:eastAsia="方正楷体_GB2312" w:cs="方正楷体_GB2312"/>
          <w:sz w:val="32"/>
          <w:szCs w:val="32"/>
        </w:rPr>
        <w:t>（三）其他费用</w:t>
      </w:r>
      <w:bookmarkEnd w:id="99"/>
      <w:bookmarkEnd w:id="100"/>
      <w:bookmarkEnd w:id="101"/>
    </w:p>
    <w:p w14:paraId="20F0A27C">
      <w:pPr>
        <w:pageBreakBefore w:val="0"/>
        <w:kinsoku/>
        <w:wordWrap/>
        <w:overflowPunct/>
        <w:topLinePunct w:val="0"/>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中标人须按政府各有关部门规定为员工交纳其他相关费用。</w:t>
      </w:r>
    </w:p>
    <w:p w14:paraId="65B60AE1">
      <w:pPr>
        <w:pStyle w:val="13"/>
        <w:rPr>
          <w:rFonts w:hint="eastAsia"/>
        </w:rPr>
      </w:pPr>
    </w:p>
    <w:p w14:paraId="5D6A82BD">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hint="eastAsia" w:ascii="黑体" w:hAnsi="黑体" w:eastAsia="黑体" w:cs="黑体"/>
          <w:b w:val="0"/>
          <w:bCs w:val="0"/>
          <w:sz w:val="32"/>
          <w:szCs w:val="32"/>
          <w:lang w:eastAsia="zh-CN"/>
        </w:rPr>
      </w:pPr>
    </w:p>
    <w:p w14:paraId="5CA5EF06">
      <w:pPr>
        <w:pStyle w:val="2"/>
        <w:pageBreakBefore w:val="0"/>
        <w:kinsoku/>
        <w:wordWrap/>
        <w:overflowPunct/>
        <w:topLinePunct w:val="0"/>
        <w:autoSpaceDN/>
        <w:bidi w:val="0"/>
        <w:spacing w:before="0" w:beforeLines="0" w:after="0" w:afterLines="0" w:line="560" w:lineRule="exact"/>
        <w:ind w:left="0" w:leftChars="0" w:firstLine="640" w:firstLineChars="200"/>
        <w:jc w:val="left"/>
        <w:outlineLvl w:val="0"/>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八、附件</w:t>
      </w:r>
    </w:p>
    <w:p w14:paraId="55307EA8">
      <w:pPr>
        <w:keepNext w:val="0"/>
        <w:keepLines w:val="0"/>
        <w:pageBreakBefore w:val="0"/>
        <w:kinsoku/>
        <w:wordWrap/>
        <w:overflowPunct/>
        <w:topLinePunct w:val="0"/>
        <w:autoSpaceDE/>
        <w:autoSpaceDN/>
        <w:bidi w:val="0"/>
        <w:adjustRightInd/>
        <w:snapToGrid/>
        <w:spacing w:line="240" w:lineRule="atLeast"/>
        <w:ind w:firstLine="643" w:firstLineChars="200"/>
        <w:textAlignment w:val="auto"/>
        <w:outlineLvl w:val="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1：人员配备要求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8"/>
        <w:gridCol w:w="830"/>
        <w:gridCol w:w="832"/>
        <w:gridCol w:w="830"/>
        <w:gridCol w:w="1752"/>
      </w:tblGrid>
      <w:tr w14:paraId="42DD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656" w:type="pct"/>
            <w:gridSpan w:val="2"/>
            <w:tcBorders>
              <w:tl2br w:val="nil"/>
              <w:tr2bl w:val="nil"/>
            </w:tcBorders>
            <w:noWrap/>
            <w:vAlign w:val="center"/>
          </w:tcPr>
          <w:p w14:paraId="5945ADB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w:t>
            </w:r>
          </w:p>
        </w:tc>
        <w:tc>
          <w:tcPr>
            <w:tcW w:w="458" w:type="pct"/>
            <w:tcBorders>
              <w:tl2br w:val="nil"/>
              <w:tr2bl w:val="nil"/>
            </w:tcBorders>
            <w:noWrap/>
            <w:vAlign w:val="center"/>
          </w:tcPr>
          <w:p w14:paraId="7FC0D7F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栋数</w:t>
            </w:r>
          </w:p>
        </w:tc>
        <w:tc>
          <w:tcPr>
            <w:tcW w:w="459" w:type="pct"/>
            <w:tcBorders>
              <w:tl2br w:val="nil"/>
              <w:tr2bl w:val="nil"/>
            </w:tcBorders>
            <w:noWrap/>
            <w:vAlign w:val="center"/>
          </w:tcPr>
          <w:p w14:paraId="0C5E16C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楼层</w:t>
            </w:r>
          </w:p>
        </w:tc>
        <w:tc>
          <w:tcPr>
            <w:tcW w:w="458" w:type="pct"/>
            <w:tcBorders>
              <w:tl2br w:val="nil"/>
              <w:tr2bl w:val="nil"/>
            </w:tcBorders>
            <w:noWrap/>
            <w:vAlign w:val="center"/>
          </w:tcPr>
          <w:p w14:paraId="6D413E2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最低</w:t>
            </w:r>
          </w:p>
          <w:p w14:paraId="06C11F0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人数</w:t>
            </w:r>
          </w:p>
        </w:tc>
        <w:tc>
          <w:tcPr>
            <w:tcW w:w="967" w:type="pct"/>
            <w:tcBorders>
              <w:tl2br w:val="nil"/>
              <w:tr2bl w:val="nil"/>
            </w:tcBorders>
            <w:noWrap/>
            <w:vAlign w:val="center"/>
          </w:tcPr>
          <w:p w14:paraId="022790C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41FD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restart"/>
            <w:tcBorders>
              <w:tl2br w:val="nil"/>
              <w:tr2bl w:val="nil"/>
            </w:tcBorders>
            <w:noWrap/>
            <w:vAlign w:val="center"/>
          </w:tcPr>
          <w:p w14:paraId="37ED72D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1180" w:type="pct"/>
            <w:tcBorders>
              <w:tl2br w:val="nil"/>
              <w:tr2bl w:val="nil"/>
            </w:tcBorders>
            <w:noWrap/>
            <w:vAlign w:val="center"/>
          </w:tcPr>
          <w:p w14:paraId="4B62073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458" w:type="pct"/>
            <w:tcBorders>
              <w:tl2br w:val="nil"/>
              <w:tr2bl w:val="nil"/>
            </w:tcBorders>
            <w:noWrap/>
            <w:vAlign w:val="center"/>
          </w:tcPr>
          <w:p w14:paraId="4E92AF99">
            <w:pPr>
              <w:keepNext w:val="0"/>
              <w:keepLines w:val="0"/>
              <w:pageBreakBefore w:val="0"/>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sz w:val="24"/>
                <w:szCs w:val="24"/>
              </w:rPr>
            </w:pPr>
          </w:p>
        </w:tc>
        <w:tc>
          <w:tcPr>
            <w:tcW w:w="459" w:type="pct"/>
            <w:tcBorders>
              <w:tl2br w:val="nil"/>
              <w:tr2bl w:val="nil"/>
            </w:tcBorders>
            <w:noWrap/>
            <w:vAlign w:val="center"/>
          </w:tcPr>
          <w:p w14:paraId="5259EFF4">
            <w:pPr>
              <w:keepNext w:val="0"/>
              <w:keepLines w:val="0"/>
              <w:pageBreakBefore w:val="0"/>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sz w:val="24"/>
                <w:szCs w:val="24"/>
              </w:rPr>
            </w:pPr>
          </w:p>
        </w:tc>
        <w:tc>
          <w:tcPr>
            <w:tcW w:w="458" w:type="pct"/>
            <w:tcBorders>
              <w:tl2br w:val="nil"/>
              <w:tr2bl w:val="nil"/>
            </w:tcBorders>
            <w:noWrap/>
            <w:vAlign w:val="center"/>
          </w:tcPr>
          <w:p w14:paraId="3F9A0B9F">
            <w:pPr>
              <w:keepNext w:val="0"/>
              <w:keepLines w:val="0"/>
              <w:pageBreakBefore w:val="0"/>
              <w:kinsoku/>
              <w:wordWrap/>
              <w:overflowPunct/>
              <w:topLinePunct w:val="0"/>
              <w:autoSpaceDE/>
              <w:autoSpaceDN/>
              <w:bidi w:val="0"/>
              <w:adjustRightInd/>
              <w:snapToGrid/>
              <w:spacing w:line="240" w:lineRule="atLeast"/>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5B0F16AD">
            <w:pPr>
              <w:keepNext w:val="0"/>
              <w:keepLines w:val="0"/>
              <w:pageBreakBefore w:val="0"/>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sz w:val="24"/>
                <w:szCs w:val="24"/>
              </w:rPr>
            </w:pPr>
          </w:p>
        </w:tc>
      </w:tr>
      <w:tr w14:paraId="1DE4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4E7CE5A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4046D70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综合主管</w:t>
            </w:r>
          </w:p>
        </w:tc>
        <w:tc>
          <w:tcPr>
            <w:tcW w:w="458" w:type="pct"/>
            <w:tcBorders>
              <w:tl2br w:val="nil"/>
              <w:tr2bl w:val="nil"/>
            </w:tcBorders>
            <w:noWrap/>
            <w:vAlign w:val="center"/>
          </w:tcPr>
          <w:p w14:paraId="641A54A3">
            <w:pPr>
              <w:keepNext w:val="0"/>
              <w:keepLines w:val="0"/>
              <w:pageBreakBefore w:val="0"/>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sz w:val="24"/>
                <w:szCs w:val="24"/>
              </w:rPr>
            </w:pPr>
          </w:p>
        </w:tc>
        <w:tc>
          <w:tcPr>
            <w:tcW w:w="459" w:type="pct"/>
            <w:tcBorders>
              <w:tl2br w:val="nil"/>
              <w:tr2bl w:val="nil"/>
            </w:tcBorders>
            <w:noWrap/>
            <w:vAlign w:val="center"/>
          </w:tcPr>
          <w:p w14:paraId="5E7E0EED">
            <w:pPr>
              <w:keepNext w:val="0"/>
              <w:keepLines w:val="0"/>
              <w:pageBreakBefore w:val="0"/>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sz w:val="24"/>
                <w:szCs w:val="24"/>
              </w:rPr>
            </w:pPr>
          </w:p>
        </w:tc>
        <w:tc>
          <w:tcPr>
            <w:tcW w:w="458" w:type="pct"/>
            <w:tcBorders>
              <w:tl2br w:val="nil"/>
              <w:tr2bl w:val="nil"/>
            </w:tcBorders>
            <w:noWrap/>
            <w:vAlign w:val="center"/>
          </w:tcPr>
          <w:p w14:paraId="1897808C">
            <w:pPr>
              <w:keepNext w:val="0"/>
              <w:keepLines w:val="0"/>
              <w:pageBreakBefore w:val="0"/>
              <w:kinsoku/>
              <w:wordWrap/>
              <w:overflowPunct/>
              <w:topLinePunct w:val="0"/>
              <w:autoSpaceDE/>
              <w:autoSpaceDN/>
              <w:bidi w:val="0"/>
              <w:adjustRightInd/>
              <w:snapToGrid/>
              <w:spacing w:line="240" w:lineRule="atLeast"/>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29A6218A">
            <w:pPr>
              <w:keepNext w:val="0"/>
              <w:keepLines w:val="0"/>
              <w:pageBreakBefore w:val="0"/>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sz w:val="24"/>
                <w:szCs w:val="24"/>
              </w:rPr>
            </w:pPr>
          </w:p>
        </w:tc>
      </w:tr>
      <w:tr w14:paraId="2000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05AD8FD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5AF42F0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办公室文员</w:t>
            </w:r>
          </w:p>
        </w:tc>
        <w:tc>
          <w:tcPr>
            <w:tcW w:w="458" w:type="pct"/>
            <w:tcBorders>
              <w:tl2br w:val="nil"/>
              <w:tr2bl w:val="nil"/>
            </w:tcBorders>
            <w:noWrap/>
            <w:vAlign w:val="center"/>
          </w:tcPr>
          <w:p w14:paraId="7035517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71BBDB4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315DA52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083962C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7762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5B795D6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6FDE09F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保洁主管</w:t>
            </w:r>
          </w:p>
        </w:tc>
        <w:tc>
          <w:tcPr>
            <w:tcW w:w="458" w:type="pct"/>
            <w:tcBorders>
              <w:tl2br w:val="nil"/>
              <w:tr2bl w:val="nil"/>
            </w:tcBorders>
            <w:noWrap/>
            <w:vAlign w:val="center"/>
          </w:tcPr>
          <w:p w14:paraId="58F30DC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66122CD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3B94D81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2C62D59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4A05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36DA638F">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2D0DAAB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宿管主管</w:t>
            </w:r>
          </w:p>
        </w:tc>
        <w:tc>
          <w:tcPr>
            <w:tcW w:w="458" w:type="pct"/>
            <w:tcBorders>
              <w:tl2br w:val="nil"/>
              <w:tr2bl w:val="nil"/>
            </w:tcBorders>
            <w:noWrap/>
            <w:vAlign w:val="center"/>
          </w:tcPr>
          <w:p w14:paraId="565E4AD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30574DF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52BF3B4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0FB355B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1CE3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2069BDDF">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5AA2010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安保队长</w:t>
            </w:r>
          </w:p>
        </w:tc>
        <w:tc>
          <w:tcPr>
            <w:tcW w:w="458" w:type="pct"/>
            <w:tcBorders>
              <w:tl2br w:val="nil"/>
              <w:tr2bl w:val="nil"/>
            </w:tcBorders>
            <w:noWrap/>
            <w:vAlign w:val="center"/>
          </w:tcPr>
          <w:p w14:paraId="57D4596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4450D6D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63BF1C4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23049CA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16B6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5B86280A">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078BB96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工程部主管</w:t>
            </w:r>
          </w:p>
        </w:tc>
        <w:tc>
          <w:tcPr>
            <w:tcW w:w="458" w:type="pct"/>
            <w:tcBorders>
              <w:tl2br w:val="nil"/>
              <w:tr2bl w:val="nil"/>
            </w:tcBorders>
            <w:noWrap/>
            <w:vAlign w:val="center"/>
          </w:tcPr>
          <w:p w14:paraId="2B092A5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15DF682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1092467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1BA901C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411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35C63DFF">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071BC60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绿化主管</w:t>
            </w:r>
          </w:p>
        </w:tc>
        <w:tc>
          <w:tcPr>
            <w:tcW w:w="458" w:type="pct"/>
            <w:tcBorders>
              <w:tl2br w:val="nil"/>
              <w:tr2bl w:val="nil"/>
            </w:tcBorders>
            <w:noWrap/>
            <w:vAlign w:val="center"/>
          </w:tcPr>
          <w:p w14:paraId="02ABA1C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22164DB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16FAE5F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72011B5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7903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74BDE498">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0295B22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917" w:type="pct"/>
            <w:gridSpan w:val="2"/>
            <w:tcBorders>
              <w:tl2br w:val="nil"/>
              <w:tr2bl w:val="nil"/>
            </w:tcBorders>
            <w:noWrap/>
            <w:vAlign w:val="center"/>
          </w:tcPr>
          <w:p w14:paraId="7566BFD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458" w:type="pct"/>
            <w:tcBorders>
              <w:tl2br w:val="nil"/>
              <w:tr2bl w:val="nil"/>
            </w:tcBorders>
            <w:noWrap/>
            <w:vAlign w:val="center"/>
          </w:tcPr>
          <w:p w14:paraId="58E7EDF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67" w:type="pct"/>
            <w:tcBorders>
              <w:tl2br w:val="nil"/>
              <w:tr2bl w:val="nil"/>
            </w:tcBorders>
            <w:noWrap/>
            <w:vAlign w:val="center"/>
          </w:tcPr>
          <w:p w14:paraId="5EE6B4E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705D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restart"/>
            <w:tcBorders>
              <w:tl2br w:val="nil"/>
              <w:tr2bl w:val="nil"/>
            </w:tcBorders>
            <w:noWrap/>
            <w:vAlign w:val="center"/>
          </w:tcPr>
          <w:p w14:paraId="5EC0ABA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保洁绿化</w:t>
            </w:r>
          </w:p>
        </w:tc>
        <w:tc>
          <w:tcPr>
            <w:tcW w:w="1180" w:type="pct"/>
            <w:tcBorders>
              <w:tl2br w:val="nil"/>
              <w:tr2bl w:val="nil"/>
            </w:tcBorders>
            <w:noWrap/>
            <w:vAlign w:val="center"/>
          </w:tcPr>
          <w:p w14:paraId="60AA3FE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明远楼</w:t>
            </w:r>
          </w:p>
        </w:tc>
        <w:tc>
          <w:tcPr>
            <w:tcW w:w="458" w:type="pct"/>
            <w:tcBorders>
              <w:tl2br w:val="nil"/>
              <w:tr2bl w:val="nil"/>
            </w:tcBorders>
            <w:noWrap/>
            <w:vAlign w:val="center"/>
          </w:tcPr>
          <w:p w14:paraId="4C9F6A6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08216FF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8" w:type="pct"/>
            <w:tcBorders>
              <w:tl2br w:val="nil"/>
              <w:tr2bl w:val="nil"/>
            </w:tcBorders>
            <w:noWrap/>
            <w:vAlign w:val="center"/>
          </w:tcPr>
          <w:p w14:paraId="2122AC3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08904BF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6E69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78DDFF5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7973878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学生寝室N1</w:t>
            </w:r>
          </w:p>
        </w:tc>
        <w:tc>
          <w:tcPr>
            <w:tcW w:w="458" w:type="pct"/>
            <w:tcBorders>
              <w:tl2br w:val="nil"/>
              <w:tr2bl w:val="nil"/>
            </w:tcBorders>
            <w:noWrap/>
            <w:vAlign w:val="center"/>
          </w:tcPr>
          <w:p w14:paraId="4626700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5E80C66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8" w:type="pct"/>
            <w:tcBorders>
              <w:tl2br w:val="nil"/>
              <w:tr2bl w:val="nil"/>
            </w:tcBorders>
            <w:noWrap/>
            <w:vAlign w:val="center"/>
          </w:tcPr>
          <w:p w14:paraId="5C80378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4D92AB6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3247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1151173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55961DB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学生寝室N2</w:t>
            </w:r>
          </w:p>
        </w:tc>
        <w:tc>
          <w:tcPr>
            <w:tcW w:w="458" w:type="pct"/>
            <w:tcBorders>
              <w:tl2br w:val="nil"/>
              <w:tr2bl w:val="nil"/>
            </w:tcBorders>
            <w:noWrap/>
            <w:vAlign w:val="center"/>
          </w:tcPr>
          <w:p w14:paraId="1925171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664425A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8" w:type="pct"/>
            <w:tcBorders>
              <w:tl2br w:val="nil"/>
              <w:tr2bl w:val="nil"/>
            </w:tcBorders>
            <w:noWrap/>
            <w:vAlign w:val="center"/>
          </w:tcPr>
          <w:p w14:paraId="04A7D88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49F03F7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7C2C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010382C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7C7E3FB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学生寝室N3</w:t>
            </w:r>
          </w:p>
        </w:tc>
        <w:tc>
          <w:tcPr>
            <w:tcW w:w="458" w:type="pct"/>
            <w:tcBorders>
              <w:tl2br w:val="nil"/>
              <w:tr2bl w:val="nil"/>
            </w:tcBorders>
            <w:noWrap/>
            <w:vAlign w:val="center"/>
          </w:tcPr>
          <w:p w14:paraId="438A756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773BFE7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8" w:type="pct"/>
            <w:tcBorders>
              <w:tl2br w:val="nil"/>
              <w:tr2bl w:val="nil"/>
            </w:tcBorders>
            <w:noWrap/>
            <w:vAlign w:val="center"/>
          </w:tcPr>
          <w:p w14:paraId="484B8EF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61E79F1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177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05C0ADD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11EF7C0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学生寝室N6</w:t>
            </w:r>
          </w:p>
        </w:tc>
        <w:tc>
          <w:tcPr>
            <w:tcW w:w="458" w:type="pct"/>
            <w:tcBorders>
              <w:tl2br w:val="nil"/>
              <w:tr2bl w:val="nil"/>
            </w:tcBorders>
            <w:noWrap/>
            <w:vAlign w:val="center"/>
          </w:tcPr>
          <w:p w14:paraId="79569D2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7CC330F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8" w:type="pct"/>
            <w:tcBorders>
              <w:tl2br w:val="nil"/>
              <w:tr2bl w:val="nil"/>
            </w:tcBorders>
            <w:noWrap/>
            <w:vAlign w:val="center"/>
          </w:tcPr>
          <w:p w14:paraId="0DBFFCD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59B8D4B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41CC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37ABAC3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2FC82B1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行知楼</w:t>
            </w:r>
          </w:p>
        </w:tc>
        <w:tc>
          <w:tcPr>
            <w:tcW w:w="458" w:type="pct"/>
            <w:tcBorders>
              <w:tl2br w:val="nil"/>
              <w:tr2bl w:val="nil"/>
            </w:tcBorders>
            <w:noWrap/>
            <w:vAlign w:val="center"/>
          </w:tcPr>
          <w:p w14:paraId="701C122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205D40E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tcBorders>
              <w:tl2br w:val="nil"/>
              <w:tr2bl w:val="nil"/>
            </w:tcBorders>
            <w:noWrap/>
            <w:vAlign w:val="center"/>
          </w:tcPr>
          <w:p w14:paraId="45EEB8C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67" w:type="pct"/>
            <w:tcBorders>
              <w:tl2br w:val="nil"/>
              <w:tr2bl w:val="nil"/>
            </w:tcBorders>
            <w:noWrap/>
            <w:vAlign w:val="center"/>
          </w:tcPr>
          <w:p w14:paraId="70EC43F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44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4570A3E4">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1EE9BD9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元培楼</w:t>
            </w:r>
          </w:p>
        </w:tc>
        <w:tc>
          <w:tcPr>
            <w:tcW w:w="458" w:type="pct"/>
            <w:tcBorders>
              <w:tl2br w:val="nil"/>
              <w:tr2bl w:val="nil"/>
            </w:tcBorders>
            <w:noWrap/>
            <w:vAlign w:val="center"/>
          </w:tcPr>
          <w:p w14:paraId="701FCDD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4040743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tcBorders>
              <w:tl2br w:val="nil"/>
              <w:tr2bl w:val="nil"/>
            </w:tcBorders>
            <w:noWrap/>
            <w:vAlign w:val="center"/>
          </w:tcPr>
          <w:p w14:paraId="166677F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67" w:type="pct"/>
            <w:tcBorders>
              <w:tl2br w:val="nil"/>
              <w:tr2bl w:val="nil"/>
            </w:tcBorders>
            <w:noWrap/>
            <w:vAlign w:val="center"/>
          </w:tcPr>
          <w:p w14:paraId="295E73C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6F8E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6D15A2AD">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365A879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学术报告厅</w:t>
            </w:r>
          </w:p>
        </w:tc>
        <w:tc>
          <w:tcPr>
            <w:tcW w:w="458" w:type="pct"/>
            <w:tcBorders>
              <w:tl2br w:val="nil"/>
              <w:tr2bl w:val="nil"/>
            </w:tcBorders>
            <w:noWrap/>
            <w:vAlign w:val="center"/>
          </w:tcPr>
          <w:p w14:paraId="26D982F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2E77B32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8" w:type="pct"/>
            <w:tcBorders>
              <w:tl2br w:val="nil"/>
              <w:tr2bl w:val="nil"/>
            </w:tcBorders>
            <w:noWrap/>
            <w:vAlign w:val="center"/>
          </w:tcPr>
          <w:p w14:paraId="4976DAC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5EAA545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95F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72588EAF">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5BF86F4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公共会议室</w:t>
            </w:r>
          </w:p>
        </w:tc>
        <w:tc>
          <w:tcPr>
            <w:tcW w:w="458" w:type="pct"/>
            <w:tcBorders>
              <w:tl2br w:val="nil"/>
              <w:tr2bl w:val="nil"/>
            </w:tcBorders>
            <w:noWrap/>
            <w:vAlign w:val="center"/>
          </w:tcPr>
          <w:p w14:paraId="00E2680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501FC75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17379CE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13344F4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C89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234AA4DD">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117BEEC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鹤琴楼（南）</w:t>
            </w:r>
          </w:p>
        </w:tc>
        <w:tc>
          <w:tcPr>
            <w:tcW w:w="458" w:type="pct"/>
            <w:tcBorders>
              <w:tl2br w:val="nil"/>
              <w:tr2bl w:val="nil"/>
            </w:tcBorders>
            <w:noWrap/>
            <w:vAlign w:val="center"/>
          </w:tcPr>
          <w:p w14:paraId="252EF8F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7CE5906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tcBorders>
              <w:tl2br w:val="nil"/>
              <w:tr2bl w:val="nil"/>
            </w:tcBorders>
            <w:noWrap/>
            <w:vAlign w:val="center"/>
          </w:tcPr>
          <w:p w14:paraId="1ED6288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67" w:type="pct"/>
            <w:tcBorders>
              <w:tl2br w:val="nil"/>
              <w:tr2bl w:val="nil"/>
            </w:tcBorders>
            <w:noWrap/>
            <w:vAlign w:val="center"/>
          </w:tcPr>
          <w:p w14:paraId="3C9BE9A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64B0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6BAB19E8">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6BF9035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鹤琴楼（北）</w:t>
            </w:r>
          </w:p>
        </w:tc>
        <w:tc>
          <w:tcPr>
            <w:tcW w:w="458" w:type="pct"/>
            <w:tcBorders>
              <w:tl2br w:val="nil"/>
              <w:tr2bl w:val="nil"/>
            </w:tcBorders>
            <w:noWrap/>
            <w:vAlign w:val="center"/>
          </w:tcPr>
          <w:p w14:paraId="16ADED0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2E3DB66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tcBorders>
              <w:tl2br w:val="nil"/>
              <w:tr2bl w:val="nil"/>
            </w:tcBorders>
            <w:noWrap/>
            <w:vAlign w:val="center"/>
          </w:tcPr>
          <w:p w14:paraId="5BB5339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0A2AF22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14AA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728C37BC">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582800B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实训楼二期B1</w:t>
            </w:r>
          </w:p>
        </w:tc>
        <w:tc>
          <w:tcPr>
            <w:tcW w:w="458" w:type="pct"/>
            <w:tcBorders>
              <w:tl2br w:val="nil"/>
              <w:tr2bl w:val="nil"/>
            </w:tcBorders>
            <w:noWrap/>
            <w:vAlign w:val="center"/>
          </w:tcPr>
          <w:p w14:paraId="7486905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0F3A27F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tcBorders>
              <w:tl2br w:val="nil"/>
              <w:tr2bl w:val="nil"/>
            </w:tcBorders>
            <w:noWrap/>
            <w:vAlign w:val="center"/>
          </w:tcPr>
          <w:p w14:paraId="26DFE42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67" w:type="pct"/>
            <w:tcBorders>
              <w:tl2br w:val="nil"/>
              <w:tr2bl w:val="nil"/>
            </w:tcBorders>
            <w:noWrap/>
            <w:vAlign w:val="center"/>
          </w:tcPr>
          <w:p w14:paraId="0E9C54A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未投入使用</w:t>
            </w:r>
          </w:p>
        </w:tc>
      </w:tr>
      <w:tr w14:paraId="52C2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373893C3">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43BFA8B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会堂</w:t>
            </w:r>
          </w:p>
        </w:tc>
        <w:tc>
          <w:tcPr>
            <w:tcW w:w="458" w:type="pct"/>
            <w:tcBorders>
              <w:tl2br w:val="nil"/>
              <w:tr2bl w:val="nil"/>
            </w:tcBorders>
            <w:noWrap/>
            <w:vAlign w:val="center"/>
          </w:tcPr>
          <w:p w14:paraId="3DB4550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9" w:type="pct"/>
            <w:tcBorders>
              <w:tl2br w:val="nil"/>
              <w:tr2bl w:val="nil"/>
            </w:tcBorders>
            <w:noWrap/>
            <w:vAlign w:val="center"/>
          </w:tcPr>
          <w:p w14:paraId="68D4F91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629CBB3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013FA00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未投入使用</w:t>
            </w:r>
          </w:p>
        </w:tc>
      </w:tr>
      <w:tr w14:paraId="0CC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20E13674">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11DE719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外围卫生</w:t>
            </w:r>
          </w:p>
        </w:tc>
        <w:tc>
          <w:tcPr>
            <w:tcW w:w="458" w:type="pct"/>
            <w:tcBorders>
              <w:tl2br w:val="nil"/>
              <w:tr2bl w:val="nil"/>
            </w:tcBorders>
            <w:noWrap/>
            <w:vAlign w:val="center"/>
          </w:tcPr>
          <w:p w14:paraId="0CF9C46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4B09F0F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41D416C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67" w:type="pct"/>
            <w:tcBorders>
              <w:tl2br w:val="nil"/>
              <w:tr2bl w:val="nil"/>
            </w:tcBorders>
            <w:noWrap/>
            <w:vAlign w:val="center"/>
          </w:tcPr>
          <w:p w14:paraId="3C0A79B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2222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6958A4CF">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209F63C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人防车库</w:t>
            </w:r>
          </w:p>
        </w:tc>
        <w:tc>
          <w:tcPr>
            <w:tcW w:w="458" w:type="pct"/>
            <w:tcBorders>
              <w:tl2br w:val="nil"/>
              <w:tr2bl w:val="nil"/>
            </w:tcBorders>
            <w:noWrap/>
            <w:vAlign w:val="center"/>
          </w:tcPr>
          <w:p w14:paraId="230A47E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7B23D6B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4D922EA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595DC55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未投入使用</w:t>
            </w:r>
          </w:p>
        </w:tc>
      </w:tr>
      <w:tr w14:paraId="080B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1985E452">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7201DB5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w:t>
            </w:r>
          </w:p>
        </w:tc>
        <w:tc>
          <w:tcPr>
            <w:tcW w:w="458" w:type="pct"/>
            <w:tcBorders>
              <w:tl2br w:val="nil"/>
              <w:tr2bl w:val="nil"/>
            </w:tcBorders>
            <w:noWrap/>
            <w:vAlign w:val="center"/>
          </w:tcPr>
          <w:p w14:paraId="148DAC2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1A8D8D0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7AEEBD1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967" w:type="pct"/>
            <w:tcBorders>
              <w:tl2br w:val="nil"/>
              <w:tr2bl w:val="nil"/>
            </w:tcBorders>
            <w:noWrap/>
            <w:vAlign w:val="center"/>
          </w:tcPr>
          <w:p w14:paraId="10D664B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32AC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453FB839">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638" w:type="pct"/>
            <w:gridSpan w:val="2"/>
            <w:tcBorders>
              <w:tl2br w:val="nil"/>
              <w:tr2bl w:val="nil"/>
            </w:tcBorders>
            <w:noWrap/>
            <w:vAlign w:val="center"/>
          </w:tcPr>
          <w:p w14:paraId="1A1F4B7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垃圾清理（运）</w:t>
            </w:r>
          </w:p>
        </w:tc>
        <w:tc>
          <w:tcPr>
            <w:tcW w:w="459" w:type="pct"/>
            <w:tcBorders>
              <w:tl2br w:val="nil"/>
              <w:tr2bl w:val="nil"/>
            </w:tcBorders>
            <w:noWrap/>
            <w:vAlign w:val="center"/>
          </w:tcPr>
          <w:p w14:paraId="6CD9CA0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0B96DD8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0A63219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645A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45081517">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tcBorders>
              <w:tl2br w:val="nil"/>
              <w:tr2bl w:val="nil"/>
            </w:tcBorders>
            <w:noWrap/>
            <w:vAlign w:val="center"/>
          </w:tcPr>
          <w:p w14:paraId="720ECE0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体育馆</w:t>
            </w:r>
          </w:p>
        </w:tc>
        <w:tc>
          <w:tcPr>
            <w:tcW w:w="458" w:type="pct"/>
            <w:tcBorders>
              <w:tl2br w:val="nil"/>
              <w:tr2bl w:val="nil"/>
            </w:tcBorders>
            <w:vAlign w:val="center"/>
          </w:tcPr>
          <w:p w14:paraId="14B3777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9" w:type="pct"/>
            <w:tcBorders>
              <w:tl2br w:val="nil"/>
              <w:tr2bl w:val="nil"/>
            </w:tcBorders>
            <w:noWrap/>
            <w:vAlign w:val="center"/>
          </w:tcPr>
          <w:p w14:paraId="6D05E30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63B941A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7" w:type="pct"/>
            <w:tcBorders>
              <w:tl2br w:val="nil"/>
              <w:tr2bl w:val="nil"/>
            </w:tcBorders>
            <w:noWrap/>
            <w:vAlign w:val="center"/>
          </w:tcPr>
          <w:p w14:paraId="2D7F65E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4F6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1A904569">
            <w:pPr>
              <w:keepNext w:val="0"/>
              <w:keepLines w:val="0"/>
              <w:pageBreakBefore w:val="0"/>
              <w:widowControl/>
              <w:kinsoku/>
              <w:wordWrap/>
              <w:overflowPunct/>
              <w:topLinePunct w:val="0"/>
              <w:autoSpaceDE/>
              <w:autoSpaceDN/>
              <w:bidi w:val="0"/>
              <w:adjustRightInd/>
              <w:snapToGrid/>
              <w:spacing w:line="240" w:lineRule="atLeast"/>
              <w:ind w:left="0" w:leftChars="0" w:firstLine="480" w:firstLineChars="200"/>
              <w:jc w:val="center"/>
              <w:textAlignment w:val="auto"/>
              <w:rPr>
                <w:rFonts w:ascii="仿宋_GB2312" w:hAnsi="仿宋_GB2312" w:eastAsia="仿宋_GB2312" w:cs="仿宋_GB2312"/>
                <w:color w:val="000000"/>
                <w:sz w:val="24"/>
                <w:szCs w:val="24"/>
              </w:rPr>
            </w:pPr>
          </w:p>
        </w:tc>
        <w:tc>
          <w:tcPr>
            <w:tcW w:w="1180" w:type="pct"/>
            <w:noWrap/>
            <w:vAlign w:val="center"/>
          </w:tcPr>
          <w:p w14:paraId="6EB431C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917" w:type="pct"/>
            <w:gridSpan w:val="2"/>
            <w:noWrap/>
            <w:vAlign w:val="center"/>
          </w:tcPr>
          <w:p w14:paraId="63FA9CE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458" w:type="pct"/>
            <w:tcBorders>
              <w:tl2br w:val="nil"/>
              <w:tr2bl w:val="nil"/>
            </w:tcBorders>
            <w:noWrap/>
            <w:vAlign w:val="center"/>
          </w:tcPr>
          <w:p w14:paraId="150AFD9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967" w:type="pct"/>
            <w:tcBorders>
              <w:tl2br w:val="nil"/>
              <w:tr2bl w:val="nil"/>
            </w:tcBorders>
            <w:noWrap/>
            <w:vAlign w:val="center"/>
          </w:tcPr>
          <w:p w14:paraId="7B945F2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1562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tcBorders>
              <w:tl2br w:val="nil"/>
              <w:tr2bl w:val="nil"/>
            </w:tcBorders>
            <w:noWrap/>
            <w:vAlign w:val="center"/>
          </w:tcPr>
          <w:p w14:paraId="0D26781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会务人员</w:t>
            </w:r>
          </w:p>
        </w:tc>
        <w:tc>
          <w:tcPr>
            <w:tcW w:w="2098" w:type="pct"/>
            <w:gridSpan w:val="3"/>
            <w:tcBorders>
              <w:tl2br w:val="nil"/>
              <w:tr2bl w:val="nil"/>
            </w:tcBorders>
            <w:noWrap/>
            <w:vAlign w:val="center"/>
          </w:tcPr>
          <w:p w14:paraId="2FF4F48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2BB27EB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6ED1B7E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70CF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tcBorders>
              <w:tl2br w:val="nil"/>
              <w:tr2bl w:val="nil"/>
            </w:tcBorders>
            <w:noWrap/>
            <w:vAlign w:val="center"/>
          </w:tcPr>
          <w:p w14:paraId="49A5268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会务工程技术人员</w:t>
            </w:r>
          </w:p>
        </w:tc>
        <w:tc>
          <w:tcPr>
            <w:tcW w:w="2098" w:type="pct"/>
            <w:gridSpan w:val="3"/>
            <w:tcBorders>
              <w:tl2br w:val="nil"/>
              <w:tr2bl w:val="nil"/>
            </w:tcBorders>
            <w:noWrap/>
            <w:vAlign w:val="center"/>
          </w:tcPr>
          <w:p w14:paraId="4E046F6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49FA4F2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3619939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6F4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tcBorders>
              <w:tl2br w:val="nil"/>
              <w:tr2bl w:val="nil"/>
            </w:tcBorders>
            <w:noWrap/>
            <w:vAlign w:val="center"/>
          </w:tcPr>
          <w:p w14:paraId="6CE431F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工程维修</w:t>
            </w:r>
          </w:p>
        </w:tc>
        <w:tc>
          <w:tcPr>
            <w:tcW w:w="2098" w:type="pct"/>
            <w:gridSpan w:val="3"/>
            <w:tcBorders>
              <w:tl2br w:val="nil"/>
              <w:tr2bl w:val="nil"/>
            </w:tcBorders>
            <w:noWrap/>
            <w:vAlign w:val="center"/>
          </w:tcPr>
          <w:p w14:paraId="33A1A2F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254B76E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67" w:type="pct"/>
            <w:tcBorders>
              <w:tl2br w:val="nil"/>
              <w:tr2bl w:val="nil"/>
            </w:tcBorders>
            <w:noWrap/>
            <w:vAlign w:val="center"/>
          </w:tcPr>
          <w:p w14:paraId="161F89A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0846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tcBorders>
              <w:tl2br w:val="nil"/>
              <w:tr2bl w:val="nil"/>
            </w:tcBorders>
            <w:noWrap/>
            <w:vAlign w:val="center"/>
          </w:tcPr>
          <w:p w14:paraId="05E23A1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宿管人员</w:t>
            </w:r>
          </w:p>
        </w:tc>
        <w:tc>
          <w:tcPr>
            <w:tcW w:w="2098" w:type="pct"/>
            <w:gridSpan w:val="3"/>
            <w:tcBorders>
              <w:tl2br w:val="nil"/>
              <w:tr2bl w:val="nil"/>
            </w:tcBorders>
            <w:noWrap/>
            <w:vAlign w:val="center"/>
          </w:tcPr>
          <w:p w14:paraId="262BD9A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68EBC0E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967" w:type="pct"/>
            <w:tcBorders>
              <w:tl2br w:val="nil"/>
              <w:tr2bl w:val="nil"/>
            </w:tcBorders>
            <w:noWrap/>
            <w:vAlign w:val="center"/>
          </w:tcPr>
          <w:p w14:paraId="65BBDD0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每幢各4人</w:t>
            </w:r>
          </w:p>
        </w:tc>
      </w:tr>
      <w:tr w14:paraId="5183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restart"/>
            <w:tcBorders>
              <w:tl2br w:val="nil"/>
              <w:tr2bl w:val="nil"/>
            </w:tcBorders>
            <w:noWrap/>
            <w:vAlign w:val="center"/>
          </w:tcPr>
          <w:p w14:paraId="278A893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安保</w:t>
            </w:r>
          </w:p>
        </w:tc>
        <w:tc>
          <w:tcPr>
            <w:tcW w:w="1180" w:type="pct"/>
            <w:tcBorders>
              <w:tl2br w:val="nil"/>
              <w:tr2bl w:val="nil"/>
            </w:tcBorders>
            <w:noWrap/>
            <w:vAlign w:val="center"/>
          </w:tcPr>
          <w:p w14:paraId="0034FF8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北大门</w:t>
            </w:r>
          </w:p>
        </w:tc>
        <w:tc>
          <w:tcPr>
            <w:tcW w:w="917" w:type="pct"/>
            <w:gridSpan w:val="2"/>
            <w:tcBorders>
              <w:tl2br w:val="nil"/>
              <w:tr2bl w:val="nil"/>
            </w:tcBorders>
            <w:noWrap/>
            <w:vAlign w:val="center"/>
          </w:tcPr>
          <w:p w14:paraId="7CCB229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757536F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67" w:type="pct"/>
            <w:tcBorders>
              <w:tl2br w:val="nil"/>
              <w:tr2bl w:val="nil"/>
            </w:tcBorders>
            <w:noWrap/>
            <w:vAlign w:val="center"/>
          </w:tcPr>
          <w:p w14:paraId="2677EDF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0166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1EC0B90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68943AE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东大门</w:t>
            </w:r>
          </w:p>
        </w:tc>
        <w:tc>
          <w:tcPr>
            <w:tcW w:w="917" w:type="pct"/>
            <w:gridSpan w:val="2"/>
            <w:tcBorders>
              <w:tl2br w:val="nil"/>
              <w:tr2bl w:val="nil"/>
            </w:tcBorders>
            <w:noWrap/>
            <w:vAlign w:val="center"/>
          </w:tcPr>
          <w:p w14:paraId="26B4117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38FCE0B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67" w:type="pct"/>
            <w:tcBorders>
              <w:tl2br w:val="nil"/>
              <w:tr2bl w:val="nil"/>
            </w:tcBorders>
            <w:noWrap/>
            <w:vAlign w:val="center"/>
          </w:tcPr>
          <w:p w14:paraId="11DF8C6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48AA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7091511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05C3AE7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西大门</w:t>
            </w:r>
          </w:p>
        </w:tc>
        <w:tc>
          <w:tcPr>
            <w:tcW w:w="917" w:type="pct"/>
            <w:gridSpan w:val="2"/>
            <w:tcBorders>
              <w:tl2br w:val="nil"/>
              <w:tr2bl w:val="nil"/>
            </w:tcBorders>
            <w:noWrap/>
            <w:vAlign w:val="center"/>
          </w:tcPr>
          <w:p w14:paraId="3F82C10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7A4EAA5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67" w:type="pct"/>
            <w:tcBorders>
              <w:tl2br w:val="nil"/>
              <w:tr2bl w:val="nil"/>
            </w:tcBorders>
            <w:noWrap/>
            <w:vAlign w:val="center"/>
          </w:tcPr>
          <w:p w14:paraId="1F26362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3C34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028E198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3F7C457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体育馆</w:t>
            </w:r>
          </w:p>
        </w:tc>
        <w:tc>
          <w:tcPr>
            <w:tcW w:w="917" w:type="pct"/>
            <w:gridSpan w:val="2"/>
            <w:tcBorders>
              <w:tl2br w:val="nil"/>
              <w:tr2bl w:val="nil"/>
            </w:tcBorders>
            <w:noWrap/>
            <w:vAlign w:val="center"/>
          </w:tcPr>
          <w:p w14:paraId="79492EA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2AF557E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7959A75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072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6DA8D8C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79E13F5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元培楼</w:t>
            </w:r>
          </w:p>
        </w:tc>
        <w:tc>
          <w:tcPr>
            <w:tcW w:w="917" w:type="pct"/>
            <w:gridSpan w:val="2"/>
            <w:tcBorders>
              <w:tl2br w:val="nil"/>
              <w:tr2bl w:val="nil"/>
            </w:tcBorders>
            <w:noWrap/>
            <w:vAlign w:val="center"/>
          </w:tcPr>
          <w:p w14:paraId="6BA6E8A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0864D9E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3707B96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47B4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4417559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6EFBDFD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行知楼</w:t>
            </w:r>
          </w:p>
        </w:tc>
        <w:tc>
          <w:tcPr>
            <w:tcW w:w="917" w:type="pct"/>
            <w:gridSpan w:val="2"/>
            <w:tcBorders>
              <w:tl2br w:val="nil"/>
              <w:tr2bl w:val="nil"/>
            </w:tcBorders>
            <w:noWrap/>
            <w:vAlign w:val="center"/>
          </w:tcPr>
          <w:p w14:paraId="338C777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5743320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1035380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14C4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44A0813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529FC7F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鹤琴楼</w:t>
            </w:r>
          </w:p>
        </w:tc>
        <w:tc>
          <w:tcPr>
            <w:tcW w:w="917" w:type="pct"/>
            <w:gridSpan w:val="2"/>
            <w:tcBorders>
              <w:tl2br w:val="nil"/>
              <w:tr2bl w:val="nil"/>
            </w:tcBorders>
            <w:noWrap/>
            <w:vAlign w:val="center"/>
          </w:tcPr>
          <w:p w14:paraId="5E07E97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3AC9839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7" w:type="pct"/>
            <w:tcBorders>
              <w:tl2br w:val="nil"/>
              <w:tr2bl w:val="nil"/>
            </w:tcBorders>
            <w:noWrap/>
            <w:vAlign w:val="center"/>
          </w:tcPr>
          <w:p w14:paraId="397818A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7B34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6E42A03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5E29BEA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监控室</w:t>
            </w:r>
          </w:p>
        </w:tc>
        <w:tc>
          <w:tcPr>
            <w:tcW w:w="917" w:type="pct"/>
            <w:gridSpan w:val="2"/>
            <w:tcBorders>
              <w:tl2br w:val="nil"/>
              <w:tr2bl w:val="nil"/>
            </w:tcBorders>
            <w:noWrap/>
            <w:vAlign w:val="center"/>
          </w:tcPr>
          <w:p w14:paraId="78293B1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32B1685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67" w:type="pct"/>
            <w:tcBorders>
              <w:tl2br w:val="nil"/>
              <w:tr2bl w:val="nil"/>
            </w:tcBorders>
            <w:noWrap/>
            <w:vAlign w:val="center"/>
          </w:tcPr>
          <w:p w14:paraId="40390BA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430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1BEB9FB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59952BF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消控室</w:t>
            </w:r>
          </w:p>
        </w:tc>
        <w:tc>
          <w:tcPr>
            <w:tcW w:w="917" w:type="pct"/>
            <w:gridSpan w:val="2"/>
            <w:tcBorders>
              <w:tl2br w:val="nil"/>
              <w:tr2bl w:val="nil"/>
            </w:tcBorders>
            <w:noWrap/>
            <w:vAlign w:val="center"/>
          </w:tcPr>
          <w:p w14:paraId="648165D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0B81E77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67" w:type="pct"/>
            <w:tcBorders>
              <w:tl2br w:val="nil"/>
              <w:tr2bl w:val="nil"/>
            </w:tcBorders>
            <w:noWrap/>
            <w:vAlign w:val="center"/>
          </w:tcPr>
          <w:p w14:paraId="4E82150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2683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5" w:type="pct"/>
            <w:vMerge w:val="continue"/>
            <w:tcBorders>
              <w:tl2br w:val="nil"/>
              <w:tr2bl w:val="nil"/>
            </w:tcBorders>
            <w:vAlign w:val="center"/>
          </w:tcPr>
          <w:p w14:paraId="7905583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1180" w:type="pct"/>
            <w:tcBorders>
              <w:tl2br w:val="nil"/>
              <w:tr2bl w:val="nil"/>
            </w:tcBorders>
            <w:noWrap/>
            <w:vAlign w:val="center"/>
          </w:tcPr>
          <w:p w14:paraId="551BAAC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巡逻岗</w:t>
            </w:r>
          </w:p>
        </w:tc>
        <w:tc>
          <w:tcPr>
            <w:tcW w:w="917" w:type="pct"/>
            <w:gridSpan w:val="2"/>
            <w:tcBorders>
              <w:tl2br w:val="nil"/>
              <w:tr2bl w:val="nil"/>
            </w:tcBorders>
            <w:noWrap/>
            <w:vAlign w:val="center"/>
          </w:tcPr>
          <w:p w14:paraId="242245B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c>
          <w:tcPr>
            <w:tcW w:w="458" w:type="pct"/>
            <w:tcBorders>
              <w:tl2br w:val="nil"/>
              <w:tr2bl w:val="nil"/>
            </w:tcBorders>
            <w:noWrap/>
            <w:vAlign w:val="center"/>
          </w:tcPr>
          <w:p w14:paraId="3E93D9B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67" w:type="pct"/>
            <w:tcBorders>
              <w:tl2br w:val="nil"/>
              <w:tr2bl w:val="nil"/>
            </w:tcBorders>
            <w:noWrap/>
            <w:vAlign w:val="center"/>
          </w:tcPr>
          <w:p w14:paraId="0E4EDBF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A82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74" w:type="pct"/>
            <w:gridSpan w:val="4"/>
            <w:tcBorders>
              <w:tl2br w:val="nil"/>
              <w:tr2bl w:val="nil"/>
            </w:tcBorders>
            <w:vAlign w:val="center"/>
          </w:tcPr>
          <w:p w14:paraId="1F7BC06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458" w:type="pct"/>
            <w:tcBorders>
              <w:tl2br w:val="nil"/>
              <w:tr2bl w:val="nil"/>
            </w:tcBorders>
            <w:noWrap/>
            <w:vAlign w:val="center"/>
          </w:tcPr>
          <w:p w14:paraId="1B46DF2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967" w:type="pct"/>
            <w:tcBorders>
              <w:tl2br w:val="nil"/>
              <w:tr2bl w:val="nil"/>
            </w:tcBorders>
            <w:noWrap/>
            <w:vAlign w:val="center"/>
          </w:tcPr>
          <w:p w14:paraId="27BA897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r w14:paraId="557D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74" w:type="pct"/>
            <w:gridSpan w:val="4"/>
            <w:tcBorders>
              <w:tl2br w:val="nil"/>
              <w:tr2bl w:val="nil"/>
            </w:tcBorders>
            <w:noWrap/>
            <w:vAlign w:val="center"/>
          </w:tcPr>
          <w:p w14:paraId="28F0263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458" w:type="pct"/>
            <w:tcBorders>
              <w:tl2br w:val="nil"/>
              <w:tr2bl w:val="nil"/>
            </w:tcBorders>
            <w:noWrap/>
            <w:vAlign w:val="center"/>
          </w:tcPr>
          <w:p w14:paraId="20856FD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c>
          <w:tcPr>
            <w:tcW w:w="967" w:type="pct"/>
            <w:tcBorders>
              <w:tl2br w:val="nil"/>
              <w:tr2bl w:val="nil"/>
            </w:tcBorders>
            <w:noWrap/>
            <w:vAlign w:val="center"/>
          </w:tcPr>
          <w:p w14:paraId="22C038B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p>
        </w:tc>
      </w:tr>
    </w:tbl>
    <w:p w14:paraId="14BACAA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备注：以上人员配置为最低要求，中标人拟配备人员不得低于上述要求。工程维保人员及安保人员必须持证山岗。未投入使用部分暂不需投入人员，投入使用后根据本表岗位提供相应人员。</w:t>
      </w:r>
    </w:p>
    <w:p w14:paraId="330A5940">
      <w:pPr>
        <w:pStyle w:val="13"/>
        <w:rPr>
          <w:rFonts w:hint="eastAsia" w:ascii="仿宋_GB2312" w:hAnsi="仿宋_GB2312" w:eastAsia="仿宋_GB2312" w:cs="仿宋_GB2312"/>
          <w:b/>
          <w:bCs/>
          <w:sz w:val="28"/>
          <w:szCs w:val="28"/>
          <w:lang w:eastAsia="zh-CN"/>
        </w:rPr>
      </w:pPr>
    </w:p>
    <w:p w14:paraId="6394A319">
      <w:pPr>
        <w:rPr>
          <w:rFonts w:hint="eastAsia" w:ascii="仿宋_GB2312" w:hAnsi="仿宋_GB2312" w:eastAsia="仿宋_GB2312" w:cs="仿宋_GB2312"/>
          <w:b/>
          <w:bCs/>
          <w:sz w:val="28"/>
          <w:szCs w:val="28"/>
          <w:lang w:eastAsia="zh-CN"/>
        </w:rPr>
      </w:pPr>
    </w:p>
    <w:p w14:paraId="5222013D">
      <w:pPr>
        <w:pStyle w:val="13"/>
        <w:rPr>
          <w:rFonts w:hint="eastAsia" w:ascii="仿宋_GB2312" w:hAnsi="仿宋_GB2312" w:eastAsia="仿宋_GB2312" w:cs="仿宋_GB2312"/>
          <w:b/>
          <w:bCs/>
          <w:sz w:val="28"/>
          <w:szCs w:val="28"/>
          <w:lang w:eastAsia="zh-CN"/>
        </w:rPr>
      </w:pPr>
    </w:p>
    <w:p w14:paraId="0BD58B70">
      <w:pPr>
        <w:rPr>
          <w:rFonts w:hint="eastAsia" w:ascii="仿宋_GB2312" w:hAnsi="仿宋_GB2312" w:eastAsia="仿宋_GB2312" w:cs="仿宋_GB2312"/>
          <w:b/>
          <w:bCs/>
          <w:sz w:val="28"/>
          <w:szCs w:val="28"/>
          <w:lang w:eastAsia="zh-CN"/>
        </w:rPr>
      </w:pPr>
    </w:p>
    <w:p w14:paraId="19C13B7E">
      <w:pPr>
        <w:pStyle w:val="13"/>
        <w:rPr>
          <w:rFonts w:hint="eastAsia" w:ascii="仿宋_GB2312" w:hAnsi="仿宋_GB2312" w:eastAsia="仿宋_GB2312" w:cs="仿宋_GB2312"/>
          <w:b/>
          <w:bCs/>
          <w:sz w:val="28"/>
          <w:szCs w:val="28"/>
          <w:lang w:eastAsia="zh-CN"/>
        </w:rPr>
      </w:pPr>
    </w:p>
    <w:p w14:paraId="50E007E1">
      <w:pPr>
        <w:rPr>
          <w:rFonts w:hint="eastAsia" w:ascii="仿宋_GB2312" w:hAnsi="仿宋_GB2312" w:eastAsia="仿宋_GB2312" w:cs="仿宋_GB2312"/>
          <w:b/>
          <w:bCs/>
          <w:sz w:val="28"/>
          <w:szCs w:val="28"/>
          <w:lang w:eastAsia="zh-CN"/>
        </w:rPr>
      </w:pPr>
    </w:p>
    <w:p w14:paraId="263E0311">
      <w:pPr>
        <w:pStyle w:val="13"/>
        <w:rPr>
          <w:rFonts w:hint="eastAsia" w:ascii="仿宋_GB2312" w:hAnsi="仿宋_GB2312" w:eastAsia="仿宋_GB2312" w:cs="仿宋_GB2312"/>
          <w:b/>
          <w:bCs/>
          <w:sz w:val="28"/>
          <w:szCs w:val="28"/>
          <w:lang w:eastAsia="zh-CN"/>
        </w:rPr>
      </w:pPr>
    </w:p>
    <w:p w14:paraId="55DC2572">
      <w:pPr>
        <w:rPr>
          <w:rFonts w:hint="eastAsia" w:ascii="仿宋_GB2312" w:hAnsi="仿宋_GB2312" w:eastAsia="仿宋_GB2312" w:cs="仿宋_GB2312"/>
          <w:b/>
          <w:bCs/>
          <w:sz w:val="28"/>
          <w:szCs w:val="28"/>
          <w:lang w:eastAsia="zh-CN"/>
        </w:rPr>
      </w:pPr>
    </w:p>
    <w:p w14:paraId="32A882AC">
      <w:pPr>
        <w:pStyle w:val="13"/>
        <w:rPr>
          <w:rFonts w:hint="eastAsia" w:ascii="仿宋_GB2312" w:hAnsi="仿宋_GB2312" w:eastAsia="仿宋_GB2312" w:cs="仿宋_GB2312"/>
          <w:b/>
          <w:bCs/>
          <w:sz w:val="28"/>
          <w:szCs w:val="28"/>
          <w:lang w:eastAsia="zh-CN"/>
        </w:rPr>
      </w:pPr>
    </w:p>
    <w:p w14:paraId="55528E5D">
      <w:pPr>
        <w:rPr>
          <w:rFonts w:hint="eastAsia" w:ascii="仿宋_GB2312" w:hAnsi="仿宋_GB2312" w:eastAsia="仿宋_GB2312" w:cs="仿宋_GB2312"/>
          <w:b/>
          <w:bCs/>
          <w:sz w:val="28"/>
          <w:szCs w:val="28"/>
          <w:lang w:eastAsia="zh-CN"/>
        </w:rPr>
      </w:pPr>
    </w:p>
    <w:p w14:paraId="284B18BE">
      <w:pPr>
        <w:pStyle w:val="13"/>
        <w:rPr>
          <w:rFonts w:hint="eastAsia" w:ascii="仿宋_GB2312" w:hAnsi="仿宋_GB2312" w:eastAsia="仿宋_GB2312" w:cs="仿宋_GB2312"/>
          <w:b/>
          <w:bCs/>
          <w:sz w:val="28"/>
          <w:szCs w:val="28"/>
          <w:lang w:eastAsia="zh-CN"/>
        </w:rPr>
      </w:pPr>
    </w:p>
    <w:p w14:paraId="2D90C893">
      <w:pPr>
        <w:rPr>
          <w:rFonts w:hint="eastAsia" w:ascii="仿宋_GB2312" w:hAnsi="仿宋_GB2312" w:eastAsia="仿宋_GB2312" w:cs="仿宋_GB2312"/>
          <w:b/>
          <w:bCs/>
          <w:sz w:val="28"/>
          <w:szCs w:val="28"/>
          <w:lang w:eastAsia="zh-CN"/>
        </w:rPr>
      </w:pPr>
    </w:p>
    <w:p w14:paraId="0FF63144">
      <w:pPr>
        <w:pStyle w:val="13"/>
        <w:rPr>
          <w:rFonts w:hint="eastAsia" w:ascii="仿宋_GB2312" w:hAnsi="仿宋_GB2312" w:eastAsia="仿宋_GB2312" w:cs="仿宋_GB2312"/>
          <w:b/>
          <w:bCs/>
          <w:sz w:val="28"/>
          <w:szCs w:val="28"/>
          <w:lang w:eastAsia="zh-CN"/>
        </w:rPr>
      </w:pPr>
    </w:p>
    <w:p w14:paraId="2F87DDCB">
      <w:pPr>
        <w:rPr>
          <w:rFonts w:hint="eastAsia" w:ascii="仿宋_GB2312" w:hAnsi="仿宋_GB2312" w:eastAsia="仿宋_GB2312" w:cs="仿宋_GB2312"/>
          <w:b/>
          <w:bCs/>
          <w:sz w:val="28"/>
          <w:szCs w:val="28"/>
          <w:lang w:eastAsia="zh-CN"/>
        </w:rPr>
      </w:pPr>
    </w:p>
    <w:p w14:paraId="7081A102">
      <w:pPr>
        <w:rPr>
          <w:rFonts w:hint="eastAsia"/>
          <w:lang w:eastAsia="zh-CN"/>
        </w:rPr>
      </w:pPr>
    </w:p>
    <w:p w14:paraId="36FF33C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2：考核办法</w:t>
      </w:r>
    </w:p>
    <w:p w14:paraId="0B8677A0">
      <w:pPr>
        <w:keepNext w:val="0"/>
        <w:keepLines w:val="0"/>
        <w:pageBreakBefore w:val="0"/>
        <w:widowControl w:val="0"/>
        <w:kinsoku/>
        <w:wordWrap w:val="0"/>
        <w:overflowPunct/>
        <w:topLinePunct w:val="0"/>
        <w:autoSpaceDE/>
        <w:autoSpaceDN/>
        <w:bidi w:val="0"/>
        <w:adjustRightInd/>
        <w:snapToGrid/>
        <w:spacing w:before="0" w:after="0" w:line="560" w:lineRule="exact"/>
        <w:jc w:val="left"/>
        <w:textAlignment w:val="auto"/>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附表一：卫生保洁考核评分表</w:t>
      </w:r>
    </w:p>
    <w:p w14:paraId="4EDB909E">
      <w:pPr>
        <w:pStyle w:val="13"/>
        <w:keepNext w:val="0"/>
        <w:keepLines w:val="0"/>
        <w:pageBreakBefore w:val="0"/>
        <w:widowControl w:val="0"/>
        <w:kinsoku/>
        <w:wordWrap w:val="0"/>
        <w:overflowPunct/>
        <w:topLinePunct w:val="0"/>
        <w:autoSpaceDE/>
        <w:autoSpaceDN/>
        <w:bidi w:val="0"/>
        <w:adjustRightInd/>
        <w:snapToGrid/>
        <w:spacing w:before="0" w:after="0" w:line="240" w:lineRule="atLeast"/>
        <w:jc w:val="right"/>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考核日期：</w:t>
      </w:r>
      <w:r>
        <w:rPr>
          <w:rFonts w:hint="eastAsia" w:ascii="仿宋_GB2312" w:hAnsi="仿宋_GB2312" w:eastAsia="仿宋_GB2312" w:cs="仿宋_GB2312"/>
          <w:b/>
          <w:color w:val="000000"/>
          <w:sz w:val="32"/>
          <w:szCs w:val="32"/>
          <w:lang w:val="en-US" w:eastAsia="zh-CN"/>
        </w:rPr>
        <w:t xml:space="preserve">   年   月  日</w:t>
      </w:r>
    </w:p>
    <w:tbl>
      <w:tblPr>
        <w:tblStyle w:val="18"/>
        <w:tblpPr w:leftFromText="180" w:rightFromText="180" w:vertAnchor="text" w:horzAnchor="page" w:tblpX="1497" w:tblpY="407"/>
        <w:tblOverlap w:val="never"/>
        <w:tblW w:w="4997"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1" w:type="dxa"/>
          <w:bottom w:w="0" w:type="dxa"/>
          <w:right w:w="11" w:type="dxa"/>
        </w:tblCellMar>
      </w:tblPr>
      <w:tblGrid>
        <w:gridCol w:w="1266"/>
        <w:gridCol w:w="2446"/>
        <w:gridCol w:w="1777"/>
        <w:gridCol w:w="1644"/>
        <w:gridCol w:w="1723"/>
      </w:tblGrid>
      <w:tr w14:paraId="58B144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2420" w:hRule="atLeast"/>
        </w:trPr>
        <w:tc>
          <w:tcPr>
            <w:tcW w:w="715" w:type="pct"/>
            <w:tcBorders>
              <w:top w:val="single" w:color="000000" w:sz="4" w:space="0"/>
              <w:left w:val="single" w:color="000000" w:sz="4" w:space="0"/>
              <w:bottom w:val="single" w:color="000000" w:sz="4" w:space="0"/>
              <w:right w:val="single" w:color="000000" w:sz="4" w:space="0"/>
            </w:tcBorders>
            <w:vAlign w:val="center"/>
          </w:tcPr>
          <w:p w14:paraId="5E9AAF9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35F320F8">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05DC7D4">
            <w:pPr>
              <w:keepNext w:val="0"/>
              <w:keepLines w:val="0"/>
              <w:pageBreakBefore w:val="0"/>
              <w:widowControl w:val="0"/>
              <w:kinsoku/>
              <w:overflowPunct/>
              <w:topLinePunct w:val="0"/>
              <w:autoSpaceDE/>
              <w:autoSpaceDN/>
              <w:bidi w:val="0"/>
              <w:adjustRightInd/>
              <w:snapToGrid/>
              <w:spacing w:before="78"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1．卫生制度管理</w:t>
            </w:r>
          </w:p>
        </w:tc>
        <w:tc>
          <w:tcPr>
            <w:tcW w:w="1381" w:type="pct"/>
            <w:tcBorders>
              <w:top w:val="single" w:color="000000" w:sz="4" w:space="0"/>
              <w:left w:val="single" w:color="000000" w:sz="4" w:space="0"/>
              <w:bottom w:val="single" w:color="000000" w:sz="4" w:space="0"/>
              <w:right w:val="single" w:color="000000" w:sz="4" w:space="0"/>
            </w:tcBorders>
            <w:vAlign w:val="center"/>
          </w:tcPr>
          <w:p w14:paraId="34B790AD">
            <w:pPr>
              <w:keepNext w:val="0"/>
              <w:keepLines w:val="0"/>
              <w:pageBreakBefore w:val="0"/>
              <w:widowControl w:val="0"/>
              <w:kinsoku/>
              <w:overflowPunct/>
              <w:topLinePunct w:val="0"/>
              <w:autoSpaceDE/>
              <w:autoSpaceDN/>
              <w:bidi w:val="0"/>
              <w:adjustRightInd/>
              <w:snapToGrid/>
              <w:spacing w:before="0" w:after="0" w:line="240" w:lineRule="atLeast"/>
              <w:ind w:left="140" w:right="120" w:firstLine="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1．保洁员要求身体健康、品德端正、责任心强、具备良好的服务意识，男年龄60岁及以下，女55岁以下</w:t>
            </w:r>
            <w:r>
              <w:rPr>
                <w:rFonts w:hint="eastAsia" w:ascii="仿宋_GB2312" w:hAnsi="仿宋_GB2312" w:eastAsia="仿宋_GB2312" w:cs="仿宋_GB2312"/>
                <w:color w:val="000000"/>
                <w:sz w:val="21"/>
                <w:szCs w:val="21"/>
                <w:lang w:eastAsia="zh-CN"/>
              </w:rPr>
              <w:t>；</w:t>
            </w:r>
          </w:p>
          <w:p w14:paraId="443FB997">
            <w:pPr>
              <w:keepNext w:val="0"/>
              <w:keepLines w:val="0"/>
              <w:pageBreakBefore w:val="0"/>
              <w:widowControl w:val="0"/>
              <w:kinsoku/>
              <w:overflowPunct/>
              <w:topLinePunct w:val="0"/>
              <w:autoSpaceDE/>
              <w:autoSpaceDN/>
              <w:bidi w:val="0"/>
              <w:adjustRightInd/>
              <w:snapToGrid/>
              <w:spacing w:before="0" w:after="0" w:line="240" w:lineRule="atLeast"/>
              <w:ind w:left="140" w:right="12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2．实行责任制，根据各区域的使用性质、材质制定保洁方案，实行全天候保洁服务，日常保洁率达到98％以上。</w:t>
            </w:r>
          </w:p>
        </w:tc>
        <w:tc>
          <w:tcPr>
            <w:tcW w:w="1003" w:type="pct"/>
            <w:tcBorders>
              <w:top w:val="single" w:color="000000" w:sz="4" w:space="0"/>
              <w:left w:val="single" w:color="000000" w:sz="4" w:space="0"/>
              <w:bottom w:val="single" w:color="000000" w:sz="4" w:space="0"/>
              <w:right w:val="single" w:color="000000" w:sz="4" w:space="0"/>
            </w:tcBorders>
            <w:vAlign w:val="center"/>
          </w:tcPr>
          <w:p w14:paraId="5B1C4E5B">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6908CA1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6B1C4579">
            <w:pPr>
              <w:keepNext w:val="0"/>
              <w:keepLines w:val="0"/>
              <w:pageBreakBefore w:val="0"/>
              <w:widowControl w:val="0"/>
              <w:kinsoku/>
              <w:overflowPunct/>
              <w:topLinePunct w:val="0"/>
              <w:autoSpaceDE/>
              <w:autoSpaceDN/>
              <w:bidi w:val="0"/>
              <w:adjustRightInd/>
              <w:snapToGrid/>
              <w:spacing w:before="0" w:after="0" w:line="240" w:lineRule="atLeast"/>
              <w:ind w:left="140" w:right="30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保洁员人员年龄超过者。</w:t>
            </w:r>
          </w:p>
          <w:p w14:paraId="36594579">
            <w:pPr>
              <w:keepNext w:val="0"/>
              <w:keepLines w:val="0"/>
              <w:pageBreakBefore w:val="0"/>
              <w:widowControl w:val="0"/>
              <w:kinsoku/>
              <w:overflowPunct/>
              <w:topLinePunct w:val="0"/>
              <w:autoSpaceDE/>
              <w:autoSpaceDN/>
              <w:bidi w:val="0"/>
              <w:adjustRightInd/>
              <w:snapToGrid/>
              <w:spacing w:before="43" w:after="0" w:line="240" w:lineRule="atLeast"/>
              <w:ind w:firstLine="14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未制定方案。</w:t>
            </w:r>
          </w:p>
        </w:tc>
        <w:tc>
          <w:tcPr>
            <w:tcW w:w="928" w:type="pct"/>
            <w:tcBorders>
              <w:top w:val="single" w:color="000000" w:sz="4" w:space="0"/>
              <w:left w:val="single" w:color="000000" w:sz="4" w:space="0"/>
              <w:bottom w:val="single" w:color="000000" w:sz="4" w:space="0"/>
              <w:right w:val="single" w:color="000000" w:sz="4" w:space="0"/>
            </w:tcBorders>
            <w:vAlign w:val="center"/>
          </w:tcPr>
          <w:p w14:paraId="664A142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41C33FFD">
            <w:pPr>
              <w:keepNext w:val="0"/>
              <w:keepLines w:val="0"/>
              <w:pageBreakBefore w:val="0"/>
              <w:widowControl w:val="0"/>
              <w:kinsoku/>
              <w:overflowPunct/>
              <w:topLinePunct w:val="0"/>
              <w:autoSpaceDE/>
              <w:autoSpaceDN/>
              <w:bidi w:val="0"/>
              <w:adjustRightInd/>
              <w:snapToGrid/>
              <w:spacing w:before="0" w:after="0" w:line="240" w:lineRule="atLeast"/>
              <w:ind w:left="120" w:right="140"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保洁员人员年龄超过者，每人扣款200元。</w:t>
            </w:r>
          </w:p>
          <w:p w14:paraId="666F730E">
            <w:pPr>
              <w:keepNext w:val="0"/>
              <w:keepLines w:val="0"/>
              <w:pageBreakBefore w:val="0"/>
              <w:widowControl w:val="0"/>
              <w:kinsoku/>
              <w:overflowPunct/>
              <w:topLinePunct w:val="0"/>
              <w:autoSpaceDE/>
              <w:autoSpaceDN/>
              <w:bidi w:val="0"/>
              <w:adjustRightInd/>
              <w:snapToGrid/>
              <w:spacing w:before="0" w:after="0" w:line="240" w:lineRule="atLeast"/>
              <w:ind w:left="100" w:right="300" w:firstLine="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未制定方案，扣1000元。</w:t>
            </w:r>
          </w:p>
        </w:tc>
      </w:tr>
      <w:tr w14:paraId="79BF427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0" w:hRule="atLeast"/>
        </w:trPr>
        <w:tc>
          <w:tcPr>
            <w:tcW w:w="715" w:type="pct"/>
            <w:tcBorders>
              <w:top w:val="single" w:color="000000" w:sz="4" w:space="0"/>
              <w:left w:val="single" w:color="000000" w:sz="4" w:space="0"/>
              <w:bottom w:val="single" w:color="000000" w:sz="4" w:space="0"/>
              <w:right w:val="single" w:color="000000" w:sz="4" w:space="0"/>
            </w:tcBorders>
            <w:vAlign w:val="center"/>
          </w:tcPr>
          <w:p w14:paraId="5188574F">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35923D4B">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099D032">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F182961">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F07A8DD">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A2FC0E6">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72F1087">
            <w:pPr>
              <w:keepNext w:val="0"/>
              <w:keepLines w:val="0"/>
              <w:pageBreakBefore w:val="0"/>
              <w:widowControl w:val="0"/>
              <w:kinsoku/>
              <w:overflowPunct/>
              <w:topLinePunct w:val="0"/>
              <w:autoSpaceDE/>
              <w:autoSpaceDN/>
              <w:bidi w:val="0"/>
              <w:adjustRightInd/>
              <w:snapToGrid/>
              <w:spacing w:before="0"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2．校园公共区域卫生</w:t>
            </w:r>
          </w:p>
        </w:tc>
        <w:tc>
          <w:tcPr>
            <w:tcW w:w="1381" w:type="pct"/>
            <w:tcBorders>
              <w:top w:val="single" w:color="000000" w:sz="4" w:space="0"/>
              <w:left w:val="single" w:color="000000" w:sz="4" w:space="0"/>
              <w:bottom w:val="single" w:color="000000" w:sz="4" w:space="0"/>
              <w:right w:val="single" w:color="000000" w:sz="4" w:space="0"/>
            </w:tcBorders>
            <w:vAlign w:val="center"/>
          </w:tcPr>
          <w:p w14:paraId="1BC4D3CA">
            <w:pPr>
              <w:keepNext w:val="0"/>
              <w:keepLines w:val="0"/>
              <w:pageBreakBefore w:val="0"/>
              <w:widowControl w:val="0"/>
              <w:kinsoku/>
              <w:overflowPunct/>
              <w:topLinePunct w:val="0"/>
              <w:autoSpaceDE/>
              <w:autoSpaceDN/>
              <w:bidi w:val="0"/>
              <w:adjustRightInd/>
              <w:snapToGrid/>
              <w:spacing w:before="0" w:after="0" w:line="240" w:lineRule="atLeast"/>
              <w:ind w:left="140" w:right="12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校园公共区域保洁：每日7：40、14：10、18：20前各完成一次全面清扫保洁，期间随时巡回保洁服务，地面垃圾、杂物限时清理，在地面的停留时间不得超过30分钟；重大活动、迎检、迎评、接待或仪式前实施地面冲洗；遇大风、暴雨、大雪时及时组织保洁人员共同清扫；做到干净整洁，无明显垃圾、杂物、积水、泥沙，下水道口保持畅通；大风和雨雪天气时，及时保证路面、广场不积水、少结冰。及时清除屋面、广场、人行道杂草。</w:t>
            </w:r>
          </w:p>
        </w:tc>
        <w:tc>
          <w:tcPr>
            <w:tcW w:w="1003" w:type="pct"/>
            <w:tcBorders>
              <w:top w:val="single" w:color="000000" w:sz="4" w:space="0"/>
              <w:left w:val="single" w:color="000000" w:sz="4" w:space="0"/>
              <w:bottom w:val="single" w:color="000000" w:sz="4" w:space="0"/>
              <w:right w:val="single" w:color="000000" w:sz="4" w:space="0"/>
            </w:tcBorders>
            <w:vAlign w:val="center"/>
          </w:tcPr>
          <w:p w14:paraId="3B8AC19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44BECB2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0A5B2D9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2684F85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4BACE73F">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left"/>
              <w:textAlignment w:val="auto"/>
              <w:rPr>
                <w:rFonts w:hint="eastAsia" w:ascii="仿宋_GB2312" w:hAnsi="仿宋_GB2312" w:eastAsia="仿宋_GB2312" w:cs="仿宋_GB2312"/>
                <w:color w:val="000000"/>
                <w:sz w:val="21"/>
                <w:szCs w:val="21"/>
              </w:rPr>
            </w:pPr>
          </w:p>
          <w:p w14:paraId="2972DA91">
            <w:pPr>
              <w:keepNext w:val="0"/>
              <w:keepLines w:val="0"/>
              <w:pageBreakBefore w:val="0"/>
              <w:widowControl w:val="0"/>
              <w:kinsoku/>
              <w:overflowPunct/>
              <w:topLinePunct w:val="0"/>
              <w:autoSpaceDE/>
              <w:autoSpaceDN/>
              <w:bidi w:val="0"/>
              <w:adjustRightInd/>
              <w:snapToGrid/>
              <w:spacing w:before="244" w:after="0" w:line="240" w:lineRule="atLeas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发现地面有明显垃圾或停留超过规定时间。</w:t>
            </w:r>
          </w:p>
        </w:tc>
        <w:tc>
          <w:tcPr>
            <w:tcW w:w="928" w:type="pct"/>
            <w:tcBorders>
              <w:top w:val="single" w:color="000000" w:sz="4" w:space="0"/>
              <w:left w:val="single" w:color="000000" w:sz="4" w:space="0"/>
              <w:bottom w:val="single" w:color="000000" w:sz="4" w:space="0"/>
              <w:right w:val="single" w:color="000000" w:sz="4" w:space="0"/>
            </w:tcBorders>
            <w:vAlign w:val="center"/>
          </w:tcPr>
          <w:p w14:paraId="6CDC10B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63CA17AE">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8875F5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7C81F27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5E5EC91">
            <w:pPr>
              <w:keepNext w:val="0"/>
              <w:keepLines w:val="0"/>
              <w:pageBreakBefore w:val="0"/>
              <w:widowControl w:val="0"/>
              <w:kinsoku/>
              <w:overflowPunct/>
              <w:topLinePunct w:val="0"/>
              <w:autoSpaceDE/>
              <w:autoSpaceDN/>
              <w:bidi w:val="0"/>
              <w:adjustRightInd/>
              <w:snapToGrid/>
              <w:spacing w:before="0" w:after="0" w:line="240" w:lineRule="atLeast"/>
              <w:ind w:left="120" w:right="180"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发现地面有明显垃圾或停留超过30分钟，发现一次扣50元；超过60分钟，扣100元；超过120分钟，扣500元。</w:t>
            </w:r>
          </w:p>
        </w:tc>
      </w:tr>
      <w:tr w14:paraId="3AF2AA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0" w:hRule="atLeast"/>
        </w:trPr>
        <w:tc>
          <w:tcPr>
            <w:tcW w:w="715" w:type="pct"/>
            <w:tcBorders>
              <w:top w:val="single" w:color="000000" w:sz="4" w:space="0"/>
              <w:left w:val="single" w:color="000000" w:sz="4" w:space="0"/>
              <w:bottom w:val="single" w:color="000000" w:sz="4" w:space="0"/>
              <w:right w:val="single" w:color="000000" w:sz="4" w:space="0"/>
            </w:tcBorders>
            <w:vAlign w:val="center"/>
          </w:tcPr>
          <w:p w14:paraId="7CA17CD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7A786AE">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6FCF3AA">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4264B8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FC6DB29">
            <w:pPr>
              <w:keepNext w:val="0"/>
              <w:keepLines w:val="0"/>
              <w:pageBreakBefore w:val="0"/>
              <w:widowControl w:val="0"/>
              <w:kinsoku/>
              <w:overflowPunct/>
              <w:topLinePunct w:val="0"/>
              <w:autoSpaceDE/>
              <w:autoSpaceDN/>
              <w:bidi w:val="0"/>
              <w:adjustRightInd/>
              <w:snapToGrid/>
              <w:spacing w:before="82"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3．楼内公共区域</w:t>
            </w:r>
          </w:p>
        </w:tc>
        <w:tc>
          <w:tcPr>
            <w:tcW w:w="1381" w:type="pct"/>
            <w:tcBorders>
              <w:top w:val="single" w:color="000000" w:sz="4" w:space="0"/>
              <w:left w:val="single" w:color="000000" w:sz="4" w:space="0"/>
              <w:bottom w:val="single" w:color="000000" w:sz="4" w:space="0"/>
              <w:right w:val="single" w:color="000000" w:sz="4" w:space="0"/>
            </w:tcBorders>
            <w:vAlign w:val="center"/>
          </w:tcPr>
          <w:p w14:paraId="5885F2DA">
            <w:pPr>
              <w:keepNext w:val="0"/>
              <w:keepLines w:val="0"/>
              <w:pageBreakBefore w:val="0"/>
              <w:widowControl w:val="0"/>
              <w:kinsoku/>
              <w:overflowPunct/>
              <w:topLinePunct w:val="0"/>
              <w:autoSpaceDE/>
              <w:autoSpaceDN/>
              <w:bidi w:val="0"/>
              <w:adjustRightInd/>
              <w:snapToGrid/>
              <w:spacing w:before="0" w:after="0" w:line="240" w:lineRule="atLeast"/>
              <w:ind w:left="140" w:right="120" w:firstLine="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楼内公共区域保洁：大厅、楼道要求每日清洁二次，其余时间随时巡回保洁服务；做到地面、台阶无水渍、无污渍，无垃圾，无积尘；墙面无灰尘、无污渍、光亮，墙角无蛛网；公共设施表面无积尘、无污渍、无手印、光亮；高度2米以下（每一层楼）的门、窗框、外立面表面干净、玻璃明亮、无积灰、无污垢、无水迹、无乱张贴。</w:t>
            </w:r>
          </w:p>
        </w:tc>
        <w:tc>
          <w:tcPr>
            <w:tcW w:w="1003" w:type="pct"/>
            <w:tcBorders>
              <w:top w:val="single" w:color="000000" w:sz="4" w:space="0"/>
              <w:left w:val="single" w:color="000000" w:sz="4" w:space="0"/>
              <w:bottom w:val="single" w:color="000000" w:sz="4" w:space="0"/>
              <w:right w:val="single" w:color="000000" w:sz="4" w:space="0"/>
            </w:tcBorders>
            <w:vAlign w:val="center"/>
          </w:tcPr>
          <w:p w14:paraId="0B6FF6E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D3BA982">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4488A8D">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4B00F4B">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64A45DA">
            <w:pPr>
              <w:keepNext w:val="0"/>
              <w:keepLines w:val="0"/>
              <w:pageBreakBefore w:val="0"/>
              <w:widowControl w:val="0"/>
              <w:kinsoku/>
              <w:overflowPunct/>
              <w:topLinePunct w:val="0"/>
              <w:autoSpaceDE/>
              <w:autoSpaceDN/>
              <w:bidi w:val="0"/>
              <w:adjustRightInd/>
              <w:snapToGrid/>
              <w:spacing w:before="82"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vAlign w:val="center"/>
          </w:tcPr>
          <w:p w14:paraId="76D51EEC">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518A4AE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321347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77467BC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1BA9649">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5D88309">
            <w:pPr>
              <w:keepNext w:val="0"/>
              <w:keepLines w:val="0"/>
              <w:pageBreakBefore w:val="0"/>
              <w:widowControl w:val="0"/>
              <w:kinsoku/>
              <w:overflowPunct/>
              <w:topLinePunct w:val="0"/>
              <w:autoSpaceDE/>
              <w:autoSpaceDN/>
              <w:bidi w:val="0"/>
              <w:adjustRightInd/>
              <w:snapToGrid/>
              <w:spacing w:before="0" w:after="0" w:line="240" w:lineRule="atLeast"/>
              <w:ind w:left="120" w:right="140"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发现有明显垃圾或者积尘，一次扣50元。</w:t>
            </w:r>
          </w:p>
        </w:tc>
      </w:tr>
      <w:tr w14:paraId="13E1DD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vAlign w:val="center"/>
          </w:tcPr>
          <w:p w14:paraId="35AFA19C">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4423F32">
            <w:pPr>
              <w:keepNext w:val="0"/>
              <w:keepLines w:val="0"/>
              <w:pageBreakBefore w:val="0"/>
              <w:widowControl w:val="0"/>
              <w:kinsoku/>
              <w:overflowPunct/>
              <w:topLinePunct w:val="0"/>
              <w:autoSpaceDE/>
              <w:autoSpaceDN/>
              <w:bidi w:val="0"/>
              <w:adjustRightInd/>
              <w:snapToGrid/>
              <w:spacing w:before="173"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4．电梯卫生</w:t>
            </w:r>
          </w:p>
        </w:tc>
        <w:tc>
          <w:tcPr>
            <w:tcW w:w="1381" w:type="pct"/>
            <w:tcBorders>
              <w:top w:val="single" w:color="000000" w:sz="4" w:space="0"/>
              <w:left w:val="single" w:color="000000" w:sz="4" w:space="0"/>
              <w:bottom w:val="single" w:color="000000" w:sz="4" w:space="0"/>
              <w:right w:val="single" w:color="000000" w:sz="4" w:space="0"/>
            </w:tcBorders>
            <w:vAlign w:val="center"/>
          </w:tcPr>
          <w:p w14:paraId="483B1DA6">
            <w:pPr>
              <w:keepNext w:val="0"/>
              <w:keepLines w:val="0"/>
              <w:pageBreakBefore w:val="0"/>
              <w:widowControl w:val="0"/>
              <w:kinsoku/>
              <w:overflowPunct/>
              <w:topLinePunct w:val="0"/>
              <w:autoSpaceDE/>
              <w:autoSpaceDN/>
              <w:bidi w:val="0"/>
              <w:adjustRightInd/>
              <w:snapToGrid/>
              <w:spacing w:before="0" w:after="0" w:line="240" w:lineRule="atLeast"/>
              <w:ind w:left="140" w:right="120" w:firstLine="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电梯：每日清洁二次，其余时间巡回保洁服务；做到电梯轿厢内地面干净、无积尘、无污渍、无垃圾杂物；不锈钢表面无手印、无积尘，无污渍、无张贴物；灯具、指示板明亮；门槽内无垃圾杂物。</w:t>
            </w:r>
          </w:p>
        </w:tc>
        <w:tc>
          <w:tcPr>
            <w:tcW w:w="1003" w:type="pct"/>
            <w:tcBorders>
              <w:top w:val="single" w:color="000000" w:sz="4" w:space="0"/>
              <w:left w:val="single" w:color="000000" w:sz="4" w:space="0"/>
              <w:bottom w:val="single" w:color="000000" w:sz="4" w:space="0"/>
              <w:right w:val="single" w:color="000000" w:sz="4" w:space="0"/>
            </w:tcBorders>
            <w:vAlign w:val="center"/>
          </w:tcPr>
          <w:p w14:paraId="4482C2E4">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0E5950D">
            <w:pPr>
              <w:keepNext w:val="0"/>
              <w:keepLines w:val="0"/>
              <w:pageBreakBefore w:val="0"/>
              <w:widowControl w:val="0"/>
              <w:kinsoku/>
              <w:overflowPunct/>
              <w:topLinePunct w:val="0"/>
              <w:autoSpaceDE/>
              <w:autoSpaceDN/>
              <w:bidi w:val="0"/>
              <w:adjustRightInd/>
              <w:snapToGrid/>
              <w:spacing w:before="0"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vAlign w:val="center"/>
          </w:tcPr>
          <w:p w14:paraId="7540ABB4">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13FEA130">
            <w:pPr>
              <w:keepNext w:val="0"/>
              <w:keepLines w:val="0"/>
              <w:pageBreakBefore w:val="0"/>
              <w:widowControl w:val="0"/>
              <w:kinsoku/>
              <w:overflowPunct/>
              <w:topLinePunct w:val="0"/>
              <w:autoSpaceDE/>
              <w:autoSpaceDN/>
              <w:bidi w:val="0"/>
              <w:adjustRightInd/>
              <w:snapToGrid/>
              <w:spacing w:before="96" w:after="0" w:line="240" w:lineRule="atLeast"/>
              <w:ind w:left="120" w:right="120"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发现有明显垃圾或者积尘，一次扣50元。</w:t>
            </w:r>
          </w:p>
        </w:tc>
      </w:tr>
      <w:tr w14:paraId="743706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5837">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507AB3A">
            <w:pPr>
              <w:keepNext w:val="0"/>
              <w:keepLines w:val="0"/>
              <w:pageBreakBefore w:val="0"/>
              <w:widowControl w:val="0"/>
              <w:kinsoku/>
              <w:overflowPunct/>
              <w:topLinePunct w:val="0"/>
              <w:autoSpaceDE/>
              <w:autoSpaceDN/>
              <w:bidi w:val="0"/>
              <w:adjustRightInd/>
              <w:snapToGrid/>
              <w:spacing w:before="63"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5．空调保洁</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A54E">
            <w:pPr>
              <w:keepNext w:val="0"/>
              <w:keepLines w:val="0"/>
              <w:pageBreakBefore w:val="0"/>
              <w:widowControl w:val="0"/>
              <w:kinsoku/>
              <w:overflowPunct/>
              <w:topLinePunct w:val="0"/>
              <w:autoSpaceDE/>
              <w:autoSpaceDN/>
              <w:bidi w:val="0"/>
              <w:adjustRightInd/>
              <w:snapToGrid/>
              <w:spacing w:before="213" w:after="0" w:line="240" w:lineRule="atLeast"/>
              <w:ind w:left="160" w:leftChars="0" w:right="80" w:rightChars="0" w:firstLine="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空调：每周清洁一次，保证无积尘、无蜘蛛网、无垃圾杂物。</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F9AF">
            <w:pPr>
              <w:keepNext w:val="0"/>
              <w:keepLines w:val="0"/>
              <w:pageBreakBefore w:val="0"/>
              <w:widowControl w:val="0"/>
              <w:kinsoku/>
              <w:overflowPunct/>
              <w:topLinePunct w:val="0"/>
              <w:autoSpaceDE/>
              <w:autoSpaceDN/>
              <w:bidi w:val="0"/>
              <w:adjustRightInd/>
              <w:snapToGrid/>
              <w:spacing w:before="213" w:after="0" w:line="240" w:lineRule="atLeast"/>
              <w:ind w:left="160" w:leftChars="0" w:right="30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F02A">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1719">
            <w:pPr>
              <w:keepNext w:val="0"/>
              <w:keepLines w:val="0"/>
              <w:pageBreakBefore w:val="0"/>
              <w:widowControl w:val="0"/>
              <w:kinsoku/>
              <w:overflowPunct/>
              <w:topLinePunct w:val="0"/>
              <w:autoSpaceDE/>
              <w:autoSpaceDN/>
              <w:bidi w:val="0"/>
              <w:adjustRightInd/>
              <w:snapToGrid/>
              <w:spacing w:before="20" w:after="0" w:line="240" w:lineRule="atLeast"/>
              <w:ind w:left="160" w:leftChars="0" w:right="120" w:rightChars="0" w:firstLine="2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发现有明显垃圾或者积尘，一次扣50元。</w:t>
            </w:r>
          </w:p>
        </w:tc>
      </w:tr>
      <w:tr w14:paraId="4E7F7F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68F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03F36E8">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35DEBD69">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43FDB2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39D737CE">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7C16EC3E">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7E77E5F">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22A7A51">
            <w:pPr>
              <w:keepNext w:val="0"/>
              <w:keepLines w:val="0"/>
              <w:pageBreakBefore w:val="0"/>
              <w:widowControl w:val="0"/>
              <w:kinsoku/>
              <w:overflowPunct/>
              <w:topLinePunct w:val="0"/>
              <w:autoSpaceDE/>
              <w:autoSpaceDN/>
              <w:bidi w:val="0"/>
              <w:adjustRightInd/>
              <w:snapToGrid/>
              <w:spacing w:before="156"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6．公共卫生间卫生</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4F41">
            <w:pPr>
              <w:keepNext w:val="0"/>
              <w:keepLines w:val="0"/>
              <w:pageBreakBefore w:val="0"/>
              <w:widowControl w:val="0"/>
              <w:kinsoku/>
              <w:overflowPunct/>
              <w:topLinePunct w:val="0"/>
              <w:autoSpaceDE/>
              <w:autoSpaceDN/>
              <w:bidi w:val="0"/>
              <w:adjustRightInd/>
              <w:snapToGrid/>
              <w:spacing w:before="0" w:after="0" w:line="240" w:lineRule="atLeast"/>
              <w:ind w:left="140" w:leftChars="0" w:right="80" w:rightChars="0" w:firstLine="2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公共卫生间保洁：每日全面清洁二次，其余时间巡回保洁；要求作业前，门口放置“作业进行中”的黄色告示牌；离开前检查卫生设施是否完好，发现异常或故障及时报修；做到室内无异味、臭味，无烟头、无纸屑、无污渍，无蜘蛛网、无积水、无湿滑现象、无乱张贴现象；地漏盖板清洁完好，无垃圾堵塞现象；卫生设施表面清洁卫生、无污迹黄斑、烟头、纸屑，保持畅通；废纸篓干净、及时更换垃圾袋；墙面、隔板、器具表面无涂鸦和乱张贴；保洁工具、用品统一放置在指定位置。</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C89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2095E9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2C0D2EB">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D8FB7A8">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6E9B2E7">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C3D465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04D50EF">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CF4BED3">
            <w:pPr>
              <w:keepNext w:val="0"/>
              <w:keepLines w:val="0"/>
              <w:pageBreakBefore w:val="0"/>
              <w:widowControl w:val="0"/>
              <w:kinsoku/>
              <w:overflowPunct/>
              <w:topLinePunct w:val="0"/>
              <w:autoSpaceDE/>
              <w:autoSpaceDN/>
              <w:bidi w:val="0"/>
              <w:adjustRightInd/>
              <w:snapToGrid/>
              <w:spacing w:before="136" w:after="0" w:line="240" w:lineRule="atLeast"/>
              <w:ind w:left="160" w:leftChars="0" w:right="30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1A34">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91BC">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8FCCA5D">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04B6B5A">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EC1E0E1">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FF73E9A">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2E07F524">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4DA2657">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22552B5">
            <w:pPr>
              <w:keepNext w:val="0"/>
              <w:keepLines w:val="0"/>
              <w:pageBreakBefore w:val="0"/>
              <w:widowControl w:val="0"/>
              <w:kinsoku/>
              <w:overflowPunct/>
              <w:topLinePunct w:val="0"/>
              <w:autoSpaceDE/>
              <w:autoSpaceDN/>
              <w:bidi w:val="0"/>
              <w:adjustRightInd/>
              <w:snapToGrid/>
              <w:spacing w:before="8" w:after="0" w:line="240" w:lineRule="atLeast"/>
              <w:ind w:left="160" w:leftChars="0" w:right="16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发现有明显垃圾或者积尘，一次扣50元。</w:t>
            </w:r>
          </w:p>
        </w:tc>
      </w:tr>
      <w:tr w14:paraId="51ED0C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8D2D">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5A6CE47">
            <w:pPr>
              <w:keepNext w:val="0"/>
              <w:keepLines w:val="0"/>
              <w:pageBreakBefore w:val="0"/>
              <w:widowControl w:val="0"/>
              <w:kinsoku/>
              <w:overflowPunct/>
              <w:topLinePunct w:val="0"/>
              <w:autoSpaceDE/>
              <w:autoSpaceDN/>
              <w:bidi w:val="0"/>
              <w:adjustRightInd/>
              <w:snapToGrid/>
              <w:spacing w:before="203"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7．屋顶卫生</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9E71">
            <w:pPr>
              <w:keepNext w:val="0"/>
              <w:keepLines w:val="0"/>
              <w:pageBreakBefore w:val="0"/>
              <w:widowControl w:val="0"/>
              <w:kinsoku/>
              <w:overflowPunct/>
              <w:topLinePunct w:val="0"/>
              <w:autoSpaceDE/>
              <w:autoSpaceDN/>
              <w:bidi w:val="0"/>
              <w:adjustRightInd/>
              <w:snapToGrid/>
              <w:spacing w:before="57" w:after="0" w:line="240" w:lineRule="atLeast"/>
              <w:ind w:left="140" w:leftChars="0" w:right="80" w:rightChars="0" w:firstLine="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屋顶平台保洁：每周保洁打扫一次，做到干净整洁，无明显垃圾、杂物，无积水、无泥沙，落水口畅通。</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B4F7">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91E2495">
            <w:pPr>
              <w:keepNext w:val="0"/>
              <w:keepLines w:val="0"/>
              <w:pageBreakBefore w:val="0"/>
              <w:widowControl w:val="0"/>
              <w:kinsoku/>
              <w:overflowPunct/>
              <w:topLinePunct w:val="0"/>
              <w:autoSpaceDE/>
              <w:autoSpaceDN/>
              <w:bidi w:val="0"/>
              <w:adjustRightInd/>
              <w:snapToGrid/>
              <w:spacing w:before="223" w:after="0" w:line="240" w:lineRule="atLeast"/>
              <w:ind w:firstLine="16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8B06">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C040">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4A25198">
            <w:pPr>
              <w:keepNext w:val="0"/>
              <w:keepLines w:val="0"/>
              <w:pageBreakBefore w:val="0"/>
              <w:widowControl w:val="0"/>
              <w:kinsoku/>
              <w:overflowPunct/>
              <w:topLinePunct w:val="0"/>
              <w:autoSpaceDE/>
              <w:autoSpaceDN/>
              <w:bidi w:val="0"/>
              <w:adjustRightInd/>
              <w:snapToGrid/>
              <w:spacing w:before="45" w:after="0" w:line="240" w:lineRule="atLeast"/>
              <w:ind w:left="180" w:leftChars="0" w:right="20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发现有明显垃圾，一次扣50元。</w:t>
            </w:r>
          </w:p>
        </w:tc>
      </w:tr>
      <w:tr w14:paraId="12F6D9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9CEA">
            <w:pPr>
              <w:keepNext w:val="0"/>
              <w:keepLines w:val="0"/>
              <w:pageBreakBefore w:val="0"/>
              <w:widowControl w:val="0"/>
              <w:kinsoku/>
              <w:overflowPunct/>
              <w:topLinePunct w:val="0"/>
              <w:autoSpaceDE/>
              <w:autoSpaceDN/>
              <w:bidi w:val="0"/>
              <w:adjustRightInd/>
              <w:snapToGrid/>
              <w:spacing w:before="173"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8．室内会议室卫生</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DC26">
            <w:pPr>
              <w:keepNext w:val="0"/>
              <w:keepLines w:val="0"/>
              <w:pageBreakBefore w:val="0"/>
              <w:widowControl w:val="0"/>
              <w:kinsoku/>
              <w:overflowPunct/>
              <w:topLinePunct w:val="0"/>
              <w:autoSpaceDE/>
              <w:autoSpaceDN/>
              <w:bidi w:val="0"/>
              <w:adjustRightInd/>
              <w:snapToGrid/>
              <w:spacing w:before="45" w:after="0" w:line="240" w:lineRule="atLeast"/>
              <w:ind w:left="140" w:leftChars="0" w:right="100" w:rightChars="0" w:firstLine="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室内会议室：每日清洁一次，做到清洁、干净。每周打扫一次，每月做一次整体大扫除。</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80DF">
            <w:pPr>
              <w:keepNext w:val="0"/>
              <w:keepLines w:val="0"/>
              <w:pageBreakBefore w:val="0"/>
              <w:widowControl w:val="0"/>
              <w:kinsoku/>
              <w:overflowPunct/>
              <w:topLinePunct w:val="0"/>
              <w:autoSpaceDE/>
              <w:autoSpaceDN/>
              <w:bidi w:val="0"/>
              <w:adjustRightInd/>
              <w:snapToGrid/>
              <w:spacing w:before="173" w:after="0" w:line="240" w:lineRule="atLeast"/>
              <w:ind w:left="160" w:leftChars="0" w:right="32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22AC">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B7A3">
            <w:pPr>
              <w:keepNext w:val="0"/>
              <w:keepLines w:val="0"/>
              <w:pageBreakBefore w:val="0"/>
              <w:widowControl w:val="0"/>
              <w:kinsoku/>
              <w:overflowPunct/>
              <w:topLinePunct w:val="0"/>
              <w:autoSpaceDE/>
              <w:autoSpaceDN/>
              <w:bidi w:val="0"/>
              <w:adjustRightInd/>
              <w:snapToGrid/>
              <w:spacing w:before="25" w:after="0" w:line="240" w:lineRule="atLeast"/>
              <w:ind w:left="180" w:leftChars="0" w:right="14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发现有明显垃圾或者积尘，一次扣50元。</w:t>
            </w:r>
          </w:p>
        </w:tc>
      </w:tr>
      <w:tr w14:paraId="2677FF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7524">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77230BFD">
            <w:pPr>
              <w:keepNext w:val="0"/>
              <w:keepLines w:val="0"/>
              <w:pageBreakBefore w:val="0"/>
              <w:widowControl w:val="0"/>
              <w:kinsoku/>
              <w:overflowPunct/>
              <w:topLinePunct w:val="0"/>
              <w:autoSpaceDE/>
              <w:autoSpaceDN/>
              <w:bidi w:val="0"/>
              <w:adjustRightInd/>
              <w:snapToGrid/>
              <w:spacing w:before="45"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9．图书馆、公共教室</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EEAC">
            <w:pPr>
              <w:keepNext w:val="0"/>
              <w:keepLines w:val="0"/>
              <w:pageBreakBefore w:val="0"/>
              <w:widowControl w:val="0"/>
              <w:kinsoku/>
              <w:overflowPunct/>
              <w:topLinePunct w:val="0"/>
              <w:autoSpaceDE/>
              <w:autoSpaceDN/>
              <w:bidi w:val="0"/>
              <w:adjustRightInd/>
              <w:snapToGrid/>
              <w:spacing w:before="57" w:after="0" w:line="240" w:lineRule="atLeast"/>
              <w:ind w:left="140" w:leftChars="0" w:right="100" w:rightChars="0" w:firstLine="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图书馆、公共教室卫生、室内外体育场所：每天地面、墙面、玻璃等清扫拖洁、保持桌面、书架清洁。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B45E">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2756FC3">
            <w:pPr>
              <w:keepNext w:val="0"/>
              <w:keepLines w:val="0"/>
              <w:pageBreakBefore w:val="0"/>
              <w:widowControl w:val="0"/>
              <w:kinsoku/>
              <w:overflowPunct/>
              <w:topLinePunct w:val="0"/>
              <w:autoSpaceDE/>
              <w:autoSpaceDN/>
              <w:bidi w:val="0"/>
              <w:adjustRightInd/>
              <w:snapToGrid/>
              <w:spacing w:before="25" w:after="0" w:line="240" w:lineRule="atLeast"/>
              <w:ind w:left="160" w:leftChars="0" w:right="32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F588">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DD76">
            <w:pPr>
              <w:keepNext w:val="0"/>
              <w:keepLines w:val="0"/>
              <w:pageBreakBefore w:val="0"/>
              <w:widowControl w:val="0"/>
              <w:kinsoku/>
              <w:overflowPunct/>
              <w:topLinePunct w:val="0"/>
              <w:autoSpaceDE/>
              <w:autoSpaceDN/>
              <w:bidi w:val="0"/>
              <w:adjustRightInd/>
              <w:snapToGrid/>
              <w:spacing w:before="185" w:after="0" w:line="240" w:lineRule="atLeast"/>
              <w:ind w:left="180" w:leftChars="0" w:right="14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发现有明显垃圾或者积尘，一次扣50元。</w:t>
            </w:r>
          </w:p>
        </w:tc>
      </w:tr>
      <w:tr w14:paraId="67A1C64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7796">
            <w:pPr>
              <w:keepNext w:val="0"/>
              <w:keepLines w:val="0"/>
              <w:pageBreakBefore w:val="0"/>
              <w:widowControl w:val="0"/>
              <w:kinsoku/>
              <w:overflowPunct/>
              <w:topLinePunct w:val="0"/>
              <w:autoSpaceDE/>
              <w:autoSpaceDN/>
              <w:bidi w:val="0"/>
              <w:adjustRightInd/>
              <w:snapToGrid/>
              <w:spacing w:before="233"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10．宣传展板</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54C7">
            <w:pPr>
              <w:keepNext w:val="0"/>
              <w:keepLines w:val="0"/>
              <w:pageBreakBefore w:val="0"/>
              <w:widowControl w:val="0"/>
              <w:kinsoku/>
              <w:overflowPunct/>
              <w:topLinePunct w:val="0"/>
              <w:autoSpaceDE/>
              <w:autoSpaceDN/>
              <w:bidi w:val="0"/>
              <w:adjustRightInd/>
              <w:snapToGrid/>
              <w:spacing w:before="65" w:after="0" w:line="240" w:lineRule="atLeast"/>
              <w:ind w:left="140" w:leftChars="0" w:right="100" w:rightChars="0" w:firstLine="2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宣传栏、匾牌、标识、电杆等室外设备，无张贴、无污染，无积尘、无蜘蛛网。</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D94B">
            <w:pPr>
              <w:keepNext w:val="0"/>
              <w:keepLines w:val="0"/>
              <w:pageBreakBefore w:val="0"/>
              <w:widowControl w:val="0"/>
              <w:kinsoku/>
              <w:overflowPunct/>
              <w:topLinePunct w:val="0"/>
              <w:autoSpaceDE/>
              <w:autoSpaceDN/>
              <w:bidi w:val="0"/>
              <w:adjustRightInd/>
              <w:snapToGrid/>
              <w:spacing w:before="213" w:after="0" w:line="240" w:lineRule="atLeast"/>
              <w:ind w:left="160" w:leftChars="0" w:right="32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765F">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A8D5">
            <w:pPr>
              <w:keepNext w:val="0"/>
              <w:keepLines w:val="0"/>
              <w:pageBreakBefore w:val="0"/>
              <w:widowControl w:val="0"/>
              <w:kinsoku/>
              <w:overflowPunct/>
              <w:topLinePunct w:val="0"/>
              <w:autoSpaceDE/>
              <w:autoSpaceDN/>
              <w:bidi w:val="0"/>
              <w:adjustRightInd/>
              <w:snapToGrid/>
              <w:spacing w:before="45" w:after="0" w:line="240" w:lineRule="atLeast"/>
              <w:ind w:left="180" w:leftChars="0" w:right="12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发现有明显垃圾或者积尘，一次扣50元。</w:t>
            </w:r>
          </w:p>
        </w:tc>
      </w:tr>
      <w:tr w14:paraId="6EF802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DBB8">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EC6B0BC">
            <w:pPr>
              <w:keepNext w:val="0"/>
              <w:keepLines w:val="0"/>
              <w:pageBreakBefore w:val="0"/>
              <w:widowControl w:val="0"/>
              <w:kinsoku/>
              <w:overflowPunct/>
              <w:topLinePunct w:val="0"/>
              <w:autoSpaceDE/>
              <w:autoSpaceDN/>
              <w:bidi w:val="0"/>
              <w:adjustRightInd/>
              <w:snapToGrid/>
              <w:spacing w:before="245"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11．消害灭杀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C6FD">
            <w:pPr>
              <w:keepNext w:val="0"/>
              <w:keepLines w:val="0"/>
              <w:pageBreakBefore w:val="0"/>
              <w:widowControl w:val="0"/>
              <w:kinsoku/>
              <w:overflowPunct/>
              <w:topLinePunct w:val="0"/>
              <w:autoSpaceDE/>
              <w:autoSpaceDN/>
              <w:bidi w:val="0"/>
              <w:adjustRightInd/>
              <w:snapToGrid/>
              <w:spacing w:before="100" w:after="0" w:line="240" w:lineRule="atLeast"/>
              <w:ind w:left="140" w:leftChars="0" w:right="100" w:rightChars="0" w:firstLine="2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消害灭杀：灭四害有季节防疫工作方案，实施措施和效果有验收，根据学校要求妥善投放药物与回收处理，防止对环境造成次生污染。</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3A9B">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DFF7A48">
            <w:pPr>
              <w:keepNext w:val="0"/>
              <w:keepLines w:val="0"/>
              <w:pageBreakBefore w:val="0"/>
              <w:widowControl w:val="0"/>
              <w:kinsoku/>
              <w:overflowPunct/>
              <w:topLinePunct w:val="0"/>
              <w:autoSpaceDE/>
              <w:autoSpaceDN/>
              <w:bidi w:val="0"/>
              <w:adjustRightInd/>
              <w:snapToGrid/>
              <w:spacing w:before="245" w:after="0" w:line="240" w:lineRule="atLeast"/>
              <w:ind w:left="160" w:leftChars="0" w:right="14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未制定方案；未按规定完成投放与回收。</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36C8">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E866">
            <w:pPr>
              <w:keepNext w:val="0"/>
              <w:keepLines w:val="0"/>
              <w:pageBreakBefore w:val="0"/>
              <w:widowControl w:val="0"/>
              <w:kinsoku/>
              <w:overflowPunct/>
              <w:topLinePunct w:val="0"/>
              <w:autoSpaceDE/>
              <w:autoSpaceDN/>
              <w:bidi w:val="0"/>
              <w:adjustRightInd/>
              <w:snapToGrid/>
              <w:spacing w:before="60" w:after="0" w:line="240" w:lineRule="atLeast"/>
              <w:ind w:left="180" w:leftChars="0" w:right="22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未制定方案，扣1000元。未按规定完成投放与回收，发现一次扣100元。</w:t>
            </w:r>
          </w:p>
        </w:tc>
      </w:tr>
      <w:tr w14:paraId="694EA5B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301D">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D42E95C">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D1C3E7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5EB5C4C">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5492317">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AEEF681">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8F770C7">
            <w:pPr>
              <w:keepNext w:val="0"/>
              <w:keepLines w:val="0"/>
              <w:pageBreakBefore w:val="0"/>
              <w:widowControl w:val="0"/>
              <w:kinsoku/>
              <w:overflowPunct/>
              <w:topLinePunct w:val="0"/>
              <w:autoSpaceDE/>
              <w:autoSpaceDN/>
              <w:bidi w:val="0"/>
              <w:adjustRightInd/>
              <w:snapToGrid/>
              <w:spacing w:before="0"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13．垃圾收集清运</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49C0">
            <w:pPr>
              <w:keepNext w:val="0"/>
              <w:keepLines w:val="0"/>
              <w:pageBreakBefore w:val="0"/>
              <w:widowControl w:val="0"/>
              <w:kinsoku/>
              <w:overflowPunct/>
              <w:topLinePunct w:val="0"/>
              <w:autoSpaceDE/>
              <w:autoSpaceDN/>
              <w:bidi w:val="0"/>
              <w:adjustRightInd/>
              <w:snapToGrid/>
              <w:spacing w:before="0" w:after="0" w:line="240" w:lineRule="atLeast"/>
              <w:ind w:left="102" w:leftChars="0" w:right="130" w:rightChars="0" w:firstLine="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垃圾收集与清运：每日集中收集物业区域内生活垃圾二次，做到无溢满、散落现象；生活垃圾堆放到学校指定位置，保持周边环境整洁，在收集过程中无散落现象，避免造成二次污染；垃圾每日清运，清运后地面冲洗干净，要求环境整洁，无积压、无散落和乱堆放垃圾，无污水、无臭味。清运时间：早上8：00之前，下午4：00之前。垃圾桶摆放有序，桶体干净无污，桶内无满溢，周边无垃圾。</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E3A3">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A4F1B16">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7DA656AB">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5930D9C2">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F0E209F">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139708A">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41CE64A5">
            <w:pPr>
              <w:keepNext w:val="0"/>
              <w:keepLines w:val="0"/>
              <w:pageBreakBefore w:val="0"/>
              <w:widowControl w:val="0"/>
              <w:kinsoku/>
              <w:overflowPunct/>
              <w:topLinePunct w:val="0"/>
              <w:autoSpaceDE/>
              <w:autoSpaceDN/>
              <w:bidi w:val="0"/>
              <w:adjustRightInd/>
              <w:snapToGrid/>
              <w:spacing w:before="164" w:after="0" w:line="240" w:lineRule="atLeast"/>
              <w:ind w:firstLine="149"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未及时清理。</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8683">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DB42">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DA80AD9">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0CACD08A">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3E0D1B83">
            <w:pPr>
              <w:keepNext w:val="0"/>
              <w:keepLines w:val="0"/>
              <w:pageBreakBefore w:val="0"/>
              <w:widowControl w:val="0"/>
              <w:kinsoku/>
              <w:overflowPunct/>
              <w:topLinePunct w:val="0"/>
              <w:autoSpaceDE/>
              <w:autoSpaceDN/>
              <w:bidi w:val="0"/>
              <w:adjustRightInd/>
              <w:snapToGrid/>
              <w:spacing w:before="26" w:after="0" w:line="240" w:lineRule="atLeast"/>
              <w:ind w:left="136" w:leftChars="0" w:right="10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未及时清理，发现一次扣50元，2次扣100元，3次扣200元，4次扣500元，5次以上扣2000元。</w:t>
            </w:r>
          </w:p>
        </w:tc>
      </w:tr>
      <w:tr w14:paraId="609588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9440">
            <w:pPr>
              <w:keepNext w:val="0"/>
              <w:keepLines w:val="0"/>
              <w:pageBreakBefore w:val="0"/>
              <w:widowControl w:val="0"/>
              <w:kinsoku/>
              <w:overflowPunct/>
              <w:topLinePunct w:val="0"/>
              <w:autoSpaceDE/>
              <w:autoSpaceDN/>
              <w:bidi w:val="0"/>
              <w:adjustRightInd/>
              <w:snapToGrid/>
              <w:spacing w:before="0"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14．人员配置</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091B">
            <w:pPr>
              <w:keepNext w:val="0"/>
              <w:keepLines w:val="0"/>
              <w:pageBreakBefore w:val="0"/>
              <w:widowControl w:val="0"/>
              <w:kinsoku/>
              <w:overflowPunct/>
              <w:topLinePunct w:val="0"/>
              <w:autoSpaceDE/>
              <w:autoSpaceDN/>
              <w:bidi w:val="0"/>
              <w:adjustRightInd/>
              <w:snapToGrid/>
              <w:spacing w:before="210" w:after="0" w:line="240" w:lineRule="atLeast"/>
              <w:ind w:firstLine="102"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人员需达到招投标文件要求。</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C4DF">
            <w:pPr>
              <w:keepNext w:val="0"/>
              <w:keepLines w:val="0"/>
              <w:pageBreakBefore w:val="0"/>
              <w:widowControl w:val="0"/>
              <w:kinsoku/>
              <w:overflowPunct/>
              <w:topLinePunct w:val="0"/>
              <w:autoSpaceDE/>
              <w:autoSpaceDN/>
              <w:bidi w:val="0"/>
              <w:adjustRightInd/>
              <w:snapToGrid/>
              <w:spacing w:before="210" w:after="0" w:line="240" w:lineRule="atLeast"/>
              <w:ind w:firstLine="129"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未达到要求。</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3CC8">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75CE">
            <w:pPr>
              <w:keepNext w:val="0"/>
              <w:keepLines w:val="0"/>
              <w:pageBreakBefore w:val="0"/>
              <w:widowControl w:val="0"/>
              <w:kinsoku/>
              <w:overflowPunct/>
              <w:topLinePunct w:val="0"/>
              <w:autoSpaceDE/>
              <w:autoSpaceDN/>
              <w:bidi w:val="0"/>
              <w:adjustRightInd/>
              <w:snapToGrid/>
              <w:spacing w:before="0" w:after="0" w:line="240" w:lineRule="atLeast"/>
              <w:ind w:left="116" w:leftChars="0" w:right="220" w:rightChars="0" w:firstLine="2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一项一次扣1000元。</w:t>
            </w:r>
          </w:p>
        </w:tc>
      </w:tr>
      <w:tr w14:paraId="1DB00C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13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CD86">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BC9EBFB">
            <w:pPr>
              <w:keepNext w:val="0"/>
              <w:keepLines w:val="0"/>
              <w:pageBreakBefore w:val="0"/>
              <w:widowControl w:val="0"/>
              <w:kinsoku/>
              <w:overflowPunct/>
              <w:topLinePunct w:val="0"/>
              <w:autoSpaceDE/>
              <w:autoSpaceDN/>
              <w:bidi w:val="0"/>
              <w:adjustRightInd/>
              <w:snapToGrid/>
              <w:spacing w:before="95" w:after="0" w:line="24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15．重点区域卫生</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17FE">
            <w:pPr>
              <w:keepNext w:val="0"/>
              <w:keepLines w:val="0"/>
              <w:pageBreakBefore w:val="0"/>
              <w:widowControl w:val="0"/>
              <w:kinsoku/>
              <w:overflowPunct/>
              <w:topLinePunct w:val="0"/>
              <w:autoSpaceDE/>
              <w:autoSpaceDN/>
              <w:bidi w:val="0"/>
              <w:adjustRightInd/>
              <w:snapToGrid/>
              <w:spacing w:before="113" w:after="0" w:line="240" w:lineRule="atLeast"/>
              <w:ind w:left="102" w:leftChars="0" w:right="130" w:rightChars="0" w:firstLine="2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每月定期检查化粪池，确保无污水及异味溢出。清理道路下水道沉沙坑、所有水体垃圾、强弱电井配电室卫生。</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B13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62A2C159">
            <w:pPr>
              <w:keepNext w:val="0"/>
              <w:keepLines w:val="0"/>
              <w:pageBreakBefore w:val="0"/>
              <w:widowControl w:val="0"/>
              <w:kinsoku/>
              <w:overflowPunct/>
              <w:topLinePunct w:val="0"/>
              <w:autoSpaceDE/>
              <w:autoSpaceDN/>
              <w:bidi w:val="0"/>
              <w:adjustRightInd/>
              <w:snapToGrid/>
              <w:spacing w:before="269" w:after="0" w:line="240" w:lineRule="atLeast"/>
              <w:ind w:firstLine="129"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未达到要求。</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5A04">
            <w:pPr>
              <w:keepNext w:val="0"/>
              <w:keepLines w:val="0"/>
              <w:pageBreakBefore w:val="0"/>
              <w:widowControl w:val="0"/>
              <w:kinsoku/>
              <w:wordWrap w:val="0"/>
              <w:overflowPunct/>
              <w:topLinePunct w:val="0"/>
              <w:autoSpaceDE/>
              <w:autoSpaceDN/>
              <w:bidi w:val="0"/>
              <w:adjustRightInd/>
              <w:snapToGrid/>
              <w:spacing w:before="0" w:after="0" w:line="240" w:lineRule="atLeast"/>
              <w:ind w:firstLine="0" w:firstLineChars="0"/>
              <w:jc w:val="center"/>
              <w:textAlignment w:val="auto"/>
              <w:rPr>
                <w:rFonts w:hint="eastAsia" w:ascii="仿宋_GB2312" w:hAnsi="仿宋_GB2312" w:eastAsia="仿宋_GB2312" w:cs="仿宋_GB2312"/>
                <w:color w:val="000000"/>
                <w:kern w:val="2"/>
                <w:sz w:val="21"/>
                <w:szCs w:val="21"/>
                <w:lang w:val="en-US" w:eastAsia="zh-CN" w:bidi="ar-SA"/>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5025">
            <w:pPr>
              <w:keepNext w:val="0"/>
              <w:keepLines w:val="0"/>
              <w:pageBreakBefore w:val="0"/>
              <w:widowControl w:val="0"/>
              <w:kinsoku/>
              <w:wordWrap w:val="0"/>
              <w:overflowPunct/>
              <w:topLinePunct w:val="0"/>
              <w:autoSpaceDE/>
              <w:autoSpaceDN/>
              <w:bidi w:val="0"/>
              <w:adjustRightInd/>
              <w:snapToGrid/>
              <w:spacing w:before="0" w:after="0" w:line="240" w:lineRule="atLeast"/>
              <w:ind w:firstLine="0"/>
              <w:jc w:val="center"/>
              <w:textAlignment w:val="auto"/>
              <w:rPr>
                <w:rFonts w:hint="eastAsia" w:ascii="仿宋_GB2312" w:hAnsi="仿宋_GB2312" w:eastAsia="仿宋_GB2312" w:cs="仿宋_GB2312"/>
                <w:color w:val="000000"/>
                <w:sz w:val="21"/>
                <w:szCs w:val="21"/>
              </w:rPr>
            </w:pPr>
          </w:p>
          <w:p w14:paraId="1C2A014D">
            <w:pPr>
              <w:keepNext w:val="0"/>
              <w:keepLines w:val="0"/>
              <w:pageBreakBefore w:val="0"/>
              <w:widowControl w:val="0"/>
              <w:kinsoku/>
              <w:overflowPunct/>
              <w:topLinePunct w:val="0"/>
              <w:autoSpaceDE/>
              <w:autoSpaceDN/>
              <w:bidi w:val="0"/>
              <w:adjustRightInd/>
              <w:snapToGrid/>
              <w:spacing w:before="95" w:after="0" w:line="240" w:lineRule="atLeast"/>
              <w:ind w:left="136" w:leftChars="0" w:right="160" w:rightChars="0"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一次扣50元，二次扣100元。</w:t>
            </w:r>
          </w:p>
        </w:tc>
      </w:tr>
      <w:tr w14:paraId="24D0AC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6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80D5E">
            <w:pPr>
              <w:keepNext w:val="0"/>
              <w:keepLines w:val="0"/>
              <w:pageBreakBefore w:val="0"/>
              <w:widowControl w:val="0"/>
              <w:kinsoku/>
              <w:overflowPunct/>
              <w:topLinePunct w:val="0"/>
              <w:autoSpaceDE/>
              <w:autoSpaceDN/>
              <w:bidi w:val="0"/>
              <w:adjustRightInd/>
              <w:snapToGrid/>
              <w:spacing w:before="175" w:after="0" w:line="240" w:lineRule="atLeast"/>
              <w:ind w:firstLine="10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合计扣款金额：小写：</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元</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大写：</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元</w:t>
            </w:r>
          </w:p>
        </w:tc>
      </w:tr>
      <w:tr w14:paraId="60F966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1" w:type="dxa"/>
            <w:bottom w:w="0" w:type="dxa"/>
            <w:right w:w="11" w:type="dxa"/>
          </w:tblCellMar>
        </w:tblPrEx>
        <w:trPr>
          <w:trHeight w:val="7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D397B">
            <w:pPr>
              <w:keepNext w:val="0"/>
              <w:keepLines w:val="0"/>
              <w:pageBreakBefore w:val="0"/>
              <w:widowControl w:val="0"/>
              <w:kinsoku/>
              <w:overflowPunct/>
              <w:topLinePunct w:val="0"/>
              <w:autoSpaceDE/>
              <w:autoSpaceDN/>
              <w:bidi w:val="0"/>
              <w:adjustRightInd/>
              <w:snapToGrid/>
              <w:spacing w:before="197" w:after="0" w:line="240" w:lineRule="atLeast"/>
              <w:ind w:firstLine="12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医务科负责人：</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总务处长：</w:t>
            </w:r>
          </w:p>
        </w:tc>
      </w:tr>
    </w:tbl>
    <w:p w14:paraId="446EF9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sectPr>
          <w:footerReference r:id="rId3" w:type="default"/>
          <w:type w:val="continuous"/>
          <w:pgSz w:w="11900" w:h="16838"/>
          <w:pgMar w:top="2098" w:right="1587" w:bottom="1984" w:left="1474" w:header="360" w:footer="600" w:gutter="0"/>
          <w:pgNumType w:fmt="decimal"/>
          <w:cols w:space="720" w:num="1"/>
        </w:sectPr>
      </w:pPr>
      <w:r>
        <w:rPr>
          <w:rFonts w:hint="eastAsia" w:ascii="仿宋_GB2312" w:hAnsi="仿宋_GB2312" w:eastAsia="仿宋_GB2312" w:cs="仿宋_GB2312"/>
          <w:b/>
          <w:bCs/>
          <w:color w:val="000000"/>
          <w:sz w:val="28"/>
          <w:szCs w:val="28"/>
        </w:rPr>
        <w:t>备注：本评分表一式两联，第一联由总务处留存档案，第二联由</w:t>
      </w:r>
      <w:r>
        <w:rPr>
          <w:rFonts w:hint="eastAsia" w:ascii="仿宋_GB2312" w:hAnsi="仿宋_GB2312" w:eastAsia="仿宋_GB2312" w:cs="仿宋_GB2312"/>
          <w:b/>
          <w:bCs/>
          <w:color w:val="000000"/>
          <w:sz w:val="28"/>
          <w:szCs w:val="28"/>
          <w:lang w:eastAsia="zh-CN"/>
        </w:rPr>
        <w:t>中标人</w:t>
      </w:r>
      <w:r>
        <w:rPr>
          <w:rFonts w:hint="eastAsia" w:ascii="仿宋_GB2312" w:hAnsi="仿宋_GB2312" w:eastAsia="仿宋_GB2312" w:cs="仿宋_GB2312"/>
          <w:b/>
          <w:bCs/>
          <w:color w:val="000000"/>
          <w:sz w:val="28"/>
          <w:szCs w:val="28"/>
        </w:rPr>
        <w:t>项目经理签收。</w:t>
      </w:r>
    </w:p>
    <w:p w14:paraId="3E7B646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附表二：</w:t>
      </w:r>
      <w:r>
        <w:rPr>
          <w:rFonts w:hint="eastAsia" w:ascii="仿宋_GB2312" w:hAnsi="仿宋_GB2312" w:eastAsia="仿宋_GB2312" w:cs="仿宋_GB2312"/>
          <w:b/>
          <w:bCs/>
          <w:sz w:val="32"/>
          <w:szCs w:val="32"/>
        </w:rPr>
        <w:t>物业安保管理指标考核表</w:t>
      </w:r>
    </w:p>
    <w:p w14:paraId="78470955">
      <w:pPr>
        <w:keepNext w:val="0"/>
        <w:keepLines w:val="0"/>
        <w:pageBreakBefore w:val="0"/>
        <w:widowControl w:val="0"/>
        <w:kinsoku/>
        <w:wordWrap w:val="0"/>
        <w:overflowPunct/>
        <w:topLinePunct w:val="0"/>
        <w:autoSpaceDE/>
        <w:autoSpaceDN/>
        <w:bidi w:val="0"/>
        <w:adjustRightInd/>
        <w:snapToGrid/>
        <w:spacing w:after="0" w:line="240" w:lineRule="atLeast"/>
        <w:jc w:val="righ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考核日期：</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日</w:t>
      </w:r>
    </w:p>
    <w:tbl>
      <w:tblPr>
        <w:tblStyle w:val="18"/>
        <w:tblpPr w:leftFromText="180" w:rightFromText="180" w:vertAnchor="text" w:horzAnchor="page" w:tblpX="1096" w:tblpY="451"/>
        <w:tblOverlap w:val="never"/>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4327"/>
        <w:gridCol w:w="2115"/>
        <w:gridCol w:w="885"/>
        <w:gridCol w:w="1845"/>
      </w:tblGrid>
      <w:tr w14:paraId="446C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noWrap/>
            <w:vAlign w:val="center"/>
          </w:tcPr>
          <w:p w14:paraId="24EEFC6B">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考核内容</w:t>
            </w:r>
          </w:p>
        </w:tc>
        <w:tc>
          <w:tcPr>
            <w:tcW w:w="4327" w:type="dxa"/>
            <w:noWrap/>
            <w:vAlign w:val="center"/>
          </w:tcPr>
          <w:p w14:paraId="261451BD">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考核标准</w:t>
            </w:r>
          </w:p>
        </w:tc>
        <w:tc>
          <w:tcPr>
            <w:tcW w:w="2115" w:type="dxa"/>
            <w:noWrap/>
            <w:vAlign w:val="center"/>
          </w:tcPr>
          <w:p w14:paraId="5E5702F0">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考核办法</w:t>
            </w:r>
          </w:p>
        </w:tc>
        <w:tc>
          <w:tcPr>
            <w:tcW w:w="885" w:type="dxa"/>
            <w:noWrap/>
            <w:vAlign w:val="center"/>
          </w:tcPr>
          <w:p w14:paraId="40AA20AA">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次数</w:t>
            </w:r>
          </w:p>
        </w:tc>
        <w:tc>
          <w:tcPr>
            <w:tcW w:w="1845" w:type="dxa"/>
            <w:noWrap/>
            <w:vAlign w:val="center"/>
          </w:tcPr>
          <w:p w14:paraId="540A8826">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考核结果运用</w:t>
            </w:r>
          </w:p>
        </w:tc>
      </w:tr>
      <w:tr w14:paraId="71A3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restart"/>
            <w:noWrap/>
            <w:textDirection w:val="tbRlV"/>
            <w:vAlign w:val="center"/>
          </w:tcPr>
          <w:p w14:paraId="72A7DB59">
            <w:pPr>
              <w:keepNext w:val="0"/>
              <w:keepLines w:val="0"/>
              <w:pageBreakBefore w:val="0"/>
              <w:widowControl w:val="0"/>
              <w:kinsoku/>
              <w:wordWrap w:val="0"/>
              <w:overflowPunct/>
              <w:topLinePunct w:val="0"/>
              <w:autoSpaceDE/>
              <w:autoSpaceDN/>
              <w:bidi w:val="0"/>
              <w:adjustRightInd/>
              <w:snapToGrid/>
              <w:spacing w:after="0" w:line="240" w:lineRule="atLeast"/>
              <w:ind w:firstLine="840" w:firstLineChars="4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制度管理</w:t>
            </w:r>
          </w:p>
        </w:tc>
        <w:tc>
          <w:tcPr>
            <w:tcW w:w="4327" w:type="dxa"/>
            <w:noWrap/>
            <w:vAlign w:val="center"/>
          </w:tcPr>
          <w:p w14:paraId="3BFF127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工作人员配备达标，工作职责明确并上墙公示</w:t>
            </w:r>
          </w:p>
        </w:tc>
        <w:tc>
          <w:tcPr>
            <w:tcW w:w="2115" w:type="dxa"/>
            <w:noWrap/>
            <w:vAlign w:val="center"/>
          </w:tcPr>
          <w:p w14:paraId="2EBFA13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安保人员配备达不到3‰</w:t>
            </w:r>
          </w:p>
        </w:tc>
        <w:tc>
          <w:tcPr>
            <w:tcW w:w="885" w:type="dxa"/>
            <w:noWrap/>
            <w:vAlign w:val="center"/>
          </w:tcPr>
          <w:p w14:paraId="715D124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62208A0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118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5C73995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26E57FF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门卫室安全管理台账登记完整、详实</w:t>
            </w:r>
          </w:p>
        </w:tc>
        <w:tc>
          <w:tcPr>
            <w:tcW w:w="2115" w:type="dxa"/>
            <w:noWrap/>
            <w:vAlign w:val="center"/>
          </w:tcPr>
          <w:p w14:paraId="173F47F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台账登记缺失、零乱</w:t>
            </w:r>
          </w:p>
        </w:tc>
        <w:tc>
          <w:tcPr>
            <w:tcW w:w="885" w:type="dxa"/>
            <w:noWrap/>
            <w:vAlign w:val="center"/>
          </w:tcPr>
          <w:p w14:paraId="62312E2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noWrap/>
            <w:vAlign w:val="center"/>
          </w:tcPr>
          <w:p w14:paraId="2A23930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5C2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0D675E7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0459670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物业安保人员着装整洁统一、佩戴安保工号牌持械上岗</w:t>
            </w:r>
          </w:p>
        </w:tc>
        <w:tc>
          <w:tcPr>
            <w:tcW w:w="2115" w:type="dxa"/>
            <w:noWrap/>
            <w:vAlign w:val="center"/>
          </w:tcPr>
          <w:p w14:paraId="48DD54F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未着装配证持械上岗</w:t>
            </w:r>
          </w:p>
        </w:tc>
        <w:tc>
          <w:tcPr>
            <w:tcW w:w="885" w:type="dxa"/>
            <w:noWrap/>
            <w:vAlign w:val="center"/>
          </w:tcPr>
          <w:p w14:paraId="63DE0DD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78D9E89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13D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6A21E05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7FA73F1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物业对安保人员的督查考核机制，认真落实24小时值班巡逻制度</w:t>
            </w:r>
          </w:p>
        </w:tc>
        <w:tc>
          <w:tcPr>
            <w:tcW w:w="2115" w:type="dxa"/>
            <w:noWrap/>
            <w:vAlign w:val="center"/>
          </w:tcPr>
          <w:p w14:paraId="65488A6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无员工考核、督查资料</w:t>
            </w:r>
          </w:p>
        </w:tc>
        <w:tc>
          <w:tcPr>
            <w:tcW w:w="885" w:type="dxa"/>
            <w:noWrap/>
            <w:vAlign w:val="center"/>
          </w:tcPr>
          <w:p w14:paraId="7E1ADA5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1851FAC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一次扣200元</w:t>
            </w:r>
          </w:p>
        </w:tc>
      </w:tr>
      <w:tr w14:paraId="03CF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5E267AD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7BE500D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各种管理制度的执行需有记录和档案材料完整</w:t>
            </w:r>
          </w:p>
        </w:tc>
        <w:tc>
          <w:tcPr>
            <w:tcW w:w="2115" w:type="dxa"/>
            <w:noWrap/>
            <w:vAlign w:val="center"/>
          </w:tcPr>
          <w:p w14:paraId="3CC9A18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无工作开展记录资料</w:t>
            </w:r>
          </w:p>
        </w:tc>
        <w:tc>
          <w:tcPr>
            <w:tcW w:w="885" w:type="dxa"/>
            <w:noWrap/>
            <w:vAlign w:val="center"/>
          </w:tcPr>
          <w:p w14:paraId="1B2801B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5EF2ADA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281E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24" w:type="dxa"/>
            <w:vMerge w:val="restart"/>
            <w:noWrap/>
            <w:textDirection w:val="tbRlV"/>
            <w:vAlign w:val="bottom"/>
          </w:tcPr>
          <w:p w14:paraId="2CC8060A">
            <w:pPr>
              <w:keepNext w:val="0"/>
              <w:keepLines w:val="0"/>
              <w:pageBreakBefore w:val="0"/>
              <w:widowControl w:val="0"/>
              <w:kinsoku/>
              <w:wordWrap w:val="0"/>
              <w:overflowPunct/>
              <w:topLinePunct w:val="0"/>
              <w:autoSpaceDE/>
              <w:autoSpaceDN/>
              <w:bidi w:val="0"/>
              <w:adjustRightInd/>
              <w:snapToGrid/>
              <w:spacing w:after="0" w:line="240" w:lineRule="atLeast"/>
              <w:ind w:firstLine="840" w:firstLineChars="4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安保人员管理</w:t>
            </w:r>
          </w:p>
          <w:p w14:paraId="25E0DF15">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p>
        </w:tc>
        <w:tc>
          <w:tcPr>
            <w:tcW w:w="4327" w:type="dxa"/>
            <w:noWrap/>
            <w:vAlign w:val="center"/>
          </w:tcPr>
          <w:p w14:paraId="6FEF7F2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保安人员信息必须及时报备，年龄50岁以下，退伍军人或精神状态较好人员可以适当放宽年龄</w:t>
            </w:r>
          </w:p>
        </w:tc>
        <w:tc>
          <w:tcPr>
            <w:tcW w:w="2115" w:type="dxa"/>
            <w:noWrap/>
            <w:vAlign w:val="center"/>
          </w:tcPr>
          <w:p w14:paraId="69CB517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无员工信息及报备、超龄</w:t>
            </w:r>
            <w:r>
              <w:rPr>
                <w:rFonts w:hint="eastAsia" w:ascii="仿宋_GB2312" w:hAnsi="仿宋_GB2312" w:eastAsia="仿宋_GB2312" w:cs="仿宋_GB2312"/>
                <w:sz w:val="21"/>
                <w:szCs w:val="21"/>
                <w:lang w:val="en-US" w:eastAsia="zh-CN"/>
              </w:rPr>
              <w:t>1人每月扣伍佰元。</w:t>
            </w:r>
          </w:p>
        </w:tc>
        <w:tc>
          <w:tcPr>
            <w:tcW w:w="885" w:type="dxa"/>
            <w:noWrap/>
            <w:vAlign w:val="center"/>
          </w:tcPr>
          <w:p w14:paraId="7E81D81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noWrap/>
            <w:vAlign w:val="center"/>
          </w:tcPr>
          <w:p w14:paraId="0ECC477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1人</w:t>
            </w:r>
            <w:r>
              <w:rPr>
                <w:rFonts w:hint="eastAsia" w:ascii="仿宋_GB2312" w:hAnsi="仿宋_GB2312" w:eastAsia="仿宋_GB2312" w:cs="仿宋_GB2312"/>
                <w:sz w:val="21"/>
                <w:szCs w:val="21"/>
              </w:rPr>
              <w:t>次扣</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00元</w:t>
            </w:r>
          </w:p>
        </w:tc>
      </w:tr>
      <w:tr w14:paraId="3FA5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056E72D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0CE6340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政审合格无犯罪前科，无精神类疾病和吸毒史</w:t>
            </w:r>
          </w:p>
        </w:tc>
        <w:tc>
          <w:tcPr>
            <w:tcW w:w="2115" w:type="dxa"/>
            <w:noWrap/>
            <w:vAlign w:val="center"/>
          </w:tcPr>
          <w:p w14:paraId="07F6C45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员工有犯罪前科、精神病</w:t>
            </w:r>
          </w:p>
        </w:tc>
        <w:tc>
          <w:tcPr>
            <w:tcW w:w="885" w:type="dxa"/>
            <w:noWrap/>
            <w:vAlign w:val="center"/>
          </w:tcPr>
          <w:p w14:paraId="5CA7B7E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75971C2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一次扣500元</w:t>
            </w:r>
          </w:p>
        </w:tc>
      </w:tr>
      <w:tr w14:paraId="16A9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2DCA80A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75A642D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如保安员缺编没有及时补上</w:t>
            </w:r>
          </w:p>
        </w:tc>
        <w:tc>
          <w:tcPr>
            <w:tcW w:w="2115" w:type="dxa"/>
            <w:noWrap/>
            <w:vAlign w:val="center"/>
          </w:tcPr>
          <w:p w14:paraId="209A943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保安员缺编未报告和补充</w:t>
            </w:r>
          </w:p>
        </w:tc>
        <w:tc>
          <w:tcPr>
            <w:tcW w:w="885" w:type="dxa"/>
            <w:noWrap/>
            <w:vAlign w:val="center"/>
          </w:tcPr>
          <w:p w14:paraId="6F931F8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noWrap/>
            <w:vAlign w:val="center"/>
          </w:tcPr>
          <w:p w14:paraId="55749C5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81D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2D21F40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shd w:val="clear" w:color="auto" w:fill="FFFF00"/>
            <w:noWrap/>
            <w:vAlign w:val="center"/>
          </w:tcPr>
          <w:p w14:paraId="1CC7AF7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外来车辆、人员登记、夜间巡查台帐记录不详实</w:t>
            </w:r>
            <w:r>
              <w:rPr>
                <w:rFonts w:hint="eastAsia" w:ascii="仿宋_GB2312" w:hAnsi="仿宋_GB2312" w:eastAsia="仿宋_GB2312" w:cs="仿宋_GB2312"/>
                <w:sz w:val="21"/>
                <w:szCs w:val="21"/>
                <w:lang w:eastAsia="zh-CN"/>
              </w:rPr>
              <w:t>，外单位来本校办事的人员及车辆保安人员要进行引导。</w:t>
            </w:r>
          </w:p>
        </w:tc>
        <w:tc>
          <w:tcPr>
            <w:tcW w:w="2115" w:type="dxa"/>
            <w:shd w:val="clear" w:color="auto" w:fill="FFFF00"/>
            <w:noWrap/>
            <w:vAlign w:val="center"/>
          </w:tcPr>
          <w:p w14:paraId="33C3EB9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台账未认真登记</w:t>
            </w:r>
            <w:r>
              <w:rPr>
                <w:rFonts w:hint="eastAsia" w:ascii="仿宋_GB2312" w:hAnsi="仿宋_GB2312" w:eastAsia="仿宋_GB2312" w:cs="仿宋_GB2312"/>
                <w:sz w:val="21"/>
                <w:szCs w:val="21"/>
                <w:lang w:eastAsia="zh-CN"/>
              </w:rPr>
              <w:t>，保安人员没有进行引导</w:t>
            </w:r>
          </w:p>
        </w:tc>
        <w:tc>
          <w:tcPr>
            <w:tcW w:w="885" w:type="dxa"/>
            <w:shd w:val="clear" w:color="auto" w:fill="FFFF00"/>
            <w:noWrap/>
            <w:vAlign w:val="center"/>
          </w:tcPr>
          <w:p w14:paraId="08F35DC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shd w:val="clear" w:color="auto" w:fill="FFFF00"/>
            <w:noWrap/>
            <w:vAlign w:val="center"/>
          </w:tcPr>
          <w:p w14:paraId="4F6C019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w:t>
            </w:r>
            <w:r>
              <w:rPr>
                <w:rFonts w:hint="eastAsia" w:ascii="仿宋_GB2312" w:hAnsi="仿宋_GB2312" w:eastAsia="仿宋_GB2312" w:cs="仿宋_GB2312"/>
                <w:sz w:val="21"/>
                <w:szCs w:val="21"/>
                <w:lang w:val="en-US" w:eastAsia="zh-CN"/>
              </w:rPr>
              <w:t>200</w:t>
            </w:r>
            <w:r>
              <w:rPr>
                <w:rFonts w:hint="eastAsia" w:ascii="仿宋_GB2312" w:hAnsi="仿宋_GB2312" w:eastAsia="仿宋_GB2312" w:cs="仿宋_GB2312"/>
                <w:sz w:val="21"/>
                <w:szCs w:val="21"/>
              </w:rPr>
              <w:t>元</w:t>
            </w:r>
          </w:p>
        </w:tc>
      </w:tr>
      <w:tr w14:paraId="5D69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45C834E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294EF2E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对突发事件的应急预案、应急处置物资配备及管理情况</w:t>
            </w:r>
          </w:p>
        </w:tc>
        <w:tc>
          <w:tcPr>
            <w:tcW w:w="2115" w:type="dxa"/>
            <w:noWrap/>
            <w:vAlign w:val="center"/>
          </w:tcPr>
          <w:p w14:paraId="571EFC1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人员布控不到位、不配合</w:t>
            </w:r>
          </w:p>
        </w:tc>
        <w:tc>
          <w:tcPr>
            <w:tcW w:w="885" w:type="dxa"/>
            <w:noWrap/>
            <w:vAlign w:val="center"/>
          </w:tcPr>
          <w:p w14:paraId="6C4B1A1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0861496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B94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38044D6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72FBBA9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保安员必须经业务技能培训合格上岗</w:t>
            </w:r>
          </w:p>
        </w:tc>
        <w:tc>
          <w:tcPr>
            <w:tcW w:w="2115" w:type="dxa"/>
            <w:noWrap/>
            <w:vAlign w:val="center"/>
          </w:tcPr>
          <w:p w14:paraId="5FF49A5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不组织专业培训，临时顶岗</w:t>
            </w:r>
          </w:p>
        </w:tc>
        <w:tc>
          <w:tcPr>
            <w:tcW w:w="885" w:type="dxa"/>
            <w:noWrap/>
            <w:vAlign w:val="center"/>
          </w:tcPr>
          <w:p w14:paraId="2AA4777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4C5D091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65F4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0C923FD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38F0412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门卫室九小件配备不到位，保安员不会使用保安装备</w:t>
            </w:r>
          </w:p>
        </w:tc>
        <w:tc>
          <w:tcPr>
            <w:tcW w:w="2115" w:type="dxa"/>
            <w:noWrap/>
            <w:vAlign w:val="center"/>
          </w:tcPr>
          <w:p w14:paraId="752E810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不会使用装备</w:t>
            </w:r>
          </w:p>
        </w:tc>
        <w:tc>
          <w:tcPr>
            <w:tcW w:w="885" w:type="dxa"/>
            <w:noWrap/>
            <w:vAlign w:val="center"/>
          </w:tcPr>
          <w:p w14:paraId="75FF3C1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6F8ACC6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62E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42AC4B2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63C32FA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发生突发情况不能够反应迅速，校园周边安全隐患不排查不报告</w:t>
            </w:r>
          </w:p>
        </w:tc>
        <w:tc>
          <w:tcPr>
            <w:tcW w:w="2115" w:type="dxa"/>
            <w:noWrap/>
            <w:vAlign w:val="center"/>
          </w:tcPr>
          <w:p w14:paraId="7263BF0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发现隐患不处置、不报告</w:t>
            </w:r>
          </w:p>
        </w:tc>
        <w:tc>
          <w:tcPr>
            <w:tcW w:w="885" w:type="dxa"/>
            <w:noWrap/>
            <w:vAlign w:val="center"/>
          </w:tcPr>
          <w:p w14:paraId="1B30EFE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108955A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3480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noWrap/>
            <w:vAlign w:val="center"/>
          </w:tcPr>
          <w:p w14:paraId="318079C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703C452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不能够与学生有非工作接触，不得电话骚扰学生</w:t>
            </w:r>
          </w:p>
        </w:tc>
        <w:tc>
          <w:tcPr>
            <w:tcW w:w="2115" w:type="dxa"/>
            <w:noWrap/>
            <w:vAlign w:val="center"/>
          </w:tcPr>
          <w:p w14:paraId="51F89FE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与学生有非正常往来</w:t>
            </w:r>
          </w:p>
        </w:tc>
        <w:tc>
          <w:tcPr>
            <w:tcW w:w="885" w:type="dxa"/>
            <w:noWrap/>
            <w:vAlign w:val="center"/>
          </w:tcPr>
          <w:p w14:paraId="5E58AB3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10216B1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358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18E3A49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632BDA9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保安员不得喝酒上岗，容留外来人员在门卫室聊天</w:t>
            </w:r>
          </w:p>
        </w:tc>
        <w:tc>
          <w:tcPr>
            <w:tcW w:w="2115" w:type="dxa"/>
            <w:noWrap/>
            <w:vAlign w:val="center"/>
          </w:tcPr>
          <w:p w14:paraId="6A91F9C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喝酒上岗与闲杂人员聊天</w:t>
            </w:r>
          </w:p>
        </w:tc>
        <w:tc>
          <w:tcPr>
            <w:tcW w:w="885" w:type="dxa"/>
            <w:noWrap/>
            <w:vAlign w:val="center"/>
          </w:tcPr>
          <w:p w14:paraId="18F90DC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4C6454F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1223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6C354CF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1C6838B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对入校人员盘查不到位，导致推销人员、闲杂人员进入学校</w:t>
            </w:r>
          </w:p>
        </w:tc>
        <w:tc>
          <w:tcPr>
            <w:tcW w:w="2115" w:type="dxa"/>
            <w:noWrap/>
            <w:vAlign w:val="center"/>
          </w:tcPr>
          <w:p w14:paraId="6C96AD0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对外来人员不盘问</w:t>
            </w:r>
          </w:p>
        </w:tc>
        <w:tc>
          <w:tcPr>
            <w:tcW w:w="885" w:type="dxa"/>
            <w:noWrap/>
            <w:vAlign w:val="center"/>
          </w:tcPr>
          <w:p w14:paraId="284767D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noWrap/>
            <w:vAlign w:val="center"/>
          </w:tcPr>
          <w:p w14:paraId="4FF00E4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w:t>
            </w:r>
            <w:r>
              <w:rPr>
                <w:rFonts w:hint="eastAsia" w:ascii="仿宋_GB2312" w:hAnsi="仿宋_GB2312" w:eastAsia="仿宋_GB2312" w:cs="仿宋_GB2312"/>
                <w:sz w:val="21"/>
                <w:szCs w:val="21"/>
                <w:lang w:eastAsia="zh-CN"/>
              </w:rPr>
              <w:t>扣</w:t>
            </w:r>
            <w:r>
              <w:rPr>
                <w:rFonts w:hint="eastAsia" w:ascii="仿宋_GB2312" w:hAnsi="仿宋_GB2312" w:eastAsia="仿宋_GB2312" w:cs="仿宋_GB2312"/>
                <w:sz w:val="21"/>
                <w:szCs w:val="21"/>
              </w:rPr>
              <w:t>100-300元</w:t>
            </w:r>
          </w:p>
        </w:tc>
      </w:tr>
      <w:tr w14:paraId="2922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67A7924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711B4FE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安保人员参与销售行为和活动，在门卫有不雅行为、形象</w:t>
            </w:r>
          </w:p>
        </w:tc>
        <w:tc>
          <w:tcPr>
            <w:tcW w:w="2115" w:type="dxa"/>
            <w:noWrap/>
            <w:vAlign w:val="center"/>
          </w:tcPr>
          <w:p w14:paraId="63A7BC7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有不雅行为及形象</w:t>
            </w:r>
          </w:p>
        </w:tc>
        <w:tc>
          <w:tcPr>
            <w:tcW w:w="885" w:type="dxa"/>
            <w:noWrap/>
            <w:vAlign w:val="center"/>
          </w:tcPr>
          <w:p w14:paraId="2B460F6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05CC533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3B6F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noWrap/>
            <w:vAlign w:val="center"/>
          </w:tcPr>
          <w:p w14:paraId="6873078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0558B0B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保安员在工作时间睡觉、玩手机、抽烟、脱岗</w:t>
            </w:r>
          </w:p>
        </w:tc>
        <w:tc>
          <w:tcPr>
            <w:tcW w:w="2115" w:type="dxa"/>
            <w:noWrap/>
            <w:vAlign w:val="center"/>
          </w:tcPr>
          <w:p w14:paraId="5EA642E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工作时间睡觉、玩手机、抽烟、脱岗、喝酒</w:t>
            </w:r>
          </w:p>
        </w:tc>
        <w:tc>
          <w:tcPr>
            <w:tcW w:w="885" w:type="dxa"/>
            <w:noWrap/>
            <w:vAlign w:val="center"/>
          </w:tcPr>
          <w:p w14:paraId="7E736D4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noWrap/>
            <w:vAlign w:val="center"/>
          </w:tcPr>
          <w:p w14:paraId="69FBDF9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一次扣200元</w:t>
            </w:r>
          </w:p>
        </w:tc>
      </w:tr>
      <w:tr w14:paraId="2F33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4949186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551F86A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学生集中离返校时段安保人员必须维持好校前大门秩序疏导交通</w:t>
            </w:r>
          </w:p>
        </w:tc>
        <w:tc>
          <w:tcPr>
            <w:tcW w:w="2115" w:type="dxa"/>
            <w:noWrap/>
            <w:vAlign w:val="center"/>
          </w:tcPr>
          <w:p w14:paraId="6E25210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不服从工作安排</w:t>
            </w:r>
          </w:p>
        </w:tc>
        <w:tc>
          <w:tcPr>
            <w:tcW w:w="885" w:type="dxa"/>
            <w:noWrap/>
            <w:vAlign w:val="center"/>
          </w:tcPr>
          <w:p w14:paraId="7EF3608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585F04B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一次扣100-300元</w:t>
            </w:r>
          </w:p>
        </w:tc>
      </w:tr>
      <w:tr w14:paraId="389F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7888C08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379C55F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发生因为安保人员导致师生人身伤害严重的后果</w:t>
            </w:r>
          </w:p>
        </w:tc>
        <w:tc>
          <w:tcPr>
            <w:tcW w:w="2115" w:type="dxa"/>
            <w:noWrap/>
            <w:vAlign w:val="center"/>
          </w:tcPr>
          <w:p w14:paraId="4C1F3C6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师生受到伤害</w:t>
            </w:r>
          </w:p>
        </w:tc>
        <w:tc>
          <w:tcPr>
            <w:tcW w:w="885" w:type="dxa"/>
            <w:noWrap/>
            <w:vAlign w:val="center"/>
          </w:tcPr>
          <w:p w14:paraId="2C62543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53C3C11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一次扣500-2000元</w:t>
            </w:r>
          </w:p>
        </w:tc>
      </w:tr>
      <w:tr w14:paraId="2F57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7FBB44E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shd w:val="clear" w:color="auto" w:fill="FFFF00"/>
            <w:noWrap/>
            <w:vAlign w:val="center"/>
          </w:tcPr>
          <w:p w14:paraId="6FDD82F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服从保卫科安排，安全隐患排查整改及时。</w:t>
            </w:r>
          </w:p>
        </w:tc>
        <w:tc>
          <w:tcPr>
            <w:tcW w:w="2115" w:type="dxa"/>
            <w:shd w:val="clear" w:color="auto" w:fill="FFFF00"/>
            <w:noWrap/>
            <w:vAlign w:val="center"/>
          </w:tcPr>
          <w:p w14:paraId="5D50085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隐患排查整改不及时</w:t>
            </w:r>
          </w:p>
        </w:tc>
        <w:tc>
          <w:tcPr>
            <w:tcW w:w="885" w:type="dxa"/>
            <w:shd w:val="clear" w:color="auto" w:fill="FFFF00"/>
            <w:noWrap/>
            <w:vAlign w:val="center"/>
          </w:tcPr>
          <w:p w14:paraId="5420D76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shd w:val="clear" w:color="auto" w:fill="FFFF00"/>
            <w:noWrap/>
            <w:vAlign w:val="center"/>
          </w:tcPr>
          <w:p w14:paraId="789BA0D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一次扣</w:t>
            </w:r>
            <w:r>
              <w:rPr>
                <w:rFonts w:hint="eastAsia" w:ascii="仿宋_GB2312" w:hAnsi="仿宋_GB2312" w:eastAsia="仿宋_GB2312" w:cs="仿宋_GB2312"/>
                <w:sz w:val="21"/>
                <w:szCs w:val="21"/>
                <w:lang w:val="en-US" w:eastAsia="zh-CN"/>
              </w:rPr>
              <w:t>100元</w:t>
            </w:r>
          </w:p>
        </w:tc>
      </w:tr>
      <w:tr w14:paraId="6825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restart"/>
            <w:noWrap/>
            <w:vAlign w:val="center"/>
          </w:tcPr>
          <w:p w14:paraId="7CDD048E">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门卫</w:t>
            </w:r>
          </w:p>
          <w:p w14:paraId="7B8BE9C2">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4327" w:type="dxa"/>
            <w:noWrap/>
            <w:vAlign w:val="center"/>
          </w:tcPr>
          <w:p w14:paraId="63586E6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学生、食堂员工进出不进行核查、盘问</w:t>
            </w:r>
          </w:p>
        </w:tc>
        <w:tc>
          <w:tcPr>
            <w:tcW w:w="2115" w:type="dxa"/>
            <w:noWrap/>
            <w:vAlign w:val="center"/>
          </w:tcPr>
          <w:p w14:paraId="48A0D5B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不履职到位</w:t>
            </w:r>
          </w:p>
        </w:tc>
        <w:tc>
          <w:tcPr>
            <w:tcW w:w="885" w:type="dxa"/>
            <w:noWrap/>
            <w:vAlign w:val="center"/>
          </w:tcPr>
          <w:p w14:paraId="7ED1883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4223FD9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一次扣50-100元</w:t>
            </w:r>
          </w:p>
        </w:tc>
      </w:tr>
      <w:tr w14:paraId="4BEB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noWrap/>
            <w:vAlign w:val="center"/>
          </w:tcPr>
          <w:p w14:paraId="634ABFD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5883508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门卫室脏乱差，警务装备摆放无序</w:t>
            </w:r>
          </w:p>
        </w:tc>
        <w:tc>
          <w:tcPr>
            <w:tcW w:w="2115" w:type="dxa"/>
            <w:noWrap/>
            <w:vAlign w:val="center"/>
          </w:tcPr>
          <w:p w14:paraId="305597B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门卫室脏乱差</w:t>
            </w:r>
          </w:p>
        </w:tc>
        <w:tc>
          <w:tcPr>
            <w:tcW w:w="885" w:type="dxa"/>
            <w:noWrap/>
            <w:vAlign w:val="center"/>
          </w:tcPr>
          <w:p w14:paraId="57AB48C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1001149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一次扣50元</w:t>
            </w:r>
          </w:p>
        </w:tc>
      </w:tr>
      <w:tr w14:paraId="58E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2B83E0E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5F30865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外来车辆进出不进行盘问和登记，校园车辆乱停、乱停车辆整治不到位</w:t>
            </w:r>
          </w:p>
        </w:tc>
        <w:tc>
          <w:tcPr>
            <w:tcW w:w="2115" w:type="dxa"/>
            <w:noWrap/>
            <w:vAlign w:val="center"/>
          </w:tcPr>
          <w:p w14:paraId="2489A0A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车辆混乱</w:t>
            </w:r>
          </w:p>
        </w:tc>
        <w:tc>
          <w:tcPr>
            <w:tcW w:w="885" w:type="dxa"/>
            <w:noWrap/>
            <w:vAlign w:val="center"/>
          </w:tcPr>
          <w:p w14:paraId="2162CA8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noWrap/>
            <w:vAlign w:val="center"/>
          </w:tcPr>
          <w:p w14:paraId="0E1656B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55AD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noWrap/>
            <w:vAlign w:val="center"/>
          </w:tcPr>
          <w:p w14:paraId="2F6B439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12A7741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外来人员骚扰师生，保安员不及时上报和处置</w:t>
            </w:r>
          </w:p>
        </w:tc>
        <w:tc>
          <w:tcPr>
            <w:tcW w:w="2115" w:type="dxa"/>
            <w:noWrap/>
            <w:vAlign w:val="center"/>
          </w:tcPr>
          <w:p w14:paraId="57ECDBC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不报告、不处置</w:t>
            </w:r>
          </w:p>
        </w:tc>
        <w:tc>
          <w:tcPr>
            <w:tcW w:w="885" w:type="dxa"/>
            <w:noWrap/>
            <w:vAlign w:val="center"/>
          </w:tcPr>
          <w:p w14:paraId="385F30E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398682C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6AD3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noWrap/>
            <w:vAlign w:val="center"/>
          </w:tcPr>
          <w:p w14:paraId="0392E1A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shd w:val="clear" w:color="auto" w:fill="FFFF00"/>
            <w:noWrap/>
            <w:vAlign w:val="center"/>
          </w:tcPr>
          <w:p w14:paraId="548F837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学生车辆进入校园未进行制止导致发生交通事故</w:t>
            </w:r>
            <w:r>
              <w:rPr>
                <w:rFonts w:hint="eastAsia" w:ascii="仿宋_GB2312" w:hAnsi="仿宋_GB2312" w:eastAsia="仿宋_GB2312" w:cs="仿宋_GB2312"/>
                <w:sz w:val="21"/>
                <w:szCs w:val="21"/>
                <w:lang w:eastAsia="zh-CN"/>
              </w:rPr>
              <w:t>，从校内拖运货物出校车辆无放行条放行，导致学校财物损失。</w:t>
            </w:r>
          </w:p>
        </w:tc>
        <w:tc>
          <w:tcPr>
            <w:tcW w:w="2115" w:type="dxa"/>
            <w:shd w:val="clear" w:color="auto" w:fill="FFFF00"/>
            <w:noWrap/>
            <w:vAlign w:val="center"/>
          </w:tcPr>
          <w:p w14:paraId="3BEAE0B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导致发生交通事故</w:t>
            </w:r>
            <w:r>
              <w:rPr>
                <w:rFonts w:hint="eastAsia" w:ascii="仿宋_GB2312" w:hAnsi="仿宋_GB2312" w:eastAsia="仿宋_GB2312" w:cs="仿宋_GB2312"/>
                <w:sz w:val="21"/>
                <w:szCs w:val="21"/>
                <w:lang w:eastAsia="zh-CN"/>
              </w:rPr>
              <w:t>，运货离校车辆无放行条放行。</w:t>
            </w:r>
          </w:p>
        </w:tc>
        <w:tc>
          <w:tcPr>
            <w:tcW w:w="885" w:type="dxa"/>
            <w:shd w:val="clear" w:color="auto" w:fill="FFFF00"/>
            <w:noWrap/>
            <w:vAlign w:val="center"/>
          </w:tcPr>
          <w:p w14:paraId="5B523BA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shd w:val="clear" w:color="auto" w:fill="FFFF00"/>
            <w:noWrap/>
            <w:vAlign w:val="center"/>
          </w:tcPr>
          <w:p w14:paraId="3C8E0E4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00元</w:t>
            </w:r>
          </w:p>
        </w:tc>
      </w:tr>
      <w:tr w14:paraId="29B0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noWrap/>
            <w:vAlign w:val="center"/>
          </w:tcPr>
          <w:p w14:paraId="2F9A918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noWrap/>
            <w:vAlign w:val="center"/>
          </w:tcPr>
          <w:p w14:paraId="3EB8AEE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校园各区域安全排查登记表未详实登记，夜间巡查台账未登记</w:t>
            </w:r>
          </w:p>
        </w:tc>
        <w:tc>
          <w:tcPr>
            <w:tcW w:w="2115" w:type="dxa"/>
            <w:noWrap/>
            <w:vAlign w:val="center"/>
          </w:tcPr>
          <w:p w14:paraId="75A0E41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台账不认真填写</w:t>
            </w:r>
          </w:p>
        </w:tc>
        <w:tc>
          <w:tcPr>
            <w:tcW w:w="885" w:type="dxa"/>
            <w:noWrap/>
            <w:vAlign w:val="center"/>
          </w:tcPr>
          <w:p w14:paraId="406465C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noWrap/>
            <w:vAlign w:val="center"/>
          </w:tcPr>
          <w:p w14:paraId="571CCF8D">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39F2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restart"/>
            <w:vAlign w:val="center"/>
          </w:tcPr>
          <w:p w14:paraId="6A605D65">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活动</w:t>
            </w:r>
          </w:p>
          <w:p w14:paraId="4F6D9F9A">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4327" w:type="dxa"/>
          </w:tcPr>
          <w:p w14:paraId="0BCE898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学校大型活动期间的安保执勤到位,并且制定有应急预案</w:t>
            </w:r>
          </w:p>
        </w:tc>
        <w:tc>
          <w:tcPr>
            <w:tcW w:w="2115" w:type="dxa"/>
          </w:tcPr>
          <w:p w14:paraId="6D2903E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无预案</w:t>
            </w:r>
          </w:p>
        </w:tc>
        <w:tc>
          <w:tcPr>
            <w:tcW w:w="885" w:type="dxa"/>
          </w:tcPr>
          <w:p w14:paraId="760D553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7EF9B02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一次扣100-500元</w:t>
            </w:r>
          </w:p>
        </w:tc>
      </w:tr>
      <w:tr w14:paraId="140F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24" w:type="dxa"/>
            <w:vMerge w:val="continue"/>
            <w:vAlign w:val="center"/>
          </w:tcPr>
          <w:p w14:paraId="19DF9FF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6B9584D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必须开展安保人员岗位技能培训</w:t>
            </w:r>
          </w:p>
        </w:tc>
        <w:tc>
          <w:tcPr>
            <w:tcW w:w="2115" w:type="dxa"/>
          </w:tcPr>
          <w:p w14:paraId="27DB4B4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不培训</w:t>
            </w:r>
          </w:p>
        </w:tc>
        <w:tc>
          <w:tcPr>
            <w:tcW w:w="885" w:type="dxa"/>
          </w:tcPr>
          <w:p w14:paraId="532B8E5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p w14:paraId="0DFCC54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zh-CN" w:eastAsia="zh-CN"/>
              </w:rPr>
            </w:pPr>
          </w:p>
        </w:tc>
        <w:tc>
          <w:tcPr>
            <w:tcW w:w="1845" w:type="dxa"/>
          </w:tcPr>
          <w:p w14:paraId="31398DE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一次扣100-200元</w:t>
            </w:r>
          </w:p>
        </w:tc>
      </w:tr>
      <w:tr w14:paraId="0239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340F94A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4331093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活动期间不服从安保工作调度的</w:t>
            </w:r>
          </w:p>
        </w:tc>
        <w:tc>
          <w:tcPr>
            <w:tcW w:w="2115" w:type="dxa"/>
          </w:tcPr>
          <w:p w14:paraId="0B1C5E4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不服从工作安排和调度</w:t>
            </w:r>
          </w:p>
        </w:tc>
        <w:tc>
          <w:tcPr>
            <w:tcW w:w="885" w:type="dxa"/>
          </w:tcPr>
          <w:p w14:paraId="6DD7864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16CE3D7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61A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31CAFDD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390A082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保安人员不服从工作安排，导致活动无法正常进行</w:t>
            </w:r>
          </w:p>
        </w:tc>
        <w:tc>
          <w:tcPr>
            <w:tcW w:w="2115" w:type="dxa"/>
          </w:tcPr>
          <w:p w14:paraId="1F670FF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活动无法正常进行</w:t>
            </w:r>
          </w:p>
        </w:tc>
        <w:tc>
          <w:tcPr>
            <w:tcW w:w="885" w:type="dxa"/>
          </w:tcPr>
          <w:p w14:paraId="19965350">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559C14E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一次扣100-200元</w:t>
            </w:r>
          </w:p>
        </w:tc>
      </w:tr>
      <w:tr w14:paraId="5325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restart"/>
            <w:vAlign w:val="center"/>
          </w:tcPr>
          <w:p w14:paraId="2E6175E3">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w:t>
            </w:r>
          </w:p>
          <w:p w14:paraId="0BE4ACD4">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4327" w:type="dxa"/>
          </w:tcPr>
          <w:p w14:paraId="3EF536F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安保人员不会使用消防设施、设备</w:t>
            </w:r>
          </w:p>
        </w:tc>
        <w:tc>
          <w:tcPr>
            <w:tcW w:w="2115" w:type="dxa"/>
          </w:tcPr>
          <w:p w14:paraId="3A32A49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设施、设备不会使用</w:t>
            </w:r>
          </w:p>
        </w:tc>
        <w:tc>
          <w:tcPr>
            <w:tcW w:w="885" w:type="dxa"/>
          </w:tcPr>
          <w:p w14:paraId="3D39916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210BDF8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85C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1824D09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34AE8AB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未及时发现火情和处置火灾险情</w:t>
            </w:r>
          </w:p>
        </w:tc>
        <w:tc>
          <w:tcPr>
            <w:tcW w:w="2115" w:type="dxa"/>
          </w:tcPr>
          <w:p w14:paraId="0BFEFFE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没有发现火灾险情</w:t>
            </w:r>
          </w:p>
        </w:tc>
        <w:tc>
          <w:tcPr>
            <w:tcW w:w="885" w:type="dxa"/>
          </w:tcPr>
          <w:p w14:paraId="4012F63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089DFD9E">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一次扣300元</w:t>
            </w:r>
          </w:p>
        </w:tc>
      </w:tr>
      <w:tr w14:paraId="0AAF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5BDCA45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44C1422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消防设施、设备巡查、检查未认真落实，登记台账不详实</w:t>
            </w:r>
          </w:p>
        </w:tc>
        <w:tc>
          <w:tcPr>
            <w:tcW w:w="2115" w:type="dxa"/>
          </w:tcPr>
          <w:p w14:paraId="4C002C0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无台账登记</w:t>
            </w:r>
          </w:p>
        </w:tc>
        <w:tc>
          <w:tcPr>
            <w:tcW w:w="885" w:type="dxa"/>
          </w:tcPr>
          <w:p w14:paraId="6E0978C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5141B97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338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24" w:type="dxa"/>
            <w:vMerge w:val="continue"/>
            <w:vAlign w:val="center"/>
          </w:tcPr>
          <w:p w14:paraId="19A39463">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304636A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消防设备被人为破坏没有及时发现和报告</w:t>
            </w:r>
          </w:p>
        </w:tc>
        <w:tc>
          <w:tcPr>
            <w:tcW w:w="2115" w:type="dxa"/>
          </w:tcPr>
          <w:p w14:paraId="196F567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设备被人为破坏、遗失未发现</w:t>
            </w:r>
          </w:p>
        </w:tc>
        <w:tc>
          <w:tcPr>
            <w:tcW w:w="885" w:type="dxa"/>
          </w:tcPr>
          <w:p w14:paraId="401FD79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tcPr>
          <w:p w14:paraId="002D0BF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1834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dxa"/>
            <w:vMerge w:val="continue"/>
            <w:vAlign w:val="center"/>
          </w:tcPr>
          <w:p w14:paraId="6829A94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5AC95B0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发生重大火灾事故</w:t>
            </w:r>
          </w:p>
        </w:tc>
        <w:tc>
          <w:tcPr>
            <w:tcW w:w="2115" w:type="dxa"/>
          </w:tcPr>
          <w:p w14:paraId="1A07E9F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发生火灾事故</w:t>
            </w:r>
          </w:p>
        </w:tc>
        <w:tc>
          <w:tcPr>
            <w:tcW w:w="885" w:type="dxa"/>
          </w:tcPr>
          <w:p w14:paraId="6F1C50C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36A6928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视损失情况</w:t>
            </w:r>
          </w:p>
        </w:tc>
      </w:tr>
      <w:tr w14:paraId="40AC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24" w:type="dxa"/>
            <w:vMerge w:val="restart"/>
            <w:vAlign w:val="center"/>
          </w:tcPr>
          <w:p w14:paraId="7BACC60C">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安防</w:t>
            </w:r>
          </w:p>
          <w:p w14:paraId="40449CD1">
            <w:pPr>
              <w:keepNext w:val="0"/>
              <w:keepLines w:val="0"/>
              <w:pageBreakBefore w:val="0"/>
              <w:widowControl w:val="0"/>
              <w:kinsoku/>
              <w:wordWrap w:val="0"/>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4327" w:type="dxa"/>
          </w:tcPr>
          <w:p w14:paraId="115B8E8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监控人员未及时发现隐患并报告</w:t>
            </w:r>
          </w:p>
        </w:tc>
        <w:tc>
          <w:tcPr>
            <w:tcW w:w="2115" w:type="dxa"/>
          </w:tcPr>
          <w:p w14:paraId="7144B1B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未发现隐患、不报告</w:t>
            </w:r>
          </w:p>
        </w:tc>
        <w:tc>
          <w:tcPr>
            <w:tcW w:w="885" w:type="dxa"/>
          </w:tcPr>
          <w:p w14:paraId="4B10AD66">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lang w:val="en-US" w:eastAsia="zh-CN"/>
              </w:rPr>
            </w:pPr>
          </w:p>
        </w:tc>
        <w:tc>
          <w:tcPr>
            <w:tcW w:w="1845" w:type="dxa"/>
          </w:tcPr>
          <w:p w14:paraId="3F64EF6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794A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24" w:type="dxa"/>
            <w:vMerge w:val="continue"/>
            <w:vAlign w:val="center"/>
          </w:tcPr>
          <w:p w14:paraId="787E6EF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08928AE9">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监控管理台账登记完善，全天候专人值班值守</w:t>
            </w:r>
          </w:p>
        </w:tc>
        <w:tc>
          <w:tcPr>
            <w:tcW w:w="2115" w:type="dxa"/>
          </w:tcPr>
          <w:p w14:paraId="7F8549EA">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无值班台账、脱岗</w:t>
            </w:r>
          </w:p>
        </w:tc>
        <w:tc>
          <w:tcPr>
            <w:tcW w:w="885" w:type="dxa"/>
          </w:tcPr>
          <w:p w14:paraId="0B7A92B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2F2B543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一次扣100元</w:t>
            </w:r>
          </w:p>
        </w:tc>
      </w:tr>
      <w:tr w14:paraId="6C64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4" w:type="dxa"/>
            <w:vMerge w:val="continue"/>
            <w:vAlign w:val="center"/>
          </w:tcPr>
          <w:p w14:paraId="76458228">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7246B67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由于人为原因监控中心发生设备损坏及安全事故</w:t>
            </w:r>
          </w:p>
        </w:tc>
        <w:tc>
          <w:tcPr>
            <w:tcW w:w="2115" w:type="dxa"/>
          </w:tcPr>
          <w:p w14:paraId="1AA6160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设备损坏</w:t>
            </w:r>
          </w:p>
        </w:tc>
        <w:tc>
          <w:tcPr>
            <w:tcW w:w="885" w:type="dxa"/>
          </w:tcPr>
          <w:p w14:paraId="730E13E4">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558EBA0F">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视损失情况</w:t>
            </w:r>
          </w:p>
        </w:tc>
      </w:tr>
      <w:tr w14:paraId="6DF4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4" w:type="dxa"/>
            <w:vMerge w:val="continue"/>
            <w:vAlign w:val="center"/>
          </w:tcPr>
          <w:p w14:paraId="246922A2">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4327" w:type="dxa"/>
          </w:tcPr>
          <w:p w14:paraId="18C903C1">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学校前后门卫智能识别设施人为损坏</w:t>
            </w:r>
          </w:p>
        </w:tc>
        <w:tc>
          <w:tcPr>
            <w:tcW w:w="2115" w:type="dxa"/>
          </w:tcPr>
          <w:p w14:paraId="7CC18EEB">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造成损坏</w:t>
            </w:r>
          </w:p>
        </w:tc>
        <w:tc>
          <w:tcPr>
            <w:tcW w:w="885" w:type="dxa"/>
          </w:tcPr>
          <w:p w14:paraId="5EB0720C">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p>
        </w:tc>
        <w:tc>
          <w:tcPr>
            <w:tcW w:w="1845" w:type="dxa"/>
          </w:tcPr>
          <w:p w14:paraId="52FA0F9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一次扣100-300元</w:t>
            </w:r>
          </w:p>
        </w:tc>
      </w:tr>
      <w:tr w14:paraId="1E6B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96" w:type="dxa"/>
            <w:gridSpan w:val="5"/>
            <w:vAlign w:val="center"/>
          </w:tcPr>
          <w:p w14:paraId="69FB4947">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xml:space="preserve">合计扣款金额：小写：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元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大写：           </w:t>
            </w:r>
            <w:r>
              <w:rPr>
                <w:rFonts w:hint="eastAsia" w:ascii="仿宋_GB2312" w:hAnsi="仿宋_GB2312" w:eastAsia="仿宋_GB2312" w:cs="仿宋_GB2312"/>
                <w:sz w:val="21"/>
                <w:szCs w:val="21"/>
                <w:lang w:val="en-US" w:eastAsia="zh-CN"/>
              </w:rPr>
              <w:t xml:space="preserve">                          元</w:t>
            </w:r>
          </w:p>
        </w:tc>
      </w:tr>
      <w:tr w14:paraId="12C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96" w:type="dxa"/>
            <w:gridSpan w:val="5"/>
            <w:vAlign w:val="center"/>
          </w:tcPr>
          <w:p w14:paraId="7BD17985">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保卫科科长：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总务处处长：</w:t>
            </w:r>
          </w:p>
        </w:tc>
      </w:tr>
    </w:tbl>
    <w:p w14:paraId="34190B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sectPr>
          <w:headerReference r:id="rId4" w:type="default"/>
          <w:footerReference r:id="rId5" w:type="default"/>
          <w:pgSz w:w="11900" w:h="16838"/>
          <w:pgMar w:top="2098" w:right="1587" w:bottom="1984" w:left="1474" w:header="360" w:footer="600" w:gutter="0"/>
          <w:pgNumType w:fmt="decimal"/>
          <w:cols w:space="720" w:num="1"/>
        </w:sectPr>
      </w:pPr>
      <w:r>
        <w:rPr>
          <w:rFonts w:hint="eastAsia" w:ascii="仿宋_GB2312" w:hAnsi="仿宋_GB2312" w:eastAsia="仿宋_GB2312" w:cs="仿宋_GB2312"/>
          <w:b/>
          <w:bCs/>
          <w:color w:val="000000"/>
          <w:sz w:val="28"/>
          <w:szCs w:val="28"/>
        </w:rPr>
        <w:t>备注：本评分表一式两联，第一联由总务处留存档案，第二联由</w:t>
      </w:r>
      <w:r>
        <w:rPr>
          <w:rFonts w:hint="eastAsia" w:ascii="仿宋_GB2312" w:hAnsi="仿宋_GB2312" w:eastAsia="仿宋_GB2312" w:cs="仿宋_GB2312"/>
          <w:b/>
          <w:bCs/>
          <w:color w:val="000000"/>
          <w:sz w:val="28"/>
          <w:szCs w:val="28"/>
          <w:lang w:eastAsia="zh-CN"/>
        </w:rPr>
        <w:t>中标人</w:t>
      </w:r>
      <w:r>
        <w:rPr>
          <w:rFonts w:hint="eastAsia" w:ascii="仿宋_GB2312" w:hAnsi="仿宋_GB2312" w:eastAsia="仿宋_GB2312" w:cs="仿宋_GB2312"/>
          <w:b/>
          <w:bCs/>
          <w:color w:val="000000"/>
          <w:sz w:val="28"/>
          <w:szCs w:val="28"/>
        </w:rPr>
        <w:t>项目经理签收。</w:t>
      </w:r>
    </w:p>
    <w:p w14:paraId="7604C901">
      <w:pPr>
        <w:pageBreakBefore w:val="0"/>
        <w:kinsoku/>
        <w:wordWrap w:val="0"/>
        <w:overflowPunct/>
        <w:topLinePunct w:val="0"/>
        <w:autoSpaceDN/>
        <w:bidi w:val="0"/>
        <w:spacing w:after="0" w:line="560" w:lineRule="exact"/>
        <w:jc w:val="both"/>
        <w:outlineLvl w:val="2"/>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附表三：学生宿舍物业管理指标考核表</w:t>
      </w:r>
    </w:p>
    <w:p w14:paraId="356A3775">
      <w:pPr>
        <w:tabs>
          <w:tab w:val="left" w:pos="8020"/>
        </w:tabs>
        <w:wordWrap w:val="0"/>
        <w:spacing w:before="0" w:after="0" w:line="240" w:lineRule="auto"/>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考核日期：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日</w:t>
      </w:r>
    </w:p>
    <w:p w14:paraId="5AB52BF9">
      <w:pPr>
        <w:wordWrap w:val="0"/>
        <w:spacing w:before="0" w:after="0" w:line="250" w:lineRule="auto"/>
        <w:ind w:firstLine="0"/>
        <w:jc w:val="both"/>
        <w:rPr>
          <w:rFonts w:hint="eastAsia" w:ascii="宋体" w:hAnsi="宋体" w:eastAsia="宋体"/>
          <w:color w:val="000000"/>
          <w:sz w:val="12"/>
        </w:rPr>
      </w:pPr>
    </w:p>
    <w:tbl>
      <w:tblPr>
        <w:tblStyle w:val="18"/>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23"/>
        <w:gridCol w:w="2923"/>
        <w:gridCol w:w="2589"/>
        <w:gridCol w:w="810"/>
        <w:gridCol w:w="1474"/>
      </w:tblGrid>
      <w:tr w14:paraId="35CE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023" w:type="dxa"/>
            <w:vAlign w:val="top"/>
          </w:tcPr>
          <w:p w14:paraId="743FFA01">
            <w:pPr>
              <w:spacing w:before="144"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考核内容</w:t>
            </w:r>
          </w:p>
        </w:tc>
        <w:tc>
          <w:tcPr>
            <w:tcW w:w="2923" w:type="dxa"/>
            <w:vAlign w:val="top"/>
          </w:tcPr>
          <w:p w14:paraId="220D8F69">
            <w:pPr>
              <w:spacing w:before="144" w:after="0" w:line="240" w:lineRule="auto"/>
              <w:ind w:firstLine="1255"/>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考核标准</w:t>
            </w:r>
          </w:p>
        </w:tc>
        <w:tc>
          <w:tcPr>
            <w:tcW w:w="2589" w:type="dxa"/>
            <w:vAlign w:val="top"/>
          </w:tcPr>
          <w:p w14:paraId="3B0669CE">
            <w:pPr>
              <w:spacing w:before="144"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考核办法</w:t>
            </w:r>
          </w:p>
        </w:tc>
        <w:tc>
          <w:tcPr>
            <w:tcW w:w="810" w:type="dxa"/>
            <w:vAlign w:val="top"/>
          </w:tcPr>
          <w:p w14:paraId="640B67ED">
            <w:pPr>
              <w:spacing w:before="144"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次数</w:t>
            </w:r>
          </w:p>
        </w:tc>
        <w:tc>
          <w:tcPr>
            <w:tcW w:w="1474" w:type="dxa"/>
            <w:vAlign w:val="top"/>
          </w:tcPr>
          <w:p w14:paraId="5D4C6187">
            <w:pPr>
              <w:spacing w:before="144" w:after="0" w:line="24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考核结果运用</w:t>
            </w:r>
          </w:p>
        </w:tc>
      </w:tr>
      <w:tr w14:paraId="70B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trPr>
        <w:tc>
          <w:tcPr>
            <w:tcW w:w="1023" w:type="dxa"/>
            <w:vMerge w:val="restart"/>
            <w:vAlign w:val="top"/>
          </w:tcPr>
          <w:p w14:paraId="38707B36">
            <w:pPr>
              <w:wordWrap w:val="0"/>
              <w:spacing w:before="0" w:after="0" w:line="287" w:lineRule="auto"/>
              <w:ind w:firstLine="0"/>
              <w:jc w:val="both"/>
              <w:rPr>
                <w:rFonts w:hint="eastAsia" w:ascii="仿宋_GB2312" w:hAnsi="仿宋_GB2312" w:eastAsia="仿宋_GB2312" w:cs="仿宋_GB2312"/>
                <w:color w:val="000000"/>
                <w:sz w:val="21"/>
                <w:szCs w:val="21"/>
              </w:rPr>
            </w:pPr>
          </w:p>
          <w:p w14:paraId="59AEB17C">
            <w:pPr>
              <w:wordWrap w:val="0"/>
              <w:spacing w:before="0" w:after="0" w:line="287" w:lineRule="auto"/>
              <w:ind w:firstLine="0"/>
              <w:jc w:val="both"/>
              <w:rPr>
                <w:rFonts w:hint="eastAsia" w:ascii="仿宋_GB2312" w:hAnsi="仿宋_GB2312" w:eastAsia="仿宋_GB2312" w:cs="仿宋_GB2312"/>
                <w:color w:val="000000"/>
                <w:sz w:val="21"/>
                <w:szCs w:val="21"/>
              </w:rPr>
            </w:pPr>
          </w:p>
          <w:p w14:paraId="5AE857CC">
            <w:pPr>
              <w:wordWrap w:val="0"/>
              <w:spacing w:before="0" w:after="0" w:line="287" w:lineRule="auto"/>
              <w:ind w:firstLine="0"/>
              <w:jc w:val="both"/>
              <w:rPr>
                <w:rFonts w:hint="eastAsia" w:ascii="仿宋_GB2312" w:hAnsi="仿宋_GB2312" w:eastAsia="仿宋_GB2312" w:cs="仿宋_GB2312"/>
                <w:color w:val="000000"/>
                <w:sz w:val="21"/>
                <w:szCs w:val="21"/>
              </w:rPr>
            </w:pPr>
          </w:p>
          <w:p w14:paraId="10B82406">
            <w:pPr>
              <w:wordWrap w:val="0"/>
              <w:spacing w:before="0" w:after="0" w:line="287" w:lineRule="auto"/>
              <w:ind w:firstLine="0"/>
              <w:jc w:val="both"/>
              <w:rPr>
                <w:rFonts w:hint="eastAsia" w:ascii="仿宋_GB2312" w:hAnsi="仿宋_GB2312" w:eastAsia="仿宋_GB2312" w:cs="仿宋_GB2312"/>
                <w:color w:val="000000"/>
                <w:sz w:val="21"/>
                <w:szCs w:val="21"/>
              </w:rPr>
            </w:pPr>
          </w:p>
          <w:p w14:paraId="618B3E4E">
            <w:pPr>
              <w:wordWrap w:val="0"/>
              <w:spacing w:before="0" w:after="0" w:line="287" w:lineRule="auto"/>
              <w:ind w:firstLine="0"/>
              <w:jc w:val="both"/>
              <w:rPr>
                <w:rFonts w:hint="eastAsia" w:ascii="仿宋_GB2312" w:hAnsi="仿宋_GB2312" w:eastAsia="仿宋_GB2312" w:cs="仿宋_GB2312"/>
                <w:color w:val="000000"/>
                <w:sz w:val="21"/>
                <w:szCs w:val="21"/>
              </w:rPr>
            </w:pPr>
          </w:p>
          <w:p w14:paraId="2499949D">
            <w:pPr>
              <w:wordWrap w:val="0"/>
              <w:spacing w:before="0" w:after="0" w:line="287" w:lineRule="auto"/>
              <w:ind w:firstLine="0"/>
              <w:jc w:val="both"/>
              <w:rPr>
                <w:rFonts w:hint="eastAsia" w:ascii="仿宋_GB2312" w:hAnsi="仿宋_GB2312" w:eastAsia="仿宋_GB2312" w:cs="仿宋_GB2312"/>
                <w:color w:val="000000"/>
                <w:sz w:val="21"/>
                <w:szCs w:val="21"/>
              </w:rPr>
            </w:pPr>
          </w:p>
          <w:p w14:paraId="283E3D9B">
            <w:pPr>
              <w:wordWrap w:val="0"/>
              <w:spacing w:before="0" w:after="0" w:line="287" w:lineRule="auto"/>
              <w:ind w:firstLine="0"/>
              <w:jc w:val="both"/>
              <w:rPr>
                <w:rFonts w:hint="eastAsia" w:ascii="仿宋_GB2312" w:hAnsi="仿宋_GB2312" w:eastAsia="仿宋_GB2312" w:cs="仿宋_GB2312"/>
                <w:color w:val="000000"/>
                <w:sz w:val="21"/>
                <w:szCs w:val="21"/>
              </w:rPr>
            </w:pPr>
          </w:p>
          <w:p w14:paraId="3523B7BC">
            <w:pPr>
              <w:wordWrap w:val="0"/>
              <w:spacing w:before="0" w:after="0" w:line="287" w:lineRule="auto"/>
              <w:ind w:firstLine="0"/>
              <w:jc w:val="both"/>
              <w:rPr>
                <w:rFonts w:hint="eastAsia" w:ascii="仿宋_GB2312" w:hAnsi="仿宋_GB2312" w:eastAsia="仿宋_GB2312" w:cs="仿宋_GB2312"/>
                <w:color w:val="000000"/>
                <w:sz w:val="21"/>
                <w:szCs w:val="21"/>
              </w:rPr>
            </w:pPr>
          </w:p>
          <w:p w14:paraId="4753EADA">
            <w:pPr>
              <w:spacing w:before="44"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制度管理</w:t>
            </w:r>
          </w:p>
        </w:tc>
        <w:tc>
          <w:tcPr>
            <w:tcW w:w="2923" w:type="dxa"/>
            <w:vAlign w:val="top"/>
          </w:tcPr>
          <w:p w14:paraId="0FB71C59">
            <w:pPr>
              <w:spacing w:before="0" w:after="0" w:line="283" w:lineRule="auto"/>
              <w:ind w:left="135" w:right="177"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管理制度健全，各种制度的执行需有记录和档案材料完整。工作人员配备完善，工作职责明确并上墙公示</w:t>
            </w:r>
          </w:p>
        </w:tc>
        <w:tc>
          <w:tcPr>
            <w:tcW w:w="2589" w:type="dxa"/>
            <w:vAlign w:val="top"/>
          </w:tcPr>
          <w:p w14:paraId="675C0A64">
            <w:pPr>
              <w:wordWrap w:val="0"/>
              <w:spacing w:before="0" w:after="0" w:line="287" w:lineRule="auto"/>
              <w:ind w:firstLine="0"/>
              <w:jc w:val="both"/>
              <w:rPr>
                <w:rFonts w:hint="eastAsia" w:ascii="仿宋_GB2312" w:hAnsi="仿宋_GB2312" w:eastAsia="仿宋_GB2312" w:cs="仿宋_GB2312"/>
                <w:color w:val="000000"/>
                <w:sz w:val="21"/>
                <w:szCs w:val="21"/>
              </w:rPr>
            </w:pPr>
          </w:p>
          <w:p w14:paraId="096E2227">
            <w:pPr>
              <w:spacing w:before="241"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缺一项</w:t>
            </w:r>
          </w:p>
        </w:tc>
        <w:tc>
          <w:tcPr>
            <w:tcW w:w="810" w:type="dxa"/>
            <w:vAlign w:val="center"/>
          </w:tcPr>
          <w:p w14:paraId="242A5CC0">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50FFF39E">
            <w:pPr>
              <w:wordWrap w:val="0"/>
              <w:spacing w:before="0" w:after="0" w:line="287" w:lineRule="auto"/>
              <w:ind w:firstLine="0"/>
              <w:jc w:val="both"/>
              <w:rPr>
                <w:rFonts w:hint="eastAsia" w:ascii="仿宋_GB2312" w:hAnsi="仿宋_GB2312" w:eastAsia="仿宋_GB2312" w:cs="仿宋_GB2312"/>
                <w:color w:val="000000"/>
                <w:sz w:val="21"/>
                <w:szCs w:val="21"/>
              </w:rPr>
            </w:pPr>
          </w:p>
          <w:p w14:paraId="6DB3F1E7">
            <w:pPr>
              <w:spacing w:before="241"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6A5F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trPr>
        <w:tc>
          <w:tcPr>
            <w:tcW w:w="1023" w:type="dxa"/>
            <w:vMerge w:val="continue"/>
          </w:tcPr>
          <w:p w14:paraId="6B36B59D">
            <w:pPr>
              <w:rPr>
                <w:rFonts w:hint="eastAsia" w:ascii="仿宋_GB2312" w:hAnsi="仿宋_GB2312" w:eastAsia="仿宋_GB2312" w:cs="仿宋_GB2312"/>
                <w:sz w:val="21"/>
                <w:szCs w:val="21"/>
              </w:rPr>
            </w:pPr>
          </w:p>
        </w:tc>
        <w:tc>
          <w:tcPr>
            <w:tcW w:w="2923" w:type="dxa"/>
            <w:vAlign w:val="top"/>
          </w:tcPr>
          <w:p w14:paraId="5F1BD580">
            <w:pPr>
              <w:spacing w:before="0" w:after="0" w:line="278" w:lineRule="auto"/>
              <w:ind w:left="155" w:right="197"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物业基层服务团队精神饱满，内部配合有序，工作开展顺畅无有效投诉</w:t>
            </w:r>
          </w:p>
        </w:tc>
        <w:tc>
          <w:tcPr>
            <w:tcW w:w="2589" w:type="dxa"/>
            <w:vAlign w:val="top"/>
          </w:tcPr>
          <w:p w14:paraId="05B3F8A3">
            <w:pPr>
              <w:wordWrap w:val="0"/>
              <w:spacing w:before="0" w:after="0" w:line="287" w:lineRule="auto"/>
              <w:ind w:firstLine="0"/>
              <w:jc w:val="both"/>
              <w:rPr>
                <w:rFonts w:hint="eastAsia" w:ascii="仿宋_GB2312" w:hAnsi="仿宋_GB2312" w:eastAsia="仿宋_GB2312" w:cs="仿宋_GB2312"/>
                <w:color w:val="000000"/>
                <w:sz w:val="21"/>
                <w:szCs w:val="21"/>
              </w:rPr>
            </w:pPr>
          </w:p>
          <w:p w14:paraId="3EAEEE1A">
            <w:pPr>
              <w:spacing w:before="59"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5D75F71C">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60010B2A">
            <w:pPr>
              <w:spacing w:before="221"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一次扣50-100</w:t>
            </w:r>
          </w:p>
          <w:p w14:paraId="5FFF9292">
            <w:pPr>
              <w:spacing w:before="74"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r>
      <w:tr w14:paraId="46AF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1023" w:type="dxa"/>
            <w:vMerge w:val="continue"/>
          </w:tcPr>
          <w:p w14:paraId="0BBA304F">
            <w:pPr>
              <w:rPr>
                <w:rFonts w:hint="eastAsia" w:ascii="仿宋_GB2312" w:hAnsi="仿宋_GB2312" w:eastAsia="仿宋_GB2312" w:cs="仿宋_GB2312"/>
                <w:sz w:val="21"/>
                <w:szCs w:val="21"/>
              </w:rPr>
            </w:pPr>
          </w:p>
        </w:tc>
        <w:tc>
          <w:tcPr>
            <w:tcW w:w="2923" w:type="dxa"/>
            <w:vAlign w:val="top"/>
          </w:tcPr>
          <w:p w14:paraId="0E0EC0EA">
            <w:pPr>
              <w:spacing w:before="0" w:after="0" w:line="211" w:lineRule="auto"/>
              <w:ind w:left="135" w:right="177"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物业基层服务团队着装整洁统一、佩戴醒目的标识牌及言行举止文明，行为规范，服务主动。</w:t>
            </w:r>
          </w:p>
        </w:tc>
        <w:tc>
          <w:tcPr>
            <w:tcW w:w="2589" w:type="dxa"/>
            <w:vAlign w:val="top"/>
          </w:tcPr>
          <w:p w14:paraId="74B51EB0">
            <w:pPr>
              <w:wordWrap w:val="0"/>
              <w:spacing w:before="0" w:after="0" w:line="287" w:lineRule="auto"/>
              <w:ind w:firstLine="0"/>
              <w:jc w:val="both"/>
              <w:rPr>
                <w:rFonts w:hint="eastAsia" w:ascii="仿宋_GB2312" w:hAnsi="仿宋_GB2312" w:eastAsia="仿宋_GB2312" w:cs="仿宋_GB2312"/>
                <w:color w:val="000000"/>
                <w:sz w:val="21"/>
                <w:szCs w:val="21"/>
              </w:rPr>
            </w:pPr>
          </w:p>
          <w:p w14:paraId="453246E2">
            <w:pPr>
              <w:spacing w:before="57"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被有效投诉</w:t>
            </w:r>
          </w:p>
        </w:tc>
        <w:tc>
          <w:tcPr>
            <w:tcW w:w="810" w:type="dxa"/>
            <w:vAlign w:val="center"/>
          </w:tcPr>
          <w:p w14:paraId="1F728B13">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78FEE69E">
            <w:pPr>
              <w:wordWrap w:val="0"/>
              <w:spacing w:before="0" w:after="0" w:line="287" w:lineRule="auto"/>
              <w:ind w:firstLine="0"/>
              <w:jc w:val="both"/>
              <w:rPr>
                <w:rFonts w:hint="eastAsia" w:ascii="仿宋_GB2312" w:hAnsi="仿宋_GB2312" w:eastAsia="仿宋_GB2312" w:cs="仿宋_GB2312"/>
                <w:color w:val="000000"/>
                <w:sz w:val="21"/>
                <w:szCs w:val="21"/>
              </w:rPr>
            </w:pPr>
          </w:p>
          <w:p w14:paraId="07FB8A4A">
            <w:pPr>
              <w:spacing w:before="57" w:after="0" w:line="240" w:lineRule="auto"/>
              <w:ind w:firstLine="14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2595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trPr>
        <w:tc>
          <w:tcPr>
            <w:tcW w:w="1023" w:type="dxa"/>
            <w:vMerge w:val="continue"/>
          </w:tcPr>
          <w:p w14:paraId="2BA0040D">
            <w:pPr>
              <w:rPr>
                <w:rFonts w:hint="eastAsia" w:ascii="仿宋_GB2312" w:hAnsi="仿宋_GB2312" w:eastAsia="仿宋_GB2312" w:cs="仿宋_GB2312"/>
                <w:sz w:val="21"/>
                <w:szCs w:val="21"/>
              </w:rPr>
            </w:pPr>
          </w:p>
        </w:tc>
        <w:tc>
          <w:tcPr>
            <w:tcW w:w="2923" w:type="dxa"/>
            <w:vAlign w:val="top"/>
          </w:tcPr>
          <w:p w14:paraId="7D75046C">
            <w:pPr>
              <w:spacing w:before="0" w:after="0" w:line="278" w:lineRule="auto"/>
              <w:ind w:left="135" w:right="197"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物业基层服务人员考勤情况以及在岗状态实行24小时专人值守，不得出现脱岗。</w:t>
            </w:r>
          </w:p>
        </w:tc>
        <w:tc>
          <w:tcPr>
            <w:tcW w:w="2589" w:type="dxa"/>
            <w:vAlign w:val="top"/>
          </w:tcPr>
          <w:p w14:paraId="76548CEC">
            <w:pPr>
              <w:wordWrap w:val="0"/>
              <w:spacing w:before="0" w:after="0" w:line="287" w:lineRule="auto"/>
              <w:ind w:firstLine="0"/>
              <w:jc w:val="both"/>
              <w:rPr>
                <w:rFonts w:hint="eastAsia" w:ascii="仿宋_GB2312" w:hAnsi="仿宋_GB2312" w:eastAsia="仿宋_GB2312" w:cs="仿宋_GB2312"/>
                <w:color w:val="000000"/>
                <w:sz w:val="21"/>
                <w:szCs w:val="21"/>
              </w:rPr>
            </w:pPr>
          </w:p>
          <w:p w14:paraId="34EBE592">
            <w:pPr>
              <w:spacing w:before="3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被有效投诉</w:t>
            </w:r>
          </w:p>
        </w:tc>
        <w:tc>
          <w:tcPr>
            <w:tcW w:w="810" w:type="dxa"/>
            <w:vAlign w:val="center"/>
          </w:tcPr>
          <w:p w14:paraId="32AB18CD">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62E55380">
            <w:pPr>
              <w:wordWrap w:val="0"/>
              <w:spacing w:before="0" w:after="0" w:line="287" w:lineRule="auto"/>
              <w:ind w:firstLine="0"/>
              <w:jc w:val="both"/>
              <w:rPr>
                <w:rFonts w:hint="eastAsia" w:ascii="仿宋_GB2312" w:hAnsi="仿宋_GB2312" w:eastAsia="仿宋_GB2312" w:cs="仿宋_GB2312"/>
                <w:color w:val="000000"/>
                <w:sz w:val="21"/>
                <w:szCs w:val="21"/>
              </w:rPr>
            </w:pPr>
          </w:p>
          <w:p w14:paraId="16873AE5">
            <w:pPr>
              <w:spacing w:before="36" w:after="0" w:line="240" w:lineRule="auto"/>
              <w:ind w:firstLine="10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0A3A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1023" w:type="dxa"/>
            <w:vMerge w:val="continue"/>
          </w:tcPr>
          <w:p w14:paraId="064B7AA7">
            <w:pPr>
              <w:rPr>
                <w:rFonts w:hint="eastAsia" w:ascii="仿宋_GB2312" w:hAnsi="仿宋_GB2312" w:eastAsia="仿宋_GB2312" w:cs="仿宋_GB2312"/>
                <w:sz w:val="21"/>
                <w:szCs w:val="21"/>
              </w:rPr>
            </w:pPr>
          </w:p>
        </w:tc>
        <w:tc>
          <w:tcPr>
            <w:tcW w:w="2923" w:type="dxa"/>
            <w:vAlign w:val="top"/>
          </w:tcPr>
          <w:p w14:paraId="0AF295E8">
            <w:pPr>
              <w:spacing w:before="177" w:after="0" w:line="240" w:lineRule="auto"/>
              <w:ind w:firstLine="135"/>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服从宿舍管理科工作安排</w:t>
            </w:r>
          </w:p>
        </w:tc>
        <w:tc>
          <w:tcPr>
            <w:tcW w:w="2589" w:type="dxa"/>
            <w:vAlign w:val="top"/>
          </w:tcPr>
          <w:p w14:paraId="150CFEB6">
            <w:pPr>
              <w:spacing w:before="177"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452A2370">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772FA1EC">
            <w:pPr>
              <w:spacing w:before="177" w:after="0" w:line="240" w:lineRule="auto"/>
              <w:ind w:firstLine="14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348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023" w:type="dxa"/>
            <w:vMerge w:val="continue"/>
          </w:tcPr>
          <w:p w14:paraId="09591E2D">
            <w:pPr>
              <w:rPr>
                <w:rFonts w:hint="eastAsia" w:ascii="仿宋_GB2312" w:hAnsi="仿宋_GB2312" w:eastAsia="仿宋_GB2312" w:cs="仿宋_GB2312"/>
                <w:sz w:val="21"/>
                <w:szCs w:val="21"/>
              </w:rPr>
            </w:pPr>
          </w:p>
        </w:tc>
        <w:tc>
          <w:tcPr>
            <w:tcW w:w="2923" w:type="dxa"/>
            <w:vAlign w:val="top"/>
          </w:tcPr>
          <w:p w14:paraId="5C3822AB">
            <w:pPr>
              <w:spacing w:before="0" w:after="0" w:line="273" w:lineRule="auto"/>
              <w:ind w:left="155" w:right="197"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宿舍管理人员需达到招投标文件要求。</w:t>
            </w:r>
          </w:p>
        </w:tc>
        <w:tc>
          <w:tcPr>
            <w:tcW w:w="2589" w:type="dxa"/>
            <w:vAlign w:val="top"/>
          </w:tcPr>
          <w:p w14:paraId="043AA1AD">
            <w:pPr>
              <w:spacing w:before="21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未达到要求</w:t>
            </w:r>
          </w:p>
        </w:tc>
        <w:tc>
          <w:tcPr>
            <w:tcW w:w="810" w:type="dxa"/>
            <w:vAlign w:val="center"/>
          </w:tcPr>
          <w:p w14:paraId="7F6823BB">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43A23704">
            <w:pPr>
              <w:spacing w:before="36"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一项一次扣</w:t>
            </w:r>
          </w:p>
          <w:p w14:paraId="7B3419F7">
            <w:pPr>
              <w:spacing w:before="54" w:after="0" w:line="240" w:lineRule="auto"/>
              <w:ind w:firstLine="10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1000元</w:t>
            </w:r>
          </w:p>
        </w:tc>
      </w:tr>
      <w:tr w14:paraId="4057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trPr>
        <w:tc>
          <w:tcPr>
            <w:tcW w:w="1023" w:type="dxa"/>
            <w:vMerge w:val="restart"/>
            <w:vAlign w:val="center"/>
          </w:tcPr>
          <w:p w14:paraId="147ADC1C">
            <w:pPr>
              <w:spacing w:before="13" w:after="0" w:line="240" w:lineRule="auto"/>
              <w:jc w:val="center"/>
              <w:rPr>
                <w:rFonts w:hint="eastAsia" w:ascii="仿宋_GB2312" w:hAnsi="仿宋_GB2312" w:eastAsia="仿宋_GB2312" w:cs="仿宋_GB2312"/>
                <w:color w:val="000000"/>
                <w:sz w:val="21"/>
                <w:szCs w:val="21"/>
              </w:rPr>
            </w:pPr>
          </w:p>
          <w:p w14:paraId="3FB9A4E7">
            <w:pPr>
              <w:spacing w:before="13" w:after="0" w:line="240" w:lineRule="auto"/>
              <w:jc w:val="center"/>
              <w:rPr>
                <w:rFonts w:hint="eastAsia" w:ascii="仿宋_GB2312" w:hAnsi="仿宋_GB2312" w:eastAsia="仿宋_GB2312" w:cs="仿宋_GB2312"/>
                <w:color w:val="000000"/>
                <w:sz w:val="21"/>
                <w:szCs w:val="21"/>
              </w:rPr>
            </w:pPr>
          </w:p>
          <w:p w14:paraId="1C63B826">
            <w:pPr>
              <w:spacing w:before="13" w:after="0" w:line="240" w:lineRule="auto"/>
              <w:jc w:val="center"/>
              <w:rPr>
                <w:rFonts w:hint="eastAsia" w:ascii="仿宋_GB2312" w:hAnsi="仿宋_GB2312" w:eastAsia="仿宋_GB2312" w:cs="仿宋_GB2312"/>
                <w:color w:val="000000"/>
                <w:sz w:val="21"/>
                <w:szCs w:val="21"/>
              </w:rPr>
            </w:pPr>
          </w:p>
          <w:p w14:paraId="4393797F">
            <w:pPr>
              <w:spacing w:before="13" w:after="0" w:line="240" w:lineRule="auto"/>
              <w:jc w:val="center"/>
              <w:rPr>
                <w:rFonts w:hint="eastAsia" w:ascii="仿宋_GB2312" w:hAnsi="仿宋_GB2312" w:eastAsia="仿宋_GB2312" w:cs="仿宋_GB2312"/>
                <w:color w:val="000000"/>
                <w:sz w:val="21"/>
                <w:szCs w:val="21"/>
              </w:rPr>
            </w:pPr>
          </w:p>
          <w:p w14:paraId="2E614235">
            <w:pPr>
              <w:spacing w:before="13" w:after="0" w:line="240" w:lineRule="auto"/>
              <w:jc w:val="center"/>
              <w:rPr>
                <w:rFonts w:hint="eastAsia" w:ascii="仿宋_GB2312" w:hAnsi="仿宋_GB2312" w:eastAsia="仿宋_GB2312" w:cs="仿宋_GB2312"/>
                <w:color w:val="000000"/>
                <w:sz w:val="21"/>
                <w:szCs w:val="21"/>
              </w:rPr>
            </w:pPr>
          </w:p>
          <w:p w14:paraId="664A2B62">
            <w:pPr>
              <w:spacing w:before="13" w:after="0" w:line="240" w:lineRule="auto"/>
              <w:jc w:val="center"/>
              <w:rPr>
                <w:rFonts w:hint="eastAsia" w:ascii="仿宋_GB2312" w:hAnsi="仿宋_GB2312" w:eastAsia="仿宋_GB2312" w:cs="仿宋_GB2312"/>
                <w:color w:val="000000"/>
                <w:sz w:val="21"/>
                <w:szCs w:val="21"/>
              </w:rPr>
            </w:pPr>
          </w:p>
          <w:p w14:paraId="5E48CF5D">
            <w:pPr>
              <w:spacing w:before="13" w:after="0" w:line="240" w:lineRule="auto"/>
              <w:jc w:val="center"/>
              <w:rPr>
                <w:rFonts w:hint="eastAsia" w:ascii="仿宋_GB2312" w:hAnsi="仿宋_GB2312" w:eastAsia="仿宋_GB2312" w:cs="仿宋_GB2312"/>
                <w:color w:val="000000"/>
                <w:sz w:val="21"/>
                <w:szCs w:val="21"/>
              </w:rPr>
            </w:pPr>
          </w:p>
          <w:p w14:paraId="734DB0EA">
            <w:pPr>
              <w:spacing w:before="13" w:after="0" w:line="240" w:lineRule="auto"/>
              <w:jc w:val="center"/>
              <w:rPr>
                <w:rFonts w:hint="eastAsia" w:ascii="仿宋_GB2312" w:hAnsi="仿宋_GB2312" w:eastAsia="仿宋_GB2312" w:cs="仿宋_GB2312"/>
                <w:color w:val="000000"/>
                <w:sz w:val="21"/>
                <w:szCs w:val="21"/>
              </w:rPr>
            </w:pPr>
          </w:p>
          <w:p w14:paraId="08A67ECC">
            <w:pPr>
              <w:spacing w:before="13" w:after="0" w:line="240" w:lineRule="auto"/>
              <w:jc w:val="center"/>
              <w:rPr>
                <w:rFonts w:hint="eastAsia" w:ascii="仿宋_GB2312" w:hAnsi="仿宋_GB2312" w:eastAsia="仿宋_GB2312" w:cs="仿宋_GB2312"/>
                <w:color w:val="000000"/>
                <w:sz w:val="21"/>
                <w:szCs w:val="21"/>
              </w:rPr>
            </w:pPr>
          </w:p>
          <w:p w14:paraId="60E791E8">
            <w:pPr>
              <w:spacing w:before="13" w:after="0" w:line="240" w:lineRule="auto"/>
              <w:jc w:val="center"/>
              <w:rPr>
                <w:rFonts w:hint="eastAsia" w:ascii="仿宋_GB2312" w:hAnsi="仿宋_GB2312" w:eastAsia="仿宋_GB2312" w:cs="仿宋_GB2312"/>
                <w:color w:val="000000"/>
                <w:sz w:val="21"/>
                <w:szCs w:val="21"/>
              </w:rPr>
            </w:pPr>
          </w:p>
          <w:p w14:paraId="19DD8147">
            <w:pPr>
              <w:spacing w:before="13"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安全及常规管理</w:t>
            </w:r>
          </w:p>
        </w:tc>
        <w:tc>
          <w:tcPr>
            <w:tcW w:w="2923" w:type="dxa"/>
            <w:vAlign w:val="top"/>
          </w:tcPr>
          <w:p w14:paraId="5064FB74">
            <w:pPr>
              <w:spacing w:before="0" w:after="0" w:line="273" w:lineRule="auto"/>
              <w:ind w:left="135" w:right="137"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除学校允许的人员（如：维修、执法单位等），严禁校外人员进入学生宿舍楼。严禁男女生互串寝室</w:t>
            </w:r>
          </w:p>
        </w:tc>
        <w:tc>
          <w:tcPr>
            <w:tcW w:w="2589" w:type="dxa"/>
            <w:vAlign w:val="top"/>
          </w:tcPr>
          <w:p w14:paraId="2171920D">
            <w:pPr>
              <w:wordWrap w:val="0"/>
              <w:spacing w:before="0" w:after="0" w:line="287" w:lineRule="auto"/>
              <w:ind w:firstLine="0"/>
              <w:jc w:val="both"/>
              <w:rPr>
                <w:rFonts w:hint="eastAsia" w:ascii="仿宋_GB2312" w:hAnsi="仿宋_GB2312" w:eastAsia="仿宋_GB2312" w:cs="仿宋_GB2312"/>
                <w:color w:val="000000"/>
                <w:sz w:val="21"/>
                <w:szCs w:val="21"/>
              </w:rPr>
            </w:pPr>
          </w:p>
          <w:p w14:paraId="6EF48A34">
            <w:pPr>
              <w:spacing w:before="192"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5DEDC300">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3EB1DC0C">
            <w:pPr>
              <w:wordWrap w:val="0"/>
              <w:spacing w:before="0" w:after="0" w:line="287" w:lineRule="auto"/>
              <w:ind w:firstLine="0"/>
              <w:jc w:val="both"/>
              <w:rPr>
                <w:rFonts w:hint="eastAsia" w:ascii="仿宋_GB2312" w:hAnsi="仿宋_GB2312" w:eastAsia="仿宋_GB2312" w:cs="仿宋_GB2312"/>
                <w:color w:val="000000"/>
                <w:sz w:val="21"/>
                <w:szCs w:val="21"/>
              </w:rPr>
            </w:pPr>
          </w:p>
          <w:p w14:paraId="6E215BF0">
            <w:pPr>
              <w:spacing w:before="172"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7C5C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1023" w:type="dxa"/>
            <w:vMerge w:val="continue"/>
          </w:tcPr>
          <w:p w14:paraId="5007957E">
            <w:pPr>
              <w:rPr>
                <w:rFonts w:hint="eastAsia" w:ascii="仿宋_GB2312" w:hAnsi="仿宋_GB2312" w:eastAsia="仿宋_GB2312" w:cs="仿宋_GB2312"/>
                <w:sz w:val="21"/>
                <w:szCs w:val="21"/>
              </w:rPr>
            </w:pPr>
          </w:p>
        </w:tc>
        <w:tc>
          <w:tcPr>
            <w:tcW w:w="2923" w:type="dxa"/>
            <w:vAlign w:val="top"/>
          </w:tcPr>
          <w:p w14:paraId="59721583">
            <w:pPr>
              <w:spacing w:before="0" w:after="0" w:line="259" w:lineRule="auto"/>
              <w:ind w:left="155" w:right="197"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严禁物管人员售卖任何产品给学生。</w:t>
            </w:r>
          </w:p>
        </w:tc>
        <w:tc>
          <w:tcPr>
            <w:tcW w:w="2589" w:type="dxa"/>
            <w:vAlign w:val="top"/>
          </w:tcPr>
          <w:p w14:paraId="6207B28E">
            <w:pPr>
              <w:spacing w:before="172"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122F3138">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2A8F7A59">
            <w:pPr>
              <w:spacing w:before="172"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一次扣500元</w:t>
            </w:r>
          </w:p>
        </w:tc>
      </w:tr>
      <w:tr w14:paraId="472B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023" w:type="dxa"/>
            <w:vMerge w:val="continue"/>
          </w:tcPr>
          <w:p w14:paraId="3DDA647F">
            <w:pPr>
              <w:rPr>
                <w:rFonts w:hint="eastAsia" w:ascii="仿宋_GB2312" w:hAnsi="仿宋_GB2312" w:eastAsia="仿宋_GB2312" w:cs="仿宋_GB2312"/>
                <w:sz w:val="21"/>
                <w:szCs w:val="21"/>
              </w:rPr>
            </w:pPr>
          </w:p>
        </w:tc>
        <w:tc>
          <w:tcPr>
            <w:tcW w:w="2923" w:type="dxa"/>
            <w:vAlign w:val="top"/>
          </w:tcPr>
          <w:p w14:paraId="4599A733">
            <w:pPr>
              <w:spacing w:before="0" w:after="0" w:line="273" w:lineRule="auto"/>
              <w:ind w:left="155" w:right="197"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水电和消防等设施的巡检台帐记录情况完整</w:t>
            </w:r>
          </w:p>
        </w:tc>
        <w:tc>
          <w:tcPr>
            <w:tcW w:w="2589" w:type="dxa"/>
            <w:vAlign w:val="top"/>
          </w:tcPr>
          <w:p w14:paraId="7E4E945E">
            <w:pPr>
              <w:spacing w:before="211"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缺一项</w:t>
            </w:r>
          </w:p>
        </w:tc>
        <w:tc>
          <w:tcPr>
            <w:tcW w:w="810" w:type="dxa"/>
            <w:vAlign w:val="center"/>
          </w:tcPr>
          <w:p w14:paraId="68C0AD1D">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513C6BA4">
            <w:pPr>
              <w:spacing w:before="211" w:after="0" w:line="240" w:lineRule="auto"/>
              <w:ind w:firstLine="14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51BE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1023" w:type="dxa"/>
            <w:vMerge w:val="continue"/>
          </w:tcPr>
          <w:p w14:paraId="2E97AA57">
            <w:pPr>
              <w:rPr>
                <w:rFonts w:hint="eastAsia" w:ascii="仿宋_GB2312" w:hAnsi="仿宋_GB2312" w:eastAsia="仿宋_GB2312" w:cs="仿宋_GB2312"/>
                <w:sz w:val="21"/>
                <w:szCs w:val="21"/>
              </w:rPr>
            </w:pPr>
          </w:p>
        </w:tc>
        <w:tc>
          <w:tcPr>
            <w:tcW w:w="2923" w:type="dxa"/>
            <w:vAlign w:val="top"/>
          </w:tcPr>
          <w:p w14:paraId="1BEC277C">
            <w:pPr>
              <w:spacing w:before="0" w:after="0" w:line="254" w:lineRule="auto"/>
              <w:ind w:left="135" w:right="197"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外来人员登记、夜间巡查台帐记录情况</w:t>
            </w:r>
          </w:p>
        </w:tc>
        <w:tc>
          <w:tcPr>
            <w:tcW w:w="2589" w:type="dxa"/>
            <w:vAlign w:val="top"/>
          </w:tcPr>
          <w:p w14:paraId="69129209">
            <w:pPr>
              <w:spacing w:before="170"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缺一项</w:t>
            </w:r>
          </w:p>
        </w:tc>
        <w:tc>
          <w:tcPr>
            <w:tcW w:w="810" w:type="dxa"/>
            <w:vAlign w:val="center"/>
          </w:tcPr>
          <w:p w14:paraId="20C71496">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3A04F940">
            <w:pPr>
              <w:spacing w:before="170"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33B0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023" w:type="dxa"/>
            <w:vMerge w:val="continue"/>
          </w:tcPr>
          <w:p w14:paraId="5048B120">
            <w:pPr>
              <w:rPr>
                <w:rFonts w:hint="eastAsia" w:ascii="仿宋_GB2312" w:hAnsi="仿宋_GB2312" w:eastAsia="仿宋_GB2312" w:cs="仿宋_GB2312"/>
                <w:sz w:val="21"/>
                <w:szCs w:val="21"/>
              </w:rPr>
            </w:pPr>
          </w:p>
        </w:tc>
        <w:tc>
          <w:tcPr>
            <w:tcW w:w="2923" w:type="dxa"/>
            <w:vAlign w:val="top"/>
          </w:tcPr>
          <w:p w14:paraId="21FCD069">
            <w:pPr>
              <w:spacing w:before="0" w:after="0" w:line="263" w:lineRule="auto"/>
              <w:ind w:left="155" w:right="197" w:hanging="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对突发事件的应急预案、应急处置物资配备及管理情况</w:t>
            </w:r>
          </w:p>
        </w:tc>
        <w:tc>
          <w:tcPr>
            <w:tcW w:w="2589" w:type="dxa"/>
            <w:vAlign w:val="top"/>
          </w:tcPr>
          <w:p w14:paraId="54D07EA0">
            <w:pPr>
              <w:spacing w:before="189"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缺一项</w:t>
            </w:r>
          </w:p>
        </w:tc>
        <w:tc>
          <w:tcPr>
            <w:tcW w:w="810" w:type="dxa"/>
            <w:vAlign w:val="center"/>
          </w:tcPr>
          <w:p w14:paraId="3905A20F">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5DDFD834">
            <w:pPr>
              <w:spacing w:before="189" w:after="0" w:line="240" w:lineRule="auto"/>
              <w:ind w:firstLine="12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533D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1023" w:type="dxa"/>
            <w:vMerge w:val="continue"/>
          </w:tcPr>
          <w:p w14:paraId="653C3818">
            <w:pPr>
              <w:rPr>
                <w:rFonts w:hint="eastAsia" w:ascii="仿宋_GB2312" w:hAnsi="仿宋_GB2312" w:eastAsia="仿宋_GB2312" w:cs="仿宋_GB2312"/>
                <w:sz w:val="21"/>
                <w:szCs w:val="21"/>
              </w:rPr>
            </w:pPr>
          </w:p>
        </w:tc>
        <w:tc>
          <w:tcPr>
            <w:tcW w:w="2923" w:type="dxa"/>
            <w:vAlign w:val="top"/>
          </w:tcPr>
          <w:p w14:paraId="7D8AD2A7">
            <w:pPr>
              <w:spacing w:before="0" w:after="0" w:line="254" w:lineRule="auto"/>
              <w:ind w:left="155" w:right="197"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维修服务制度健全、报修电话畅通，维修不及时</w:t>
            </w:r>
          </w:p>
        </w:tc>
        <w:tc>
          <w:tcPr>
            <w:tcW w:w="2589" w:type="dxa"/>
            <w:vAlign w:val="top"/>
          </w:tcPr>
          <w:p w14:paraId="2CBB2489">
            <w:pPr>
              <w:spacing w:before="148"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631A6ED0">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58ABBA2A">
            <w:pPr>
              <w:spacing w:before="148" w:after="0" w:line="240" w:lineRule="auto"/>
              <w:ind w:firstLine="167"/>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3801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23" w:type="dxa"/>
            <w:vMerge w:val="continue"/>
          </w:tcPr>
          <w:p w14:paraId="462E095C">
            <w:pPr>
              <w:rPr>
                <w:rFonts w:hint="eastAsia" w:ascii="仿宋_GB2312" w:hAnsi="仿宋_GB2312" w:eastAsia="仿宋_GB2312" w:cs="仿宋_GB2312"/>
                <w:sz w:val="21"/>
                <w:szCs w:val="21"/>
              </w:rPr>
            </w:pPr>
          </w:p>
        </w:tc>
        <w:tc>
          <w:tcPr>
            <w:tcW w:w="2923" w:type="dxa"/>
            <w:vAlign w:val="top"/>
          </w:tcPr>
          <w:p w14:paraId="3B2D85AC">
            <w:pPr>
              <w:spacing w:before="0" w:after="0" w:line="235" w:lineRule="auto"/>
              <w:ind w:left="135" w:right="177"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学生住宿调整时要及时办理入住和迁出手续，保证公物及时回收和已损坏公物的上报；在宿管科的组织下，做好学生公寓公物管理登记，移交管理工作不得私自将寝室安排给他人使用。</w:t>
            </w:r>
          </w:p>
        </w:tc>
        <w:tc>
          <w:tcPr>
            <w:tcW w:w="2589" w:type="dxa"/>
            <w:vAlign w:val="top"/>
          </w:tcPr>
          <w:p w14:paraId="53AC6B7F">
            <w:pPr>
              <w:wordWrap w:val="0"/>
              <w:spacing w:before="0" w:after="0" w:line="287" w:lineRule="auto"/>
              <w:ind w:firstLine="0"/>
              <w:jc w:val="both"/>
              <w:rPr>
                <w:rFonts w:hint="eastAsia" w:ascii="仿宋_GB2312" w:hAnsi="仿宋_GB2312" w:eastAsia="仿宋_GB2312" w:cs="仿宋_GB2312"/>
                <w:color w:val="000000"/>
                <w:sz w:val="21"/>
                <w:szCs w:val="21"/>
              </w:rPr>
            </w:pPr>
          </w:p>
          <w:p w14:paraId="44BE9846">
            <w:pPr>
              <w:wordWrap w:val="0"/>
              <w:spacing w:before="0" w:after="0" w:line="287" w:lineRule="auto"/>
              <w:ind w:firstLine="0"/>
              <w:jc w:val="both"/>
              <w:rPr>
                <w:rFonts w:hint="eastAsia" w:ascii="仿宋_GB2312" w:hAnsi="仿宋_GB2312" w:eastAsia="仿宋_GB2312" w:cs="仿宋_GB2312"/>
                <w:color w:val="000000"/>
                <w:sz w:val="21"/>
                <w:szCs w:val="21"/>
              </w:rPr>
            </w:pPr>
          </w:p>
          <w:p w14:paraId="3173CC7E">
            <w:pPr>
              <w:spacing w:before="162"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违反相关规定</w:t>
            </w:r>
          </w:p>
        </w:tc>
        <w:tc>
          <w:tcPr>
            <w:tcW w:w="810" w:type="dxa"/>
            <w:vAlign w:val="center"/>
          </w:tcPr>
          <w:p w14:paraId="013B4ACE">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02DA3358">
            <w:pPr>
              <w:wordWrap w:val="0"/>
              <w:spacing w:before="0" w:after="0" w:line="287" w:lineRule="auto"/>
              <w:ind w:firstLine="0"/>
              <w:jc w:val="both"/>
              <w:rPr>
                <w:rFonts w:hint="eastAsia" w:ascii="仿宋_GB2312" w:hAnsi="仿宋_GB2312" w:eastAsia="仿宋_GB2312" w:cs="仿宋_GB2312"/>
                <w:color w:val="000000"/>
                <w:sz w:val="21"/>
                <w:szCs w:val="21"/>
              </w:rPr>
            </w:pPr>
          </w:p>
          <w:p w14:paraId="09190D8D">
            <w:pPr>
              <w:wordWrap w:val="0"/>
              <w:spacing w:before="0" w:after="0" w:line="287" w:lineRule="auto"/>
              <w:ind w:firstLine="0"/>
              <w:jc w:val="both"/>
              <w:rPr>
                <w:rFonts w:hint="eastAsia" w:ascii="仿宋_GB2312" w:hAnsi="仿宋_GB2312" w:eastAsia="仿宋_GB2312" w:cs="仿宋_GB2312"/>
                <w:color w:val="000000"/>
                <w:sz w:val="21"/>
                <w:szCs w:val="21"/>
              </w:rPr>
            </w:pPr>
          </w:p>
          <w:p w14:paraId="4AD885E2">
            <w:pPr>
              <w:spacing w:before="142"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5FC0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23" w:type="dxa"/>
            <w:vMerge w:val="continue"/>
            <w:vAlign w:val="center"/>
          </w:tcPr>
          <w:p w14:paraId="5BC3F444">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2923" w:type="dxa"/>
            <w:vAlign w:val="top"/>
          </w:tcPr>
          <w:p w14:paraId="012F0F1F">
            <w:pPr>
              <w:spacing w:before="8" w:after="0" w:line="263" w:lineRule="auto"/>
              <w:ind w:left="140" w:right="8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按照规定的作息时间开、锁宿舍大门，不得延误或提前10分钟以上。</w:t>
            </w:r>
          </w:p>
        </w:tc>
        <w:tc>
          <w:tcPr>
            <w:tcW w:w="2589" w:type="dxa"/>
            <w:vAlign w:val="top"/>
          </w:tcPr>
          <w:p w14:paraId="389115A2">
            <w:pPr>
              <w:wordWrap w:val="0"/>
              <w:spacing w:before="0" w:after="0" w:line="263" w:lineRule="auto"/>
              <w:ind w:firstLine="0"/>
              <w:jc w:val="both"/>
              <w:rPr>
                <w:rFonts w:hint="eastAsia" w:ascii="仿宋_GB2312" w:hAnsi="仿宋_GB2312" w:eastAsia="仿宋_GB2312" w:cs="仿宋_GB2312"/>
                <w:color w:val="000000"/>
                <w:sz w:val="21"/>
                <w:szCs w:val="21"/>
              </w:rPr>
            </w:pPr>
          </w:p>
          <w:p w14:paraId="5F3F002A">
            <w:pPr>
              <w:spacing w:before="90"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13CC0CCF">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1F31DCE0">
            <w:pPr>
              <w:wordWrap w:val="0"/>
              <w:spacing w:before="0" w:after="0" w:line="263" w:lineRule="auto"/>
              <w:ind w:firstLine="0"/>
              <w:jc w:val="both"/>
              <w:rPr>
                <w:rFonts w:hint="eastAsia" w:ascii="仿宋_GB2312" w:hAnsi="仿宋_GB2312" w:eastAsia="仿宋_GB2312" w:cs="仿宋_GB2312"/>
                <w:color w:val="000000"/>
                <w:sz w:val="21"/>
                <w:szCs w:val="21"/>
              </w:rPr>
            </w:pPr>
          </w:p>
          <w:p w14:paraId="07EBB0ED">
            <w:pPr>
              <w:spacing w:before="90"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07F8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023" w:type="dxa"/>
            <w:vMerge w:val="continue"/>
          </w:tcPr>
          <w:p w14:paraId="75E184A8">
            <w:pPr>
              <w:rPr>
                <w:rFonts w:hint="eastAsia" w:ascii="仿宋_GB2312" w:hAnsi="仿宋_GB2312" w:eastAsia="仿宋_GB2312" w:cs="仿宋_GB2312"/>
                <w:sz w:val="21"/>
                <w:szCs w:val="21"/>
              </w:rPr>
            </w:pPr>
          </w:p>
        </w:tc>
        <w:tc>
          <w:tcPr>
            <w:tcW w:w="2923" w:type="dxa"/>
            <w:vAlign w:val="top"/>
          </w:tcPr>
          <w:p w14:paraId="4473C9DC">
            <w:pPr>
              <w:spacing w:before="17" w:after="0" w:line="278" w:lineRule="auto"/>
              <w:ind w:left="140" w:right="14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学生宿舍出现管制刀具，及时发现并采取措施。</w:t>
            </w:r>
          </w:p>
        </w:tc>
        <w:tc>
          <w:tcPr>
            <w:tcW w:w="2589" w:type="dxa"/>
            <w:vAlign w:val="top"/>
          </w:tcPr>
          <w:p w14:paraId="14C01A7E">
            <w:pPr>
              <w:wordWrap w:val="0"/>
              <w:spacing w:before="0" w:after="0" w:line="263" w:lineRule="auto"/>
              <w:ind w:firstLine="0"/>
              <w:jc w:val="both"/>
              <w:rPr>
                <w:rFonts w:hint="eastAsia" w:ascii="仿宋_GB2312" w:hAnsi="仿宋_GB2312" w:eastAsia="仿宋_GB2312" w:cs="仿宋_GB2312"/>
                <w:color w:val="000000"/>
                <w:sz w:val="21"/>
                <w:szCs w:val="21"/>
              </w:rPr>
            </w:pPr>
          </w:p>
          <w:p w14:paraId="5322200E">
            <w:pPr>
              <w:spacing w:before="0" w:after="0" w:line="211"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未采取措施</w:t>
            </w:r>
          </w:p>
        </w:tc>
        <w:tc>
          <w:tcPr>
            <w:tcW w:w="810" w:type="dxa"/>
            <w:vAlign w:val="center"/>
          </w:tcPr>
          <w:p w14:paraId="3802E885">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7931F9E4">
            <w:pPr>
              <w:wordWrap w:val="0"/>
              <w:spacing w:before="0" w:after="0" w:line="263" w:lineRule="auto"/>
              <w:ind w:firstLine="0"/>
              <w:jc w:val="both"/>
              <w:rPr>
                <w:rFonts w:hint="eastAsia" w:ascii="仿宋_GB2312" w:hAnsi="仿宋_GB2312" w:eastAsia="仿宋_GB2312" w:cs="仿宋_GB2312"/>
                <w:color w:val="000000"/>
                <w:sz w:val="21"/>
                <w:szCs w:val="21"/>
              </w:rPr>
            </w:pPr>
          </w:p>
          <w:p w14:paraId="34F71BCB">
            <w:pPr>
              <w:spacing w:before="0" w:after="0" w:line="211"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43E4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1023" w:type="dxa"/>
            <w:vMerge w:val="continue"/>
          </w:tcPr>
          <w:p w14:paraId="32589D43">
            <w:pPr>
              <w:rPr>
                <w:rFonts w:hint="eastAsia" w:ascii="仿宋_GB2312" w:hAnsi="仿宋_GB2312" w:eastAsia="仿宋_GB2312" w:cs="仿宋_GB2312"/>
                <w:sz w:val="21"/>
                <w:szCs w:val="21"/>
              </w:rPr>
            </w:pPr>
          </w:p>
        </w:tc>
        <w:tc>
          <w:tcPr>
            <w:tcW w:w="2923" w:type="dxa"/>
            <w:vAlign w:val="top"/>
          </w:tcPr>
          <w:p w14:paraId="176852C1">
            <w:pPr>
              <w:spacing w:before="15" w:after="0" w:line="278" w:lineRule="auto"/>
              <w:ind w:left="140" w:right="14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负责检查门窗，拉总闸，关水龙头等，并及时发现问题，采取措施并报修。</w:t>
            </w:r>
          </w:p>
        </w:tc>
        <w:tc>
          <w:tcPr>
            <w:tcW w:w="2589" w:type="dxa"/>
            <w:vAlign w:val="top"/>
          </w:tcPr>
          <w:p w14:paraId="4635F6C8">
            <w:pPr>
              <w:wordWrap w:val="0"/>
              <w:spacing w:before="0" w:after="0" w:line="263" w:lineRule="auto"/>
              <w:ind w:firstLine="0"/>
              <w:jc w:val="both"/>
              <w:rPr>
                <w:rFonts w:hint="eastAsia" w:ascii="仿宋_GB2312" w:hAnsi="仿宋_GB2312" w:eastAsia="仿宋_GB2312" w:cs="仿宋_GB2312"/>
                <w:color w:val="000000"/>
                <w:sz w:val="21"/>
                <w:szCs w:val="21"/>
              </w:rPr>
            </w:pPr>
          </w:p>
          <w:p w14:paraId="62CB5DC8">
            <w:pPr>
              <w:spacing w:before="10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未采取措施</w:t>
            </w:r>
          </w:p>
        </w:tc>
        <w:tc>
          <w:tcPr>
            <w:tcW w:w="810" w:type="dxa"/>
            <w:vAlign w:val="center"/>
          </w:tcPr>
          <w:p w14:paraId="3E375AE8">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00F52AEB">
            <w:pPr>
              <w:wordWrap w:val="0"/>
              <w:spacing w:before="0" w:after="0" w:line="263" w:lineRule="auto"/>
              <w:ind w:firstLine="0"/>
              <w:jc w:val="both"/>
              <w:rPr>
                <w:rFonts w:hint="eastAsia" w:ascii="仿宋_GB2312" w:hAnsi="仿宋_GB2312" w:eastAsia="仿宋_GB2312" w:cs="仿宋_GB2312"/>
                <w:color w:val="000000"/>
                <w:sz w:val="21"/>
                <w:szCs w:val="21"/>
              </w:rPr>
            </w:pPr>
          </w:p>
          <w:p w14:paraId="36855EF5">
            <w:pPr>
              <w:spacing w:before="106"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3AEF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1023" w:type="dxa"/>
            <w:vMerge w:val="continue"/>
          </w:tcPr>
          <w:p w14:paraId="53091DC0">
            <w:pPr>
              <w:rPr>
                <w:rFonts w:hint="eastAsia" w:ascii="仿宋_GB2312" w:hAnsi="仿宋_GB2312" w:eastAsia="仿宋_GB2312" w:cs="仿宋_GB2312"/>
                <w:sz w:val="21"/>
                <w:szCs w:val="21"/>
              </w:rPr>
            </w:pPr>
          </w:p>
        </w:tc>
        <w:tc>
          <w:tcPr>
            <w:tcW w:w="2923" w:type="dxa"/>
            <w:vAlign w:val="top"/>
          </w:tcPr>
          <w:p w14:paraId="25417178">
            <w:pPr>
              <w:spacing w:before="12" w:after="0" w:line="278" w:lineRule="auto"/>
              <w:ind w:left="140" w:right="8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学生宿舍出现打架、抽烟、酗酒、赌博等重大违纪行为，管理人员应及时发现和及时制止。</w:t>
            </w:r>
          </w:p>
        </w:tc>
        <w:tc>
          <w:tcPr>
            <w:tcW w:w="2589" w:type="dxa"/>
            <w:vAlign w:val="top"/>
          </w:tcPr>
          <w:p w14:paraId="2DD72333">
            <w:pPr>
              <w:wordWrap w:val="0"/>
              <w:spacing w:before="0" w:after="0" w:line="263" w:lineRule="auto"/>
              <w:ind w:firstLine="0"/>
              <w:jc w:val="both"/>
              <w:rPr>
                <w:rFonts w:hint="eastAsia" w:ascii="仿宋_GB2312" w:hAnsi="仿宋_GB2312" w:eastAsia="仿宋_GB2312" w:cs="仿宋_GB2312"/>
                <w:color w:val="000000"/>
                <w:sz w:val="21"/>
                <w:szCs w:val="21"/>
              </w:rPr>
            </w:pPr>
          </w:p>
          <w:p w14:paraId="591ACB46">
            <w:pPr>
              <w:spacing w:before="83"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未发现未及时制止</w:t>
            </w:r>
          </w:p>
        </w:tc>
        <w:tc>
          <w:tcPr>
            <w:tcW w:w="810" w:type="dxa"/>
            <w:vAlign w:val="center"/>
          </w:tcPr>
          <w:p w14:paraId="61F7025D">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70E4B3CC">
            <w:pPr>
              <w:spacing w:before="217"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一次扣50-200</w:t>
            </w:r>
          </w:p>
          <w:p w14:paraId="1EBA2DCC">
            <w:pPr>
              <w:spacing w:before="54" w:after="0" w:line="240" w:lineRule="auto"/>
              <w:ind w:firstLine="1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r>
      <w:tr w14:paraId="27B8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0" w:hRule="atLeast"/>
        </w:trPr>
        <w:tc>
          <w:tcPr>
            <w:tcW w:w="1023" w:type="dxa"/>
            <w:vMerge w:val="continue"/>
          </w:tcPr>
          <w:p w14:paraId="1FEE838A">
            <w:pPr>
              <w:rPr>
                <w:rFonts w:hint="eastAsia" w:ascii="仿宋_GB2312" w:hAnsi="仿宋_GB2312" w:eastAsia="仿宋_GB2312" w:cs="仿宋_GB2312"/>
                <w:sz w:val="21"/>
                <w:szCs w:val="21"/>
              </w:rPr>
            </w:pPr>
          </w:p>
        </w:tc>
        <w:tc>
          <w:tcPr>
            <w:tcW w:w="2923" w:type="dxa"/>
            <w:vAlign w:val="top"/>
          </w:tcPr>
          <w:p w14:paraId="47D3E3E1">
            <w:pPr>
              <w:spacing w:before="9" w:after="0" w:line="278" w:lineRule="auto"/>
              <w:ind w:left="160" w:right="10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认真做好学生查房制度，对收缴的大功率电器、管制刀具等认真做好台账，每天对公寓内供水电系统巡视检查，严防偷、跑、滴、漏等现象发生。</w:t>
            </w:r>
          </w:p>
        </w:tc>
        <w:tc>
          <w:tcPr>
            <w:tcW w:w="2589" w:type="dxa"/>
            <w:vAlign w:val="top"/>
          </w:tcPr>
          <w:p w14:paraId="5C63CE59">
            <w:pPr>
              <w:wordWrap w:val="0"/>
              <w:spacing w:before="0" w:after="0" w:line="263" w:lineRule="auto"/>
              <w:ind w:firstLine="0"/>
              <w:jc w:val="both"/>
              <w:rPr>
                <w:rFonts w:hint="eastAsia" w:ascii="仿宋_GB2312" w:hAnsi="仿宋_GB2312" w:eastAsia="仿宋_GB2312" w:cs="仿宋_GB2312"/>
                <w:color w:val="000000"/>
                <w:sz w:val="21"/>
                <w:szCs w:val="21"/>
              </w:rPr>
            </w:pPr>
          </w:p>
          <w:p w14:paraId="7847F00E">
            <w:pPr>
              <w:wordWrap w:val="0"/>
              <w:spacing w:before="0" w:after="0" w:line="263" w:lineRule="auto"/>
              <w:ind w:firstLine="0"/>
              <w:jc w:val="both"/>
              <w:rPr>
                <w:rFonts w:hint="eastAsia" w:ascii="仿宋_GB2312" w:hAnsi="仿宋_GB2312" w:eastAsia="仿宋_GB2312" w:cs="仿宋_GB2312"/>
                <w:color w:val="000000"/>
                <w:sz w:val="21"/>
                <w:szCs w:val="21"/>
              </w:rPr>
            </w:pPr>
          </w:p>
          <w:p w14:paraId="56387A32">
            <w:pPr>
              <w:spacing w:before="8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缺一项</w:t>
            </w:r>
          </w:p>
        </w:tc>
        <w:tc>
          <w:tcPr>
            <w:tcW w:w="810" w:type="dxa"/>
            <w:vAlign w:val="center"/>
          </w:tcPr>
          <w:p w14:paraId="3DE1B126">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1BBBEFA2">
            <w:pPr>
              <w:wordWrap w:val="0"/>
              <w:spacing w:before="0" w:after="0" w:line="263" w:lineRule="auto"/>
              <w:ind w:firstLine="0"/>
              <w:jc w:val="both"/>
              <w:rPr>
                <w:rFonts w:hint="eastAsia" w:ascii="仿宋_GB2312" w:hAnsi="仿宋_GB2312" w:eastAsia="仿宋_GB2312" w:cs="仿宋_GB2312"/>
                <w:color w:val="000000"/>
                <w:sz w:val="21"/>
                <w:szCs w:val="21"/>
              </w:rPr>
            </w:pPr>
          </w:p>
          <w:p w14:paraId="3290A62B">
            <w:pPr>
              <w:wordWrap w:val="0"/>
              <w:spacing w:before="0" w:after="0" w:line="263" w:lineRule="auto"/>
              <w:ind w:firstLine="0"/>
              <w:jc w:val="both"/>
              <w:rPr>
                <w:rFonts w:hint="eastAsia" w:ascii="仿宋_GB2312" w:hAnsi="仿宋_GB2312" w:eastAsia="仿宋_GB2312" w:cs="仿宋_GB2312"/>
                <w:color w:val="000000"/>
                <w:sz w:val="21"/>
                <w:szCs w:val="21"/>
              </w:rPr>
            </w:pPr>
          </w:p>
          <w:p w14:paraId="7DA8F657">
            <w:pPr>
              <w:spacing w:before="86"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3C76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trPr>
        <w:tc>
          <w:tcPr>
            <w:tcW w:w="1023" w:type="dxa"/>
            <w:vMerge w:val="continue"/>
          </w:tcPr>
          <w:p w14:paraId="7F4889D0">
            <w:pPr>
              <w:rPr>
                <w:rFonts w:hint="eastAsia" w:ascii="仿宋_GB2312" w:hAnsi="仿宋_GB2312" w:eastAsia="仿宋_GB2312" w:cs="仿宋_GB2312"/>
                <w:sz w:val="21"/>
                <w:szCs w:val="21"/>
              </w:rPr>
            </w:pPr>
          </w:p>
        </w:tc>
        <w:tc>
          <w:tcPr>
            <w:tcW w:w="2923" w:type="dxa"/>
            <w:vAlign w:val="top"/>
          </w:tcPr>
          <w:p w14:paraId="0D01C95B">
            <w:pPr>
              <w:spacing w:before="0" w:after="0" w:line="240" w:lineRule="auto"/>
              <w:ind w:left="140" w:right="14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保证公寓内照明系统和学校安装的其它电路设备的正常运行，发现问题及时处理，在巡查中发现有墙体脱落等安全隐患，以及学生故意破坏公寓设施设备等行为及时制止和报告学校相关部门。</w:t>
            </w:r>
          </w:p>
        </w:tc>
        <w:tc>
          <w:tcPr>
            <w:tcW w:w="2589" w:type="dxa"/>
            <w:vAlign w:val="top"/>
          </w:tcPr>
          <w:p w14:paraId="42C0C2D0">
            <w:pPr>
              <w:wordWrap w:val="0"/>
              <w:spacing w:before="0" w:after="0" w:line="263" w:lineRule="auto"/>
              <w:ind w:firstLine="0"/>
              <w:jc w:val="both"/>
              <w:rPr>
                <w:rFonts w:hint="eastAsia" w:ascii="仿宋_GB2312" w:hAnsi="仿宋_GB2312" w:eastAsia="仿宋_GB2312" w:cs="仿宋_GB2312"/>
                <w:color w:val="000000"/>
                <w:sz w:val="21"/>
                <w:szCs w:val="21"/>
              </w:rPr>
            </w:pPr>
          </w:p>
          <w:p w14:paraId="3B6F220B">
            <w:pPr>
              <w:wordWrap w:val="0"/>
              <w:spacing w:before="0" w:after="0" w:line="263" w:lineRule="auto"/>
              <w:ind w:firstLine="0"/>
              <w:jc w:val="both"/>
              <w:rPr>
                <w:rFonts w:hint="eastAsia" w:ascii="仿宋_GB2312" w:hAnsi="仿宋_GB2312" w:eastAsia="仿宋_GB2312" w:cs="仿宋_GB2312"/>
                <w:color w:val="000000"/>
                <w:sz w:val="21"/>
                <w:szCs w:val="21"/>
              </w:rPr>
            </w:pPr>
          </w:p>
          <w:p w14:paraId="5A18AB02">
            <w:pPr>
              <w:spacing w:before="241"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未及时采取措施</w:t>
            </w:r>
          </w:p>
        </w:tc>
        <w:tc>
          <w:tcPr>
            <w:tcW w:w="810" w:type="dxa"/>
            <w:vAlign w:val="center"/>
          </w:tcPr>
          <w:p w14:paraId="5E2A49F1">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3AEE0952">
            <w:pPr>
              <w:wordWrap w:val="0"/>
              <w:spacing w:before="0" w:after="0" w:line="263" w:lineRule="auto"/>
              <w:ind w:firstLine="0"/>
              <w:jc w:val="both"/>
              <w:rPr>
                <w:rFonts w:hint="eastAsia" w:ascii="仿宋_GB2312" w:hAnsi="仿宋_GB2312" w:eastAsia="仿宋_GB2312" w:cs="仿宋_GB2312"/>
                <w:color w:val="000000"/>
                <w:sz w:val="21"/>
                <w:szCs w:val="21"/>
              </w:rPr>
            </w:pPr>
          </w:p>
          <w:p w14:paraId="47247BFB">
            <w:pPr>
              <w:wordWrap w:val="0"/>
              <w:spacing w:before="0" w:after="0" w:line="263" w:lineRule="auto"/>
              <w:ind w:firstLine="0"/>
              <w:jc w:val="both"/>
              <w:rPr>
                <w:rFonts w:hint="eastAsia" w:ascii="仿宋_GB2312" w:hAnsi="仿宋_GB2312" w:eastAsia="仿宋_GB2312" w:cs="仿宋_GB2312"/>
                <w:color w:val="000000"/>
                <w:sz w:val="21"/>
                <w:szCs w:val="21"/>
              </w:rPr>
            </w:pPr>
          </w:p>
          <w:p w14:paraId="3A9E2D27">
            <w:pPr>
              <w:spacing w:before="81"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一次扣50-200</w:t>
            </w:r>
          </w:p>
          <w:p w14:paraId="672D74C2">
            <w:pPr>
              <w:spacing w:before="54" w:after="0" w:line="240" w:lineRule="auto"/>
              <w:ind w:firstLine="1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r>
      <w:tr w14:paraId="0EB7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1023" w:type="dxa"/>
            <w:vMerge w:val="continue"/>
          </w:tcPr>
          <w:p w14:paraId="5A70DC44">
            <w:pPr>
              <w:rPr>
                <w:rFonts w:hint="eastAsia" w:ascii="仿宋_GB2312" w:hAnsi="仿宋_GB2312" w:eastAsia="仿宋_GB2312" w:cs="仿宋_GB2312"/>
                <w:sz w:val="21"/>
                <w:szCs w:val="21"/>
              </w:rPr>
            </w:pPr>
          </w:p>
        </w:tc>
        <w:tc>
          <w:tcPr>
            <w:tcW w:w="2923" w:type="dxa"/>
            <w:vAlign w:val="top"/>
          </w:tcPr>
          <w:p w14:paraId="6F5D5D19">
            <w:pPr>
              <w:spacing w:before="99" w:after="0" w:line="263" w:lineRule="auto"/>
              <w:ind w:left="160" w:right="160" w:hanging="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遇突发应急事件宿管人员必须第一时间处理，并报告相关人员，主管人员必须第一时间到场协助处理。</w:t>
            </w:r>
          </w:p>
        </w:tc>
        <w:tc>
          <w:tcPr>
            <w:tcW w:w="2589" w:type="dxa"/>
            <w:vAlign w:val="top"/>
          </w:tcPr>
          <w:p w14:paraId="68462921">
            <w:pPr>
              <w:wordWrap w:val="0"/>
              <w:spacing w:before="0" w:after="0" w:line="263" w:lineRule="auto"/>
              <w:ind w:firstLine="0"/>
              <w:jc w:val="both"/>
              <w:rPr>
                <w:rFonts w:hint="eastAsia" w:ascii="仿宋_GB2312" w:hAnsi="仿宋_GB2312" w:eastAsia="仿宋_GB2312" w:cs="仿宋_GB2312"/>
                <w:color w:val="000000"/>
                <w:sz w:val="21"/>
                <w:szCs w:val="21"/>
              </w:rPr>
            </w:pPr>
          </w:p>
          <w:p w14:paraId="4411BEE5">
            <w:pPr>
              <w:spacing w:before="250"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主管人员未到场</w:t>
            </w:r>
          </w:p>
        </w:tc>
        <w:tc>
          <w:tcPr>
            <w:tcW w:w="810" w:type="dxa"/>
            <w:vAlign w:val="center"/>
          </w:tcPr>
          <w:p w14:paraId="37898BFE">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530188C1">
            <w:pPr>
              <w:wordWrap w:val="0"/>
              <w:spacing w:before="0" w:after="0" w:line="263" w:lineRule="auto"/>
              <w:ind w:firstLine="0"/>
              <w:jc w:val="both"/>
              <w:rPr>
                <w:rFonts w:hint="eastAsia" w:ascii="仿宋_GB2312" w:hAnsi="仿宋_GB2312" w:eastAsia="仿宋_GB2312" w:cs="仿宋_GB2312"/>
                <w:color w:val="000000"/>
                <w:sz w:val="21"/>
                <w:szCs w:val="21"/>
              </w:rPr>
            </w:pPr>
          </w:p>
          <w:p w14:paraId="7229636B">
            <w:pPr>
              <w:spacing w:before="70"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一次扣100-500</w:t>
            </w:r>
          </w:p>
          <w:p w14:paraId="12F75B83">
            <w:pPr>
              <w:spacing w:before="54" w:after="0" w:line="240" w:lineRule="auto"/>
              <w:ind w:firstLine="16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r>
      <w:tr w14:paraId="67FD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023" w:type="dxa"/>
            <w:vMerge w:val="continue"/>
          </w:tcPr>
          <w:p w14:paraId="5001774D">
            <w:pPr>
              <w:rPr>
                <w:rFonts w:hint="eastAsia" w:ascii="仿宋_GB2312" w:hAnsi="仿宋_GB2312" w:eastAsia="仿宋_GB2312" w:cs="仿宋_GB2312"/>
                <w:sz w:val="21"/>
                <w:szCs w:val="21"/>
              </w:rPr>
            </w:pPr>
          </w:p>
        </w:tc>
        <w:tc>
          <w:tcPr>
            <w:tcW w:w="2923" w:type="dxa"/>
            <w:vAlign w:val="top"/>
          </w:tcPr>
          <w:p w14:paraId="4440DAB9">
            <w:pPr>
              <w:spacing w:before="160" w:after="0" w:line="240" w:lineRule="auto"/>
              <w:ind w:firstLine="1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全月无重大安全事故发生。</w:t>
            </w:r>
          </w:p>
        </w:tc>
        <w:tc>
          <w:tcPr>
            <w:tcW w:w="2589" w:type="dxa"/>
            <w:vAlign w:val="top"/>
          </w:tcPr>
          <w:p w14:paraId="31B28727">
            <w:pPr>
              <w:spacing w:before="160"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78022A5D">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7E50C86D">
            <w:pPr>
              <w:spacing w:before="160"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一次扣2000元</w:t>
            </w:r>
          </w:p>
        </w:tc>
      </w:tr>
      <w:tr w14:paraId="56E5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1023" w:type="dxa"/>
            <w:vMerge w:val="restart"/>
            <w:vAlign w:val="top"/>
          </w:tcPr>
          <w:p w14:paraId="6FC5EB3E">
            <w:pPr>
              <w:wordWrap w:val="0"/>
              <w:spacing w:before="0" w:after="0" w:line="263" w:lineRule="auto"/>
              <w:ind w:firstLine="0"/>
              <w:jc w:val="both"/>
              <w:rPr>
                <w:rFonts w:hint="eastAsia" w:ascii="仿宋_GB2312" w:hAnsi="仿宋_GB2312" w:eastAsia="仿宋_GB2312" w:cs="仿宋_GB2312"/>
                <w:color w:val="000000"/>
                <w:sz w:val="21"/>
                <w:szCs w:val="21"/>
              </w:rPr>
            </w:pPr>
          </w:p>
          <w:p w14:paraId="6F4A7F30">
            <w:pPr>
              <w:wordWrap w:val="0"/>
              <w:spacing w:before="0" w:after="0" w:line="263" w:lineRule="auto"/>
              <w:ind w:firstLine="0"/>
              <w:jc w:val="both"/>
              <w:rPr>
                <w:rFonts w:hint="eastAsia" w:ascii="仿宋_GB2312" w:hAnsi="仿宋_GB2312" w:eastAsia="仿宋_GB2312" w:cs="仿宋_GB2312"/>
                <w:color w:val="000000"/>
                <w:sz w:val="21"/>
                <w:szCs w:val="21"/>
              </w:rPr>
            </w:pPr>
          </w:p>
          <w:p w14:paraId="59C89472">
            <w:pPr>
              <w:wordWrap w:val="0"/>
              <w:spacing w:before="0" w:after="0" w:line="263" w:lineRule="auto"/>
              <w:ind w:firstLine="0"/>
              <w:jc w:val="both"/>
              <w:rPr>
                <w:rFonts w:hint="eastAsia" w:ascii="仿宋_GB2312" w:hAnsi="仿宋_GB2312" w:eastAsia="仿宋_GB2312" w:cs="仿宋_GB2312"/>
                <w:color w:val="000000"/>
                <w:sz w:val="21"/>
                <w:szCs w:val="21"/>
              </w:rPr>
            </w:pPr>
          </w:p>
          <w:p w14:paraId="5ED84D95">
            <w:pPr>
              <w:wordWrap w:val="0"/>
              <w:spacing w:before="0" w:after="0" w:line="263" w:lineRule="auto"/>
              <w:ind w:firstLine="0"/>
              <w:jc w:val="both"/>
              <w:rPr>
                <w:rFonts w:hint="eastAsia" w:ascii="仿宋_GB2312" w:hAnsi="仿宋_GB2312" w:eastAsia="仿宋_GB2312" w:cs="仿宋_GB2312"/>
                <w:color w:val="000000"/>
                <w:sz w:val="21"/>
                <w:szCs w:val="21"/>
              </w:rPr>
            </w:pPr>
          </w:p>
          <w:p w14:paraId="6FEDA6CB">
            <w:pPr>
              <w:wordWrap w:val="0"/>
              <w:spacing w:before="0" w:after="0" w:line="263" w:lineRule="auto"/>
              <w:ind w:firstLine="0"/>
              <w:jc w:val="both"/>
              <w:rPr>
                <w:rFonts w:hint="eastAsia" w:ascii="仿宋_GB2312" w:hAnsi="仿宋_GB2312" w:eastAsia="仿宋_GB2312" w:cs="仿宋_GB2312"/>
                <w:color w:val="000000"/>
                <w:sz w:val="21"/>
                <w:szCs w:val="21"/>
              </w:rPr>
            </w:pPr>
          </w:p>
          <w:p w14:paraId="2CB31CD6">
            <w:pPr>
              <w:wordWrap w:val="0"/>
              <w:spacing w:before="0" w:after="0" w:line="263" w:lineRule="auto"/>
              <w:ind w:firstLine="0"/>
              <w:jc w:val="both"/>
              <w:rPr>
                <w:rFonts w:hint="eastAsia" w:ascii="仿宋_GB2312" w:hAnsi="仿宋_GB2312" w:eastAsia="仿宋_GB2312" w:cs="仿宋_GB2312"/>
                <w:color w:val="000000"/>
                <w:sz w:val="21"/>
                <w:szCs w:val="21"/>
              </w:rPr>
            </w:pPr>
          </w:p>
          <w:p w14:paraId="24C72A54">
            <w:pPr>
              <w:wordWrap w:val="0"/>
              <w:spacing w:before="0" w:after="0" w:line="263" w:lineRule="auto"/>
              <w:ind w:firstLine="0"/>
              <w:jc w:val="both"/>
              <w:rPr>
                <w:rFonts w:hint="eastAsia" w:ascii="仿宋_GB2312" w:hAnsi="仿宋_GB2312" w:eastAsia="仿宋_GB2312" w:cs="仿宋_GB2312"/>
                <w:color w:val="000000"/>
                <w:sz w:val="21"/>
                <w:szCs w:val="21"/>
              </w:rPr>
            </w:pPr>
          </w:p>
          <w:p w14:paraId="1DB1D771">
            <w:pPr>
              <w:spacing w:before="241"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卫生管理</w:t>
            </w:r>
          </w:p>
        </w:tc>
        <w:tc>
          <w:tcPr>
            <w:tcW w:w="2923" w:type="dxa"/>
            <w:vAlign w:val="top"/>
          </w:tcPr>
          <w:p w14:paraId="2D7A84ED">
            <w:pPr>
              <w:spacing w:before="0" w:after="0" w:line="259" w:lineRule="auto"/>
              <w:ind w:left="160" w:right="14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宿舍内公共洗衣房、开水房的保洁和整理状况</w:t>
            </w:r>
          </w:p>
        </w:tc>
        <w:tc>
          <w:tcPr>
            <w:tcW w:w="2589" w:type="dxa"/>
            <w:vAlign w:val="top"/>
          </w:tcPr>
          <w:p w14:paraId="2B6D3866">
            <w:pPr>
              <w:spacing w:before="198"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63569C83">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4A6D8F0F">
            <w:pPr>
              <w:spacing w:before="198" w:after="0" w:line="240" w:lineRule="auto"/>
              <w:ind w:firstLine="18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104A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023" w:type="dxa"/>
            <w:vMerge w:val="continue"/>
          </w:tcPr>
          <w:p w14:paraId="261AF358">
            <w:pPr>
              <w:rPr>
                <w:rFonts w:hint="eastAsia" w:ascii="仿宋_GB2312" w:hAnsi="仿宋_GB2312" w:eastAsia="仿宋_GB2312" w:cs="仿宋_GB2312"/>
                <w:sz w:val="21"/>
                <w:szCs w:val="21"/>
              </w:rPr>
            </w:pPr>
          </w:p>
        </w:tc>
        <w:tc>
          <w:tcPr>
            <w:tcW w:w="2923" w:type="dxa"/>
            <w:vAlign w:val="top"/>
          </w:tcPr>
          <w:p w14:paraId="15B6B202">
            <w:pPr>
              <w:spacing w:before="12" w:after="0" w:line="278" w:lineRule="auto"/>
              <w:ind w:left="180" w:right="16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门厅、各出入口、楼宇周边等的卫生环境状况良好</w:t>
            </w:r>
          </w:p>
        </w:tc>
        <w:tc>
          <w:tcPr>
            <w:tcW w:w="2589" w:type="dxa"/>
            <w:vAlign w:val="top"/>
          </w:tcPr>
          <w:p w14:paraId="5062B515">
            <w:pPr>
              <w:spacing w:before="23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3318224B">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3F86F02F">
            <w:pPr>
              <w:spacing w:before="236" w:after="0" w:line="240" w:lineRule="auto"/>
              <w:ind w:firstLine="16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3F1E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1023" w:type="dxa"/>
            <w:vMerge w:val="continue"/>
          </w:tcPr>
          <w:p w14:paraId="5D61ADDA">
            <w:pPr>
              <w:rPr>
                <w:rFonts w:hint="eastAsia" w:ascii="仿宋_GB2312" w:hAnsi="仿宋_GB2312" w:eastAsia="仿宋_GB2312" w:cs="仿宋_GB2312"/>
                <w:sz w:val="21"/>
                <w:szCs w:val="21"/>
              </w:rPr>
            </w:pPr>
          </w:p>
        </w:tc>
        <w:tc>
          <w:tcPr>
            <w:tcW w:w="2923" w:type="dxa"/>
            <w:vAlign w:val="top"/>
          </w:tcPr>
          <w:p w14:paraId="2A264769">
            <w:pPr>
              <w:spacing w:before="0" w:after="0" w:line="259" w:lineRule="auto"/>
              <w:ind w:left="180" w:right="160" w:hanging="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垃圾堆放处卫生及垃圾清运情况良好</w:t>
            </w:r>
          </w:p>
        </w:tc>
        <w:tc>
          <w:tcPr>
            <w:tcW w:w="2589" w:type="dxa"/>
            <w:vAlign w:val="top"/>
          </w:tcPr>
          <w:p w14:paraId="74E7F971">
            <w:pPr>
              <w:spacing w:before="194"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w:t>
            </w:r>
          </w:p>
        </w:tc>
        <w:tc>
          <w:tcPr>
            <w:tcW w:w="810" w:type="dxa"/>
            <w:vAlign w:val="center"/>
          </w:tcPr>
          <w:p w14:paraId="25FD557C">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488B97C1">
            <w:pPr>
              <w:spacing w:before="194" w:after="0" w:line="240" w:lineRule="auto"/>
              <w:ind w:firstLine="16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66C4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023" w:type="dxa"/>
            <w:vMerge w:val="continue"/>
          </w:tcPr>
          <w:p w14:paraId="639AADA2">
            <w:pPr>
              <w:rPr>
                <w:rFonts w:hint="eastAsia" w:ascii="仿宋_GB2312" w:hAnsi="仿宋_GB2312" w:eastAsia="仿宋_GB2312" w:cs="仿宋_GB2312"/>
                <w:sz w:val="21"/>
                <w:szCs w:val="21"/>
              </w:rPr>
            </w:pPr>
          </w:p>
        </w:tc>
        <w:tc>
          <w:tcPr>
            <w:tcW w:w="2923" w:type="dxa"/>
            <w:vAlign w:val="top"/>
          </w:tcPr>
          <w:p w14:paraId="2CEE77BF">
            <w:pPr>
              <w:spacing w:before="96" w:after="0" w:line="263" w:lineRule="auto"/>
              <w:ind w:left="140" w:right="10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负责对宿舍的乱接、乱钉、乱画、乱贴、乱摆、乱放、乱倒等违纪行为及时发现并制止。</w:t>
            </w:r>
          </w:p>
        </w:tc>
        <w:tc>
          <w:tcPr>
            <w:tcW w:w="2589" w:type="dxa"/>
            <w:vAlign w:val="top"/>
          </w:tcPr>
          <w:p w14:paraId="56E9D531">
            <w:pPr>
              <w:wordWrap w:val="0"/>
              <w:spacing w:before="0" w:after="0" w:line="263" w:lineRule="auto"/>
              <w:ind w:firstLine="0"/>
              <w:jc w:val="both"/>
              <w:rPr>
                <w:rFonts w:hint="eastAsia" w:ascii="仿宋_GB2312" w:hAnsi="仿宋_GB2312" w:eastAsia="仿宋_GB2312" w:cs="仿宋_GB2312"/>
                <w:color w:val="000000"/>
                <w:sz w:val="21"/>
                <w:szCs w:val="21"/>
              </w:rPr>
            </w:pPr>
          </w:p>
          <w:p w14:paraId="7E8E1747">
            <w:pPr>
              <w:spacing w:before="99"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未及时采取措施</w:t>
            </w:r>
          </w:p>
        </w:tc>
        <w:tc>
          <w:tcPr>
            <w:tcW w:w="810" w:type="dxa"/>
            <w:vAlign w:val="center"/>
          </w:tcPr>
          <w:p w14:paraId="6303756C">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444FFF65">
            <w:pPr>
              <w:wordWrap w:val="0"/>
              <w:spacing w:before="0" w:after="0" w:line="263" w:lineRule="auto"/>
              <w:ind w:firstLine="0"/>
              <w:jc w:val="both"/>
              <w:rPr>
                <w:rFonts w:hint="eastAsia" w:ascii="仿宋_GB2312" w:hAnsi="仿宋_GB2312" w:eastAsia="仿宋_GB2312" w:cs="仿宋_GB2312"/>
                <w:color w:val="000000"/>
                <w:sz w:val="21"/>
                <w:szCs w:val="21"/>
              </w:rPr>
            </w:pPr>
          </w:p>
          <w:p w14:paraId="1669B92D">
            <w:pPr>
              <w:spacing w:before="99" w:after="0" w:line="240" w:lineRule="auto"/>
              <w:ind w:firstLine="16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3BE2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23" w:type="dxa"/>
            <w:vMerge w:val="continue"/>
          </w:tcPr>
          <w:p w14:paraId="17184C2C">
            <w:pPr>
              <w:rPr>
                <w:rFonts w:hint="eastAsia" w:ascii="仿宋_GB2312" w:hAnsi="仿宋_GB2312" w:eastAsia="仿宋_GB2312" w:cs="仿宋_GB2312"/>
                <w:sz w:val="21"/>
                <w:szCs w:val="21"/>
              </w:rPr>
            </w:pPr>
          </w:p>
        </w:tc>
        <w:tc>
          <w:tcPr>
            <w:tcW w:w="2923" w:type="dxa"/>
            <w:vAlign w:val="top"/>
          </w:tcPr>
          <w:p w14:paraId="76EE449D">
            <w:pPr>
              <w:spacing w:before="0" w:after="0" w:line="215" w:lineRule="auto"/>
              <w:ind w:left="140" w:right="10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定期检查学生宿舍内学生用品的使用情况，包括墙面、门窗、铁床、床垫、桌椅及室内水电设备，发现问题及时维修或上报</w:t>
            </w:r>
          </w:p>
        </w:tc>
        <w:tc>
          <w:tcPr>
            <w:tcW w:w="2589" w:type="dxa"/>
            <w:vAlign w:val="top"/>
          </w:tcPr>
          <w:p w14:paraId="517D5DE6">
            <w:pPr>
              <w:wordWrap w:val="0"/>
              <w:spacing w:before="0" w:after="0" w:line="263" w:lineRule="auto"/>
              <w:ind w:firstLine="0"/>
              <w:jc w:val="both"/>
              <w:rPr>
                <w:rFonts w:hint="eastAsia" w:ascii="仿宋_GB2312" w:hAnsi="仿宋_GB2312" w:eastAsia="仿宋_GB2312" w:cs="仿宋_GB2312"/>
                <w:color w:val="000000"/>
                <w:sz w:val="21"/>
                <w:szCs w:val="21"/>
              </w:rPr>
            </w:pPr>
          </w:p>
          <w:p w14:paraId="5F5881A4">
            <w:pPr>
              <w:spacing w:before="21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未及时采取措施</w:t>
            </w:r>
          </w:p>
        </w:tc>
        <w:tc>
          <w:tcPr>
            <w:tcW w:w="810" w:type="dxa"/>
            <w:vAlign w:val="center"/>
          </w:tcPr>
          <w:p w14:paraId="67AEEE9F">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4708B3A9">
            <w:pPr>
              <w:wordWrap w:val="0"/>
              <w:spacing w:before="0" w:after="0" w:line="263" w:lineRule="auto"/>
              <w:ind w:firstLine="0"/>
              <w:jc w:val="both"/>
              <w:rPr>
                <w:rFonts w:hint="eastAsia" w:ascii="仿宋_GB2312" w:hAnsi="仿宋_GB2312" w:eastAsia="仿宋_GB2312" w:cs="仿宋_GB2312"/>
                <w:color w:val="000000"/>
                <w:sz w:val="21"/>
                <w:szCs w:val="21"/>
              </w:rPr>
            </w:pPr>
          </w:p>
          <w:p w14:paraId="4152F2F6">
            <w:pPr>
              <w:spacing w:before="196" w:after="0" w:line="240" w:lineRule="auto"/>
              <w:ind w:firstLine="16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70EB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1023" w:type="dxa"/>
            <w:vMerge w:val="continue"/>
          </w:tcPr>
          <w:p w14:paraId="225A824A">
            <w:pPr>
              <w:rPr>
                <w:rFonts w:hint="eastAsia" w:ascii="仿宋_GB2312" w:hAnsi="仿宋_GB2312" w:eastAsia="仿宋_GB2312" w:cs="仿宋_GB2312"/>
                <w:sz w:val="21"/>
                <w:szCs w:val="21"/>
              </w:rPr>
            </w:pPr>
          </w:p>
        </w:tc>
        <w:tc>
          <w:tcPr>
            <w:tcW w:w="2923" w:type="dxa"/>
            <w:vAlign w:val="top"/>
          </w:tcPr>
          <w:p w14:paraId="47A3D496">
            <w:pPr>
              <w:spacing w:before="1" w:after="0" w:line="268" w:lineRule="auto"/>
              <w:ind w:left="140" w:right="16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宿管人员对学生乱丢弃垃圾杂物等行为进行制止。</w:t>
            </w:r>
          </w:p>
        </w:tc>
        <w:tc>
          <w:tcPr>
            <w:tcW w:w="2589" w:type="dxa"/>
            <w:vAlign w:val="top"/>
          </w:tcPr>
          <w:p w14:paraId="2F81F7FF">
            <w:pPr>
              <w:spacing w:before="226"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未制止</w:t>
            </w:r>
          </w:p>
        </w:tc>
        <w:tc>
          <w:tcPr>
            <w:tcW w:w="810" w:type="dxa"/>
            <w:vAlign w:val="center"/>
          </w:tcPr>
          <w:p w14:paraId="33782723">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3CF0C5EF">
            <w:pPr>
              <w:spacing w:before="206" w:after="0" w:line="240" w:lineRule="auto"/>
              <w:ind w:firstLine="16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7EF5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23" w:type="dxa"/>
            <w:vMerge w:val="restart"/>
            <w:vAlign w:val="center"/>
          </w:tcPr>
          <w:p w14:paraId="16E9A667">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2923" w:type="dxa"/>
            <w:vAlign w:val="top"/>
          </w:tcPr>
          <w:p w14:paraId="0B85FC96">
            <w:pPr>
              <w:spacing w:before="11" w:after="0" w:line="263" w:lineRule="auto"/>
              <w:ind w:left="120" w:right="18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每学期放假学生离校后打扫学生宿舍卫生，保持宿舍整洁卫生并定期消毒。</w:t>
            </w:r>
          </w:p>
        </w:tc>
        <w:tc>
          <w:tcPr>
            <w:tcW w:w="2589" w:type="dxa"/>
            <w:vAlign w:val="top"/>
          </w:tcPr>
          <w:p w14:paraId="36883393">
            <w:pPr>
              <w:wordWrap w:val="0"/>
              <w:spacing w:before="0" w:after="0" w:line="263" w:lineRule="auto"/>
              <w:ind w:firstLine="0"/>
              <w:jc w:val="both"/>
              <w:rPr>
                <w:rFonts w:hint="eastAsia" w:ascii="仿宋_GB2312" w:hAnsi="仿宋_GB2312" w:eastAsia="仿宋_GB2312" w:cs="仿宋_GB2312"/>
                <w:color w:val="000000"/>
                <w:sz w:val="21"/>
                <w:szCs w:val="21"/>
              </w:rPr>
            </w:pPr>
          </w:p>
          <w:p w14:paraId="6375FE6A">
            <w:pPr>
              <w:spacing w:before="38"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未及时采取措施</w:t>
            </w:r>
          </w:p>
        </w:tc>
        <w:tc>
          <w:tcPr>
            <w:tcW w:w="810" w:type="dxa"/>
            <w:vAlign w:val="center"/>
          </w:tcPr>
          <w:p w14:paraId="3A6ABBBE">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3E040C4A">
            <w:pPr>
              <w:wordWrap w:val="0"/>
              <w:spacing w:before="0" w:after="0" w:line="263" w:lineRule="auto"/>
              <w:ind w:firstLine="0"/>
              <w:jc w:val="both"/>
              <w:rPr>
                <w:rFonts w:hint="eastAsia" w:ascii="仿宋_GB2312" w:hAnsi="仿宋_GB2312" w:eastAsia="仿宋_GB2312" w:cs="仿宋_GB2312"/>
                <w:color w:val="000000"/>
                <w:sz w:val="21"/>
                <w:szCs w:val="21"/>
              </w:rPr>
            </w:pPr>
          </w:p>
          <w:p w14:paraId="75C96F54">
            <w:pPr>
              <w:spacing w:before="38" w:after="0" w:line="240" w:lineRule="auto"/>
              <w:ind w:firstLine="1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369C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0" w:hRule="atLeast"/>
        </w:trPr>
        <w:tc>
          <w:tcPr>
            <w:tcW w:w="1023" w:type="dxa"/>
            <w:vMerge w:val="continue"/>
          </w:tcPr>
          <w:p w14:paraId="4EC57019">
            <w:pPr>
              <w:rPr>
                <w:rFonts w:hint="eastAsia" w:ascii="仿宋_GB2312" w:hAnsi="仿宋_GB2312" w:eastAsia="仿宋_GB2312" w:cs="仿宋_GB2312"/>
                <w:sz w:val="21"/>
                <w:szCs w:val="21"/>
              </w:rPr>
            </w:pPr>
          </w:p>
        </w:tc>
        <w:tc>
          <w:tcPr>
            <w:tcW w:w="2923" w:type="dxa"/>
            <w:vAlign w:val="top"/>
          </w:tcPr>
          <w:p w14:paraId="483A0A44">
            <w:pPr>
              <w:spacing w:before="0" w:after="0" w:line="235" w:lineRule="auto"/>
              <w:ind w:left="120" w:right="140" w:firstLine="2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每天上午8：30分，下午2：30分前各完成一次全面清扫保洁工作，随时巡回保洁服务，宿舍周边及绿化带无垃圾纸屑、烟头等明显杂物，无卫生死角、无积水。</w:t>
            </w:r>
          </w:p>
        </w:tc>
        <w:tc>
          <w:tcPr>
            <w:tcW w:w="2589" w:type="dxa"/>
            <w:vAlign w:val="top"/>
          </w:tcPr>
          <w:p w14:paraId="7B178A61">
            <w:pPr>
              <w:wordWrap w:val="0"/>
              <w:spacing w:before="0" w:after="0" w:line="311" w:lineRule="auto"/>
              <w:ind w:firstLine="0"/>
              <w:jc w:val="both"/>
              <w:rPr>
                <w:rFonts w:hint="eastAsia" w:ascii="仿宋_GB2312" w:hAnsi="仿宋_GB2312" w:eastAsia="仿宋_GB2312" w:cs="仿宋_GB2312"/>
                <w:color w:val="000000"/>
                <w:sz w:val="21"/>
                <w:szCs w:val="21"/>
              </w:rPr>
            </w:pPr>
          </w:p>
          <w:p w14:paraId="10490E64">
            <w:pPr>
              <w:wordWrap w:val="0"/>
              <w:spacing w:before="0" w:after="0" w:line="311" w:lineRule="auto"/>
              <w:ind w:firstLine="0"/>
              <w:jc w:val="both"/>
              <w:rPr>
                <w:rFonts w:hint="eastAsia" w:ascii="仿宋_GB2312" w:hAnsi="仿宋_GB2312" w:eastAsia="仿宋_GB2312" w:cs="仿宋_GB2312"/>
                <w:color w:val="000000"/>
                <w:sz w:val="21"/>
                <w:szCs w:val="21"/>
              </w:rPr>
            </w:pPr>
          </w:p>
          <w:p w14:paraId="1A08E966">
            <w:pPr>
              <w:spacing w:before="0" w:after="0" w:line="23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未及时采取措施</w:t>
            </w:r>
          </w:p>
        </w:tc>
        <w:tc>
          <w:tcPr>
            <w:tcW w:w="810" w:type="dxa"/>
            <w:vAlign w:val="center"/>
          </w:tcPr>
          <w:p w14:paraId="3829BF7B">
            <w:pPr>
              <w:wordWrap w:val="0"/>
              <w:spacing w:before="0" w:after="0" w:line="384" w:lineRule="auto"/>
              <w:ind w:firstLine="0"/>
              <w:jc w:val="both"/>
              <w:rPr>
                <w:rFonts w:hint="eastAsia" w:ascii="仿宋_GB2312" w:hAnsi="仿宋_GB2312" w:eastAsia="仿宋_GB2312" w:cs="仿宋_GB2312"/>
                <w:color w:val="000000"/>
                <w:sz w:val="21"/>
                <w:szCs w:val="21"/>
              </w:rPr>
            </w:pPr>
          </w:p>
        </w:tc>
        <w:tc>
          <w:tcPr>
            <w:tcW w:w="1474" w:type="dxa"/>
            <w:vAlign w:val="top"/>
          </w:tcPr>
          <w:p w14:paraId="574B754D">
            <w:pPr>
              <w:wordWrap w:val="0"/>
              <w:spacing w:before="0" w:after="0" w:line="311" w:lineRule="auto"/>
              <w:ind w:firstLine="0"/>
              <w:jc w:val="both"/>
              <w:rPr>
                <w:rFonts w:hint="eastAsia" w:ascii="仿宋_GB2312" w:hAnsi="仿宋_GB2312" w:eastAsia="仿宋_GB2312" w:cs="仿宋_GB2312"/>
                <w:color w:val="000000"/>
                <w:sz w:val="21"/>
                <w:szCs w:val="21"/>
              </w:rPr>
            </w:pPr>
          </w:p>
          <w:p w14:paraId="3F3E8A63">
            <w:pPr>
              <w:wordWrap w:val="0"/>
              <w:spacing w:before="0" w:after="0" w:line="311" w:lineRule="auto"/>
              <w:ind w:firstLine="0"/>
              <w:jc w:val="both"/>
              <w:rPr>
                <w:rFonts w:hint="eastAsia" w:ascii="仿宋_GB2312" w:hAnsi="仿宋_GB2312" w:eastAsia="仿宋_GB2312" w:cs="仿宋_GB2312"/>
                <w:color w:val="000000"/>
                <w:sz w:val="21"/>
                <w:szCs w:val="21"/>
              </w:rPr>
            </w:pPr>
          </w:p>
          <w:p w14:paraId="4155BC9A">
            <w:pPr>
              <w:spacing w:before="0" w:after="0" w:line="230" w:lineRule="auto"/>
              <w:ind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45CA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819" w:type="dxa"/>
            <w:gridSpan w:val="5"/>
            <w:vAlign w:val="top"/>
          </w:tcPr>
          <w:p w14:paraId="0160CCC6">
            <w:pPr>
              <w:spacing w:before="137" w:after="0" w:line="240" w:lineRule="auto"/>
              <w:ind w:firstLine="1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合计扣款金额：小写：             元        大写：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元</w:t>
            </w:r>
          </w:p>
        </w:tc>
      </w:tr>
      <w:tr w14:paraId="043E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8819" w:type="dxa"/>
            <w:gridSpan w:val="5"/>
            <w:vAlign w:val="top"/>
          </w:tcPr>
          <w:p w14:paraId="6417E1E0">
            <w:pPr>
              <w:spacing w:before="177" w:after="0" w:line="240" w:lineRule="auto"/>
              <w:ind w:firstLine="1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宿舍管理科负责人：                                    学生处长：</w:t>
            </w:r>
          </w:p>
        </w:tc>
      </w:tr>
    </w:tbl>
    <w:p w14:paraId="131695C3">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备注：本评分表一式两联，第一联由学生处留存档案，第二联由</w:t>
      </w:r>
      <w:r>
        <w:rPr>
          <w:rFonts w:hint="eastAsia" w:ascii="仿宋_GB2312" w:hAnsi="仿宋_GB2312" w:eastAsia="仿宋_GB2312" w:cs="仿宋_GB2312"/>
          <w:b w:val="0"/>
          <w:bCs w:val="0"/>
          <w:color w:val="000000"/>
          <w:sz w:val="28"/>
          <w:szCs w:val="28"/>
          <w:lang w:eastAsia="zh-CN"/>
        </w:rPr>
        <w:t>中标人</w:t>
      </w:r>
      <w:r>
        <w:rPr>
          <w:rFonts w:hint="eastAsia" w:ascii="仿宋_GB2312" w:hAnsi="仿宋_GB2312" w:eastAsia="仿宋_GB2312" w:cs="仿宋_GB2312"/>
          <w:b w:val="0"/>
          <w:bCs w:val="0"/>
          <w:color w:val="000000"/>
          <w:sz w:val="28"/>
          <w:szCs w:val="28"/>
        </w:rPr>
        <w:t>项目经理签收。</w:t>
      </w:r>
    </w:p>
    <w:p w14:paraId="00933313">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4D2AF677">
      <w:pPr>
        <w:keepNext w:val="0"/>
        <w:keepLines w:val="0"/>
        <w:pageBreakBefore w:val="0"/>
        <w:widowControl w:val="0"/>
        <w:tabs>
          <w:tab w:val="left" w:pos="8460"/>
        </w:tabs>
        <w:kinsoku/>
        <w:wordWrap w:val="0"/>
        <w:overflowPunct/>
        <w:topLinePunct w:val="0"/>
        <w:autoSpaceDE w:val="0"/>
        <w:autoSpaceDN w:val="0"/>
        <w:bidi w:val="0"/>
        <w:adjustRightInd/>
        <w:snapToGrid/>
        <w:spacing w:after="0" w:line="240" w:lineRule="atLeast"/>
        <w:ind w:right="0"/>
        <w:jc w:val="both"/>
        <w:textAlignment w:val="auto"/>
        <w:rPr>
          <w:rFonts w:hint="eastAsia" w:ascii="宋体" w:hAnsi="宋体" w:eastAsia="宋体"/>
          <w:color w:val="000000"/>
          <w:sz w:val="22"/>
        </w:rPr>
      </w:pPr>
    </w:p>
    <w:p w14:paraId="3A814664">
      <w:pPr>
        <w:keepNext w:val="0"/>
        <w:keepLines w:val="0"/>
        <w:pageBreakBefore w:val="0"/>
        <w:widowControl w:val="0"/>
        <w:tabs>
          <w:tab w:val="left" w:pos="8460"/>
        </w:tabs>
        <w:kinsoku/>
        <w:wordWrap w:val="0"/>
        <w:overflowPunct/>
        <w:topLinePunct w:val="0"/>
        <w:autoSpaceDE w:val="0"/>
        <w:autoSpaceDN w:val="0"/>
        <w:bidi w:val="0"/>
        <w:adjustRightInd/>
        <w:snapToGrid/>
        <w:spacing w:after="0" w:line="240" w:lineRule="atLeast"/>
        <w:ind w:right="0"/>
        <w:jc w:val="both"/>
        <w:textAlignment w:val="auto"/>
        <w:rPr>
          <w:rFonts w:hint="eastAsia" w:ascii="宋体" w:hAnsi="宋体" w:eastAsia="宋体"/>
          <w:color w:val="000000"/>
          <w:sz w:val="22"/>
        </w:rPr>
      </w:pPr>
    </w:p>
    <w:p w14:paraId="264DAE34">
      <w:pPr>
        <w:pageBreakBefore w:val="0"/>
        <w:kinsoku/>
        <w:wordWrap w:val="0"/>
        <w:overflowPunct/>
        <w:topLinePunct w:val="0"/>
        <w:autoSpaceDN/>
        <w:bidi w:val="0"/>
        <w:spacing w:after="0" w:line="560" w:lineRule="exact"/>
        <w:jc w:val="both"/>
        <w:outlineLvl w:val="2"/>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附表四：物业维修管理指标考核表</w:t>
      </w:r>
    </w:p>
    <w:p w14:paraId="751BC9EF">
      <w:pPr>
        <w:pageBreakBefore w:val="0"/>
        <w:kinsoku/>
        <w:wordWrap w:val="0"/>
        <w:overflowPunct/>
        <w:topLinePunct w:val="0"/>
        <w:autoSpaceDN/>
        <w:bidi w:val="0"/>
        <w:spacing w:after="0" w:line="560" w:lineRule="exact"/>
        <w:jc w:val="right"/>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考核日期：</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日</w:t>
      </w:r>
    </w:p>
    <w:p w14:paraId="6965C617">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宋体" w:hAnsi="宋体" w:eastAsia="宋体"/>
          <w:color w:val="000000"/>
          <w:sz w:val="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84"/>
        <w:gridCol w:w="2750"/>
        <w:gridCol w:w="2820"/>
        <w:gridCol w:w="1176"/>
        <w:gridCol w:w="835"/>
      </w:tblGrid>
      <w:tr w14:paraId="5AEA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532" w:type="dxa"/>
            <w:vAlign w:val="center"/>
          </w:tcPr>
          <w:p w14:paraId="7BFBF491">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考核内容</w:t>
            </w:r>
          </w:p>
        </w:tc>
        <w:tc>
          <w:tcPr>
            <w:tcW w:w="3293" w:type="dxa"/>
            <w:vAlign w:val="center"/>
          </w:tcPr>
          <w:p w14:paraId="3BFC9E00">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考核标准</w:t>
            </w:r>
          </w:p>
        </w:tc>
        <w:tc>
          <w:tcPr>
            <w:tcW w:w="3330" w:type="dxa"/>
            <w:vAlign w:val="center"/>
          </w:tcPr>
          <w:p w14:paraId="42BACAAB">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考核办法</w:t>
            </w:r>
          </w:p>
        </w:tc>
        <w:tc>
          <w:tcPr>
            <w:tcW w:w="1398" w:type="dxa"/>
            <w:vAlign w:val="center"/>
          </w:tcPr>
          <w:p w14:paraId="7D33BBAF">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次数</w:t>
            </w:r>
          </w:p>
        </w:tc>
        <w:tc>
          <w:tcPr>
            <w:tcW w:w="927" w:type="dxa"/>
            <w:vAlign w:val="center"/>
          </w:tcPr>
          <w:p w14:paraId="3168CA4F">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考核结果</w:t>
            </w:r>
          </w:p>
          <w:p w14:paraId="05612415">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运用</w:t>
            </w:r>
          </w:p>
        </w:tc>
      </w:tr>
      <w:tr w14:paraId="2F3C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532" w:type="dxa"/>
            <w:vAlign w:val="center"/>
          </w:tcPr>
          <w:p w14:paraId="151BCFB2">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p>
        </w:tc>
        <w:tc>
          <w:tcPr>
            <w:tcW w:w="3293" w:type="dxa"/>
            <w:vAlign w:val="center"/>
          </w:tcPr>
          <w:p w14:paraId="68C1A38E">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遵守规章制度，按程序、流程维修。</w:t>
            </w:r>
          </w:p>
        </w:tc>
        <w:tc>
          <w:tcPr>
            <w:tcW w:w="3330" w:type="dxa"/>
            <w:vAlign w:val="center"/>
          </w:tcPr>
          <w:p w14:paraId="6EF079CB">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维修人员不遵守规章制度，造成重大损失。</w:t>
            </w:r>
          </w:p>
        </w:tc>
        <w:tc>
          <w:tcPr>
            <w:tcW w:w="1398" w:type="dxa"/>
            <w:vAlign w:val="center"/>
          </w:tcPr>
          <w:p w14:paraId="6492500F">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1145D4DB">
            <w:pPr>
              <w:keepNext w:val="0"/>
              <w:keepLines w:val="0"/>
              <w:pageBreakBefore w:val="0"/>
              <w:widowControl w:val="0"/>
              <w:kinsoku/>
              <w:overflowPunct/>
              <w:topLinePunct w:val="0"/>
              <w:autoSpaceDE w:val="0"/>
              <w:autoSpaceDN w:val="0"/>
              <w:bidi w:val="0"/>
              <w:adjustRightInd/>
              <w:snapToGrid/>
              <w:spacing w:after="0" w:line="240" w:lineRule="atLeast"/>
              <w:ind w:left="0" w:right="0" w:firstLine="4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一次扣</w:t>
            </w:r>
            <w:r>
              <w:rPr>
                <w:rFonts w:hint="eastAsia" w:ascii="仿宋_GB2312" w:hAnsi="仿宋_GB2312" w:eastAsia="仿宋_GB2312" w:cs="仿宋_GB2312"/>
                <w:color w:val="000000"/>
                <w:sz w:val="21"/>
                <w:szCs w:val="21"/>
              </w:rPr>
              <w:t>500元</w:t>
            </w:r>
          </w:p>
        </w:tc>
      </w:tr>
      <w:tr w14:paraId="6CA9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1A96EF5C">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w:t>
            </w:r>
          </w:p>
        </w:tc>
        <w:tc>
          <w:tcPr>
            <w:tcW w:w="3293" w:type="dxa"/>
            <w:vAlign w:val="center"/>
          </w:tcPr>
          <w:p w14:paraId="38A41FC4">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保证基本维修工具配备配齐。</w:t>
            </w:r>
          </w:p>
        </w:tc>
        <w:tc>
          <w:tcPr>
            <w:tcW w:w="3330" w:type="dxa"/>
            <w:vAlign w:val="center"/>
          </w:tcPr>
          <w:p w14:paraId="5C35E11E">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无专业维修工具，造成维修材料损坏或维修内容进一步损坏。</w:t>
            </w:r>
          </w:p>
        </w:tc>
        <w:tc>
          <w:tcPr>
            <w:tcW w:w="1398" w:type="dxa"/>
            <w:vAlign w:val="center"/>
          </w:tcPr>
          <w:p w14:paraId="3EC14FC4">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606E811F">
            <w:pPr>
              <w:keepNext w:val="0"/>
              <w:keepLines w:val="0"/>
              <w:pageBreakBefore w:val="0"/>
              <w:widowControl w:val="0"/>
              <w:kinsoku/>
              <w:overflowPunct/>
              <w:topLinePunct w:val="0"/>
              <w:autoSpaceDE w:val="0"/>
              <w:autoSpaceDN w:val="0"/>
              <w:bidi w:val="0"/>
              <w:adjustRightInd/>
              <w:snapToGrid/>
              <w:spacing w:after="0" w:line="240" w:lineRule="atLeast"/>
              <w:ind w:left="0" w:right="0" w:firstLine="4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一次扣200元</w:t>
            </w:r>
          </w:p>
        </w:tc>
      </w:tr>
      <w:tr w14:paraId="75C1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532" w:type="dxa"/>
            <w:vAlign w:val="center"/>
          </w:tcPr>
          <w:p w14:paraId="1D5F0C35">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w:t>
            </w:r>
          </w:p>
        </w:tc>
        <w:tc>
          <w:tcPr>
            <w:tcW w:w="3293" w:type="dxa"/>
            <w:vAlign w:val="center"/>
          </w:tcPr>
          <w:p w14:paraId="7D3EF7DA">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工具分类摆放，清洁整齐。</w:t>
            </w:r>
          </w:p>
        </w:tc>
        <w:tc>
          <w:tcPr>
            <w:tcW w:w="3330" w:type="dxa"/>
            <w:vAlign w:val="center"/>
          </w:tcPr>
          <w:p w14:paraId="342270BB">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维修工具乱摆乱放，且不干净整洁。</w:t>
            </w:r>
          </w:p>
        </w:tc>
        <w:tc>
          <w:tcPr>
            <w:tcW w:w="1398" w:type="dxa"/>
            <w:vAlign w:val="center"/>
          </w:tcPr>
          <w:p w14:paraId="24737FCA">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799B7E8C">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w:t>
            </w:r>
          </w:p>
          <w:p w14:paraId="2B79EEB2">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r>
      <w:tr w14:paraId="389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0F06627F">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w:t>
            </w:r>
          </w:p>
        </w:tc>
        <w:tc>
          <w:tcPr>
            <w:tcW w:w="3293" w:type="dxa"/>
            <w:vAlign w:val="center"/>
          </w:tcPr>
          <w:p w14:paraId="41EC13E9">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须佩戴工作证上岗及统一着装。</w:t>
            </w:r>
          </w:p>
        </w:tc>
        <w:tc>
          <w:tcPr>
            <w:tcW w:w="3330" w:type="dxa"/>
            <w:vAlign w:val="center"/>
          </w:tcPr>
          <w:p w14:paraId="4BE84589">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着装不统一，没有佩戴上岗证或无上岗证。</w:t>
            </w:r>
          </w:p>
        </w:tc>
        <w:tc>
          <w:tcPr>
            <w:tcW w:w="1398" w:type="dxa"/>
            <w:vAlign w:val="center"/>
          </w:tcPr>
          <w:p w14:paraId="2374994C">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26F72B11">
            <w:pPr>
              <w:keepNext w:val="0"/>
              <w:keepLines w:val="0"/>
              <w:pageBreakBefore w:val="0"/>
              <w:widowControl w:val="0"/>
              <w:kinsoku/>
              <w:overflowPunct/>
              <w:topLinePunct w:val="0"/>
              <w:autoSpaceDE w:val="0"/>
              <w:autoSpaceDN w:val="0"/>
              <w:bidi w:val="0"/>
              <w:adjustRightInd/>
              <w:snapToGrid/>
              <w:spacing w:after="0" w:line="240" w:lineRule="atLeast"/>
              <w:ind w:left="0" w:right="0" w:firstLine="4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一次扣50元</w:t>
            </w:r>
          </w:p>
        </w:tc>
      </w:tr>
      <w:tr w14:paraId="7683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1532" w:type="dxa"/>
            <w:vAlign w:val="center"/>
          </w:tcPr>
          <w:p w14:paraId="3850337E">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p w14:paraId="37245786">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5</w:t>
            </w:r>
          </w:p>
        </w:tc>
        <w:tc>
          <w:tcPr>
            <w:tcW w:w="3293" w:type="dxa"/>
            <w:vAlign w:val="center"/>
          </w:tcPr>
          <w:p w14:paraId="784BF5F4">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color w:val="000000"/>
                <w:sz w:val="21"/>
                <w:szCs w:val="21"/>
              </w:rPr>
            </w:pPr>
          </w:p>
          <w:p w14:paraId="4B890E70">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服务态度良好，使用语言文明。</w:t>
            </w:r>
          </w:p>
        </w:tc>
        <w:tc>
          <w:tcPr>
            <w:tcW w:w="3330" w:type="dxa"/>
            <w:vAlign w:val="center"/>
          </w:tcPr>
          <w:p w14:paraId="311C003D">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学生报修时，服务态度恶劣，交流沟通用词不文明，受学生投诉的。</w:t>
            </w:r>
          </w:p>
        </w:tc>
        <w:tc>
          <w:tcPr>
            <w:tcW w:w="1398" w:type="dxa"/>
            <w:vAlign w:val="center"/>
          </w:tcPr>
          <w:p w14:paraId="2A74A706">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2D46191F">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一次扣200元</w:t>
            </w:r>
          </w:p>
        </w:tc>
      </w:tr>
      <w:tr w14:paraId="1108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1532" w:type="dxa"/>
            <w:vAlign w:val="center"/>
          </w:tcPr>
          <w:p w14:paraId="4EE2FFD2">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p w14:paraId="39AF72EA">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6</w:t>
            </w:r>
          </w:p>
        </w:tc>
        <w:tc>
          <w:tcPr>
            <w:tcW w:w="3293" w:type="dxa"/>
            <w:vAlign w:val="center"/>
          </w:tcPr>
          <w:p w14:paraId="02765BE7">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color w:val="000000"/>
                <w:sz w:val="21"/>
                <w:szCs w:val="21"/>
              </w:rPr>
            </w:pPr>
          </w:p>
          <w:p w14:paraId="33937C60">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无故拖延或不接维修单现象。</w:t>
            </w:r>
          </w:p>
        </w:tc>
        <w:tc>
          <w:tcPr>
            <w:tcW w:w="3330" w:type="dxa"/>
            <w:vAlign w:val="center"/>
          </w:tcPr>
          <w:p w14:paraId="6E0F30F0">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针对学生报修内容维修不及时，故意拖延；或者学生上报维修不予以登记，找借口推脱。</w:t>
            </w:r>
          </w:p>
        </w:tc>
        <w:tc>
          <w:tcPr>
            <w:tcW w:w="1398" w:type="dxa"/>
            <w:vAlign w:val="center"/>
          </w:tcPr>
          <w:p w14:paraId="6CA8DBE4">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10516DA6">
            <w:pPr>
              <w:keepNext w:val="0"/>
              <w:keepLines w:val="0"/>
              <w:pageBreakBefore w:val="0"/>
              <w:widowControl w:val="0"/>
              <w:kinsoku/>
              <w:overflowPunct/>
              <w:topLinePunct w:val="0"/>
              <w:autoSpaceDE w:val="0"/>
              <w:autoSpaceDN w:val="0"/>
              <w:bidi w:val="0"/>
              <w:adjustRightInd/>
              <w:snapToGrid/>
              <w:spacing w:after="0" w:line="240" w:lineRule="atLeast"/>
              <w:ind w:left="0" w:right="0" w:firstLine="12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w:t>
            </w:r>
          </w:p>
          <w:p w14:paraId="2EDF657F">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200元</w:t>
            </w:r>
          </w:p>
        </w:tc>
      </w:tr>
      <w:tr w14:paraId="3535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2ADFCB3E">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7</w:t>
            </w:r>
          </w:p>
        </w:tc>
        <w:tc>
          <w:tcPr>
            <w:tcW w:w="3293" w:type="dxa"/>
            <w:vAlign w:val="center"/>
          </w:tcPr>
          <w:p w14:paraId="49254B18">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节约材料，无浪费或故意损坏现象。</w:t>
            </w:r>
          </w:p>
        </w:tc>
        <w:tc>
          <w:tcPr>
            <w:tcW w:w="3330" w:type="dxa"/>
            <w:vAlign w:val="center"/>
          </w:tcPr>
          <w:p w14:paraId="753AE1B3">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浪费维修材料或使用过程中故意损坏材料。</w:t>
            </w:r>
          </w:p>
        </w:tc>
        <w:tc>
          <w:tcPr>
            <w:tcW w:w="1398" w:type="dxa"/>
            <w:vAlign w:val="center"/>
          </w:tcPr>
          <w:p w14:paraId="3B35F43A">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119554F9">
            <w:pPr>
              <w:keepNext w:val="0"/>
              <w:keepLines w:val="0"/>
              <w:pageBreakBefore w:val="0"/>
              <w:widowControl w:val="0"/>
              <w:kinsoku/>
              <w:overflowPunct/>
              <w:topLinePunct w:val="0"/>
              <w:autoSpaceDE w:val="0"/>
              <w:autoSpaceDN w:val="0"/>
              <w:bidi w:val="0"/>
              <w:adjustRightInd/>
              <w:snapToGrid/>
              <w:spacing w:after="0" w:line="240" w:lineRule="atLeast"/>
              <w:ind w:left="0" w:right="0" w:hanging="6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2EDF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5854DBA1">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8</w:t>
            </w:r>
          </w:p>
        </w:tc>
        <w:tc>
          <w:tcPr>
            <w:tcW w:w="3293" w:type="dxa"/>
            <w:vAlign w:val="center"/>
          </w:tcPr>
          <w:p w14:paraId="3B2B33D7">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对设备建立设备档案、台账、维修记录。</w:t>
            </w:r>
          </w:p>
        </w:tc>
        <w:tc>
          <w:tcPr>
            <w:tcW w:w="3330" w:type="dxa"/>
            <w:vAlign w:val="center"/>
          </w:tcPr>
          <w:p w14:paraId="48D57562">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相关设备无档案、检查台账、维修记录以供抽查。</w:t>
            </w:r>
          </w:p>
        </w:tc>
        <w:tc>
          <w:tcPr>
            <w:tcW w:w="1398" w:type="dxa"/>
            <w:vAlign w:val="center"/>
          </w:tcPr>
          <w:p w14:paraId="415BD14D">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39C45C56">
            <w:pPr>
              <w:keepNext w:val="0"/>
              <w:keepLines w:val="0"/>
              <w:pageBreakBefore w:val="0"/>
              <w:widowControl w:val="0"/>
              <w:kinsoku/>
              <w:overflowPunct/>
              <w:topLinePunct w:val="0"/>
              <w:autoSpaceDE w:val="0"/>
              <w:autoSpaceDN w:val="0"/>
              <w:bidi w:val="0"/>
              <w:adjustRightInd/>
              <w:snapToGrid/>
              <w:spacing w:after="0" w:line="240" w:lineRule="atLeast"/>
              <w:ind w:left="0" w:right="0" w:firstLine="4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4EB9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5A759611">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9</w:t>
            </w:r>
          </w:p>
        </w:tc>
        <w:tc>
          <w:tcPr>
            <w:tcW w:w="3293" w:type="dxa"/>
            <w:vAlign w:val="center"/>
          </w:tcPr>
          <w:p w14:paraId="567C56BF">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定期排查安全隐患，并书面记录，及时上报并采取相应处理措施。</w:t>
            </w:r>
          </w:p>
        </w:tc>
        <w:tc>
          <w:tcPr>
            <w:tcW w:w="3330" w:type="dxa"/>
            <w:vAlign w:val="center"/>
          </w:tcPr>
          <w:p w14:paraId="335B0524">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不定期排查安全隐患，无书面记录，造成一定的危害及损失。</w:t>
            </w:r>
          </w:p>
        </w:tc>
        <w:tc>
          <w:tcPr>
            <w:tcW w:w="1398" w:type="dxa"/>
            <w:vAlign w:val="center"/>
          </w:tcPr>
          <w:p w14:paraId="20AE799C">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2F11A055">
            <w:pPr>
              <w:keepNext w:val="0"/>
              <w:keepLines w:val="0"/>
              <w:pageBreakBefore w:val="0"/>
              <w:widowControl w:val="0"/>
              <w:kinsoku/>
              <w:overflowPunct/>
              <w:topLinePunct w:val="0"/>
              <w:autoSpaceDE w:val="0"/>
              <w:autoSpaceDN w:val="0"/>
              <w:bidi w:val="0"/>
              <w:adjustRightInd/>
              <w:snapToGrid/>
              <w:spacing w:after="0" w:line="240" w:lineRule="atLeast"/>
              <w:ind w:left="0" w:right="0" w:firstLine="14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w:t>
            </w:r>
          </w:p>
          <w:p w14:paraId="6C1606BC">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100元</w:t>
            </w:r>
          </w:p>
        </w:tc>
      </w:tr>
      <w:tr w14:paraId="4B4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trPr>
        <w:tc>
          <w:tcPr>
            <w:tcW w:w="1532" w:type="dxa"/>
            <w:vAlign w:val="center"/>
          </w:tcPr>
          <w:p w14:paraId="0017B76C">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p w14:paraId="0BD14899">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c>
          <w:tcPr>
            <w:tcW w:w="3293" w:type="dxa"/>
            <w:vAlign w:val="center"/>
          </w:tcPr>
          <w:p w14:paraId="15E7D88D">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及时修复公共区域损毁的水龙头、照明开关损毁。不得出现长明灯、长流水。</w:t>
            </w:r>
          </w:p>
        </w:tc>
        <w:tc>
          <w:tcPr>
            <w:tcW w:w="3330" w:type="dxa"/>
            <w:vAlign w:val="center"/>
          </w:tcPr>
          <w:p w14:paraId="0BC53D47">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公共区域水龙头、照明开关、厕所损坏修复不及时，严重影响师生使用。</w:t>
            </w:r>
          </w:p>
        </w:tc>
        <w:tc>
          <w:tcPr>
            <w:tcW w:w="1398" w:type="dxa"/>
            <w:vAlign w:val="center"/>
          </w:tcPr>
          <w:p w14:paraId="30B742C3">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0F6E0E33">
            <w:pPr>
              <w:keepNext w:val="0"/>
              <w:keepLines w:val="0"/>
              <w:pageBreakBefore w:val="0"/>
              <w:widowControl w:val="0"/>
              <w:kinsoku/>
              <w:overflowPunct/>
              <w:topLinePunct w:val="0"/>
              <w:autoSpaceDE w:val="0"/>
              <w:autoSpaceDN w:val="0"/>
              <w:bidi w:val="0"/>
              <w:adjustRightInd/>
              <w:snapToGrid/>
              <w:spacing w:after="0" w:line="240" w:lineRule="atLeast"/>
              <w:ind w:left="0" w:right="0" w:firstLine="4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一次扣100元</w:t>
            </w:r>
          </w:p>
        </w:tc>
      </w:tr>
      <w:tr w14:paraId="27D0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3E2EBCF8">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11</w:t>
            </w:r>
          </w:p>
        </w:tc>
        <w:tc>
          <w:tcPr>
            <w:tcW w:w="3293" w:type="dxa"/>
            <w:vAlign w:val="center"/>
          </w:tcPr>
          <w:p w14:paraId="675236B9">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按时巡查并填写维修记录。</w:t>
            </w:r>
          </w:p>
        </w:tc>
        <w:tc>
          <w:tcPr>
            <w:tcW w:w="3330" w:type="dxa"/>
            <w:vAlign w:val="center"/>
          </w:tcPr>
          <w:p w14:paraId="6A0F695C">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维修人员不按时巡查，且无巡查记录。</w:t>
            </w:r>
          </w:p>
        </w:tc>
        <w:tc>
          <w:tcPr>
            <w:tcW w:w="1398" w:type="dxa"/>
            <w:vAlign w:val="center"/>
          </w:tcPr>
          <w:p w14:paraId="79EF72B7">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08989819">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一次扣500元</w:t>
            </w:r>
          </w:p>
        </w:tc>
      </w:tr>
      <w:tr w14:paraId="7ED2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5B8AD85A">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12</w:t>
            </w:r>
          </w:p>
        </w:tc>
        <w:tc>
          <w:tcPr>
            <w:tcW w:w="3293" w:type="dxa"/>
            <w:vAlign w:val="center"/>
          </w:tcPr>
          <w:p w14:paraId="59E39249">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及时处理污井污水，避免污水外溢。</w:t>
            </w:r>
          </w:p>
        </w:tc>
        <w:tc>
          <w:tcPr>
            <w:tcW w:w="3330" w:type="dxa"/>
            <w:vAlign w:val="center"/>
          </w:tcPr>
          <w:p w14:paraId="546EA2C8">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不及时处理污水井污水，造成污水外溢，影响校园卫生环境。</w:t>
            </w:r>
          </w:p>
        </w:tc>
        <w:tc>
          <w:tcPr>
            <w:tcW w:w="1398" w:type="dxa"/>
            <w:vAlign w:val="center"/>
          </w:tcPr>
          <w:p w14:paraId="36A20B6F">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31E731B4">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w:t>
            </w:r>
          </w:p>
          <w:p w14:paraId="5D7B693D">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100元</w:t>
            </w:r>
          </w:p>
        </w:tc>
      </w:tr>
      <w:tr w14:paraId="7EF0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532" w:type="dxa"/>
            <w:vAlign w:val="center"/>
          </w:tcPr>
          <w:p w14:paraId="434EA5A1">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13</w:t>
            </w:r>
          </w:p>
        </w:tc>
        <w:tc>
          <w:tcPr>
            <w:tcW w:w="3293" w:type="dxa"/>
            <w:vAlign w:val="center"/>
          </w:tcPr>
          <w:p w14:paraId="6E9EDE8C">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保证有维修人员24小时值班。</w:t>
            </w:r>
          </w:p>
        </w:tc>
        <w:tc>
          <w:tcPr>
            <w:tcW w:w="3330" w:type="dxa"/>
            <w:vAlign w:val="center"/>
          </w:tcPr>
          <w:p w14:paraId="39E6F9AE">
            <w:pPr>
              <w:keepNext w:val="0"/>
              <w:keepLines w:val="0"/>
              <w:pageBreakBefore w:val="0"/>
              <w:widowControl w:val="0"/>
              <w:kinsoku/>
              <w:overflowPunct/>
              <w:topLinePunct w:val="0"/>
              <w:autoSpaceDE w:val="0"/>
              <w:autoSpaceDN w:val="0"/>
              <w:bidi w:val="0"/>
              <w:adjustRightInd/>
              <w:snapToGrid/>
              <w:spacing w:after="0" w:line="240" w:lineRule="atLeast"/>
              <w:ind w:left="0" w:right="0" w:hanging="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无值班维修人员，遇到突发故障联系不上维修人员及时处理。</w:t>
            </w:r>
          </w:p>
        </w:tc>
        <w:tc>
          <w:tcPr>
            <w:tcW w:w="1398" w:type="dxa"/>
            <w:vAlign w:val="center"/>
          </w:tcPr>
          <w:p w14:paraId="6FDD3715">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4F5DB833">
            <w:pPr>
              <w:keepNext w:val="0"/>
              <w:keepLines w:val="0"/>
              <w:pageBreakBefore w:val="0"/>
              <w:widowControl w:val="0"/>
              <w:kinsoku/>
              <w:overflowPunct/>
              <w:topLinePunct w:val="0"/>
              <w:autoSpaceDE w:val="0"/>
              <w:autoSpaceDN w:val="0"/>
              <w:bidi w:val="0"/>
              <w:adjustRightInd/>
              <w:snapToGrid/>
              <w:spacing w:after="0" w:line="240" w:lineRule="atLeast"/>
              <w:ind w:left="0" w:right="0" w:firstLine="12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w:t>
            </w:r>
          </w:p>
          <w:p w14:paraId="586580FE">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100元</w:t>
            </w:r>
          </w:p>
        </w:tc>
      </w:tr>
      <w:tr w14:paraId="1714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532" w:type="dxa"/>
            <w:vAlign w:val="center"/>
          </w:tcPr>
          <w:p w14:paraId="3478D214">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p w14:paraId="70098BF7">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14</w:t>
            </w:r>
          </w:p>
        </w:tc>
        <w:tc>
          <w:tcPr>
            <w:tcW w:w="3293" w:type="dxa"/>
            <w:vAlign w:val="center"/>
          </w:tcPr>
          <w:p w14:paraId="6E2950A7">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color w:val="000000"/>
                <w:sz w:val="21"/>
                <w:szCs w:val="21"/>
              </w:rPr>
            </w:pPr>
          </w:p>
          <w:p w14:paraId="0A18586A">
            <w:pPr>
              <w:keepNext w:val="0"/>
              <w:keepLines w:val="0"/>
              <w:pageBreakBefore w:val="0"/>
              <w:widowControl w:val="0"/>
              <w:kinsoku/>
              <w:overflowPunct/>
              <w:topLinePunct w:val="0"/>
              <w:autoSpaceDE w:val="0"/>
              <w:autoSpaceDN w:val="0"/>
              <w:bidi w:val="0"/>
              <w:adjustRightInd/>
              <w:snapToGrid/>
              <w:spacing w:after="0" w:line="240" w:lineRule="atLeast"/>
              <w:ind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保证常规维修在24小时内完成。</w:t>
            </w:r>
          </w:p>
        </w:tc>
        <w:tc>
          <w:tcPr>
            <w:tcW w:w="3330" w:type="dxa"/>
            <w:vAlign w:val="center"/>
          </w:tcPr>
          <w:p w14:paraId="1636C3D6">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学生上报的维修登记内容，未在24小时内完成维修（学生未在时间除外）。</w:t>
            </w:r>
          </w:p>
        </w:tc>
        <w:tc>
          <w:tcPr>
            <w:tcW w:w="1398" w:type="dxa"/>
            <w:vAlign w:val="center"/>
          </w:tcPr>
          <w:p w14:paraId="5F6A13BC">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76DDECC8">
            <w:pPr>
              <w:keepNext w:val="0"/>
              <w:keepLines w:val="0"/>
              <w:pageBreakBefore w:val="0"/>
              <w:widowControl w:val="0"/>
              <w:kinsoku/>
              <w:overflowPunct/>
              <w:topLinePunct w:val="0"/>
              <w:autoSpaceDE w:val="0"/>
              <w:autoSpaceDN w:val="0"/>
              <w:bidi w:val="0"/>
              <w:adjustRightInd/>
              <w:snapToGrid/>
              <w:spacing w:after="0" w:line="240" w:lineRule="atLeast"/>
              <w:ind w:left="0" w:right="0" w:firstLine="14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w:t>
            </w:r>
          </w:p>
          <w:p w14:paraId="2B67D0C6">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300元</w:t>
            </w:r>
          </w:p>
        </w:tc>
      </w:tr>
      <w:tr w14:paraId="370F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532" w:type="dxa"/>
            <w:vAlign w:val="center"/>
          </w:tcPr>
          <w:p w14:paraId="4C440CD4">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p w14:paraId="1024F9E0">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15</w:t>
            </w:r>
          </w:p>
        </w:tc>
        <w:tc>
          <w:tcPr>
            <w:tcW w:w="3293" w:type="dxa"/>
            <w:vAlign w:val="center"/>
          </w:tcPr>
          <w:p w14:paraId="6D6292F3">
            <w:pPr>
              <w:keepNext w:val="0"/>
              <w:keepLines w:val="0"/>
              <w:pageBreakBefore w:val="0"/>
              <w:widowControl w:val="0"/>
              <w:kinsoku/>
              <w:overflowPunct/>
              <w:topLinePunct w:val="0"/>
              <w:autoSpaceDE w:val="0"/>
              <w:autoSpaceDN w:val="0"/>
              <w:bidi w:val="0"/>
              <w:adjustRightInd/>
              <w:snapToGrid/>
              <w:spacing w:after="0" w:line="240" w:lineRule="atLeast"/>
              <w:ind w:left="0" w:right="0" w:hanging="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及时排除故障，紧急情况10分钟内到现场处理。</w:t>
            </w:r>
          </w:p>
        </w:tc>
        <w:tc>
          <w:tcPr>
            <w:tcW w:w="3330" w:type="dxa"/>
            <w:vAlign w:val="center"/>
          </w:tcPr>
          <w:p w14:paraId="18750298">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发生故障没有及时排除；紧急情况下10分钟内维修人员未到现场参与处理。</w:t>
            </w:r>
          </w:p>
        </w:tc>
        <w:tc>
          <w:tcPr>
            <w:tcW w:w="1398" w:type="dxa"/>
            <w:vAlign w:val="center"/>
          </w:tcPr>
          <w:p w14:paraId="0FC2BF5B">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vAlign w:val="center"/>
          </w:tcPr>
          <w:p w14:paraId="5D0BF777">
            <w:pPr>
              <w:keepNext w:val="0"/>
              <w:keepLines w:val="0"/>
              <w:pageBreakBefore w:val="0"/>
              <w:widowControl w:val="0"/>
              <w:kinsoku/>
              <w:overflowPunct/>
              <w:topLinePunct w:val="0"/>
              <w:autoSpaceDE w:val="0"/>
              <w:autoSpaceDN w:val="0"/>
              <w:bidi w:val="0"/>
              <w:adjustRightInd/>
              <w:snapToGrid/>
              <w:spacing w:after="0" w:line="240" w:lineRule="atLeast"/>
              <w:ind w:left="0" w:right="0" w:firstLine="14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一次扣</w:t>
            </w:r>
          </w:p>
          <w:p w14:paraId="1AA9F5C9">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300元</w:t>
            </w:r>
          </w:p>
        </w:tc>
      </w:tr>
      <w:tr w14:paraId="778B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532" w:type="dxa"/>
            <w:shd w:val="clear" w:color="auto" w:fill="auto"/>
            <w:vAlign w:val="center"/>
          </w:tcPr>
          <w:p w14:paraId="443205FC">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3293" w:type="dxa"/>
            <w:shd w:val="clear" w:color="auto" w:fill="auto"/>
            <w:vAlign w:val="center"/>
          </w:tcPr>
          <w:p w14:paraId="76E7CD03">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工程维修人员需达到招投标文件要求</w:t>
            </w:r>
          </w:p>
        </w:tc>
        <w:tc>
          <w:tcPr>
            <w:tcW w:w="3330" w:type="dxa"/>
            <w:shd w:val="clear" w:color="auto" w:fill="auto"/>
            <w:vAlign w:val="center"/>
          </w:tcPr>
          <w:p w14:paraId="3B1B548C">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未达到要求</w:t>
            </w:r>
          </w:p>
        </w:tc>
        <w:tc>
          <w:tcPr>
            <w:tcW w:w="1398" w:type="dxa"/>
            <w:shd w:val="clear" w:color="auto" w:fill="auto"/>
            <w:vAlign w:val="center"/>
          </w:tcPr>
          <w:p w14:paraId="6E2B86A2">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14:paraId="0AC22455">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一项一次扣</w:t>
            </w:r>
          </w:p>
          <w:p w14:paraId="171B7C9B">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1000元</w:t>
            </w:r>
          </w:p>
        </w:tc>
      </w:tr>
      <w:tr w14:paraId="7FBB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0480" w:type="dxa"/>
            <w:gridSpan w:val="5"/>
            <w:shd w:val="clear" w:color="auto" w:fill="auto"/>
            <w:vAlign w:val="center"/>
          </w:tcPr>
          <w:p w14:paraId="2E80B709">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合计扣款金额：小写：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元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大写：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元</w:t>
            </w:r>
          </w:p>
        </w:tc>
      </w:tr>
      <w:tr w14:paraId="33B7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0480" w:type="dxa"/>
            <w:gridSpan w:val="5"/>
            <w:shd w:val="clear" w:color="auto" w:fill="auto"/>
            <w:vAlign w:val="center"/>
          </w:tcPr>
          <w:p w14:paraId="6134F122">
            <w:pPr>
              <w:keepNext w:val="0"/>
              <w:keepLines w:val="0"/>
              <w:pageBreakBefore w:val="0"/>
              <w:widowControl w:val="0"/>
              <w:kinsoku/>
              <w:overflowPunct/>
              <w:topLinePunct w:val="0"/>
              <w:autoSpaceDE w:val="0"/>
              <w:autoSpaceDN w:val="0"/>
              <w:bidi w:val="0"/>
              <w:adjustRightInd/>
              <w:snapToGrid/>
              <w:spacing w:after="0" w:line="240" w:lineRule="atLeast"/>
              <w:ind w:left="0" w:right="0" w:firstLine="104"/>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基建科负责人：                                总务处长：</w:t>
            </w:r>
          </w:p>
        </w:tc>
      </w:tr>
    </w:tbl>
    <w:p w14:paraId="252DE227">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备注：本评分表一式两联，第一联由学生处留存档案，第二联由</w:t>
      </w:r>
      <w:r>
        <w:rPr>
          <w:rFonts w:hint="eastAsia" w:ascii="仿宋_GB2312" w:hAnsi="仿宋_GB2312" w:eastAsia="仿宋_GB2312" w:cs="仿宋_GB2312"/>
          <w:b w:val="0"/>
          <w:bCs w:val="0"/>
          <w:color w:val="000000"/>
          <w:sz w:val="28"/>
          <w:szCs w:val="28"/>
          <w:lang w:eastAsia="zh-CN"/>
        </w:rPr>
        <w:t>中标人</w:t>
      </w:r>
      <w:r>
        <w:rPr>
          <w:rFonts w:hint="eastAsia" w:ascii="仿宋_GB2312" w:hAnsi="仿宋_GB2312" w:eastAsia="仿宋_GB2312" w:cs="仿宋_GB2312"/>
          <w:b w:val="0"/>
          <w:bCs w:val="0"/>
          <w:color w:val="000000"/>
          <w:sz w:val="28"/>
          <w:szCs w:val="28"/>
        </w:rPr>
        <w:t>项目经理签收。</w:t>
      </w:r>
    </w:p>
    <w:p w14:paraId="047B621A">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4299018C">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42C92835">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32ECF142">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4FAF91C1">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7B3EB787">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4493A4B9">
      <w:pPr>
        <w:wordWrap w:val="0"/>
        <w:spacing w:before="0" w:after="0" w:line="240" w:lineRule="auto"/>
        <w:ind w:firstLine="500"/>
        <w:jc w:val="both"/>
        <w:rPr>
          <w:rFonts w:hint="eastAsia" w:ascii="仿宋_GB2312" w:hAnsi="仿宋_GB2312" w:eastAsia="仿宋_GB2312" w:cs="仿宋_GB2312"/>
          <w:b w:val="0"/>
          <w:bCs w:val="0"/>
          <w:color w:val="000000"/>
          <w:sz w:val="28"/>
          <w:szCs w:val="28"/>
        </w:rPr>
      </w:pPr>
    </w:p>
    <w:p w14:paraId="4BF97AD9">
      <w:pPr>
        <w:wordWrap w:val="0"/>
        <w:spacing w:before="0" w:after="0" w:line="240" w:lineRule="auto"/>
        <w:ind w:firstLine="500"/>
        <w:jc w:val="both"/>
        <w:outlineLvl w:val="2"/>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附表五：绿化美化指标考核表</w:t>
      </w:r>
    </w:p>
    <w:p w14:paraId="2C067971">
      <w:pPr>
        <w:keepNext w:val="0"/>
        <w:keepLines w:val="0"/>
        <w:pageBreakBefore w:val="0"/>
        <w:widowControl w:val="0"/>
        <w:tabs>
          <w:tab w:val="left" w:pos="8320"/>
        </w:tabs>
        <w:kinsoku/>
        <w:wordWrap w:val="0"/>
        <w:overflowPunct/>
        <w:topLinePunct w:val="0"/>
        <w:autoSpaceDE w:val="0"/>
        <w:autoSpaceDN w:val="0"/>
        <w:bidi w:val="0"/>
        <w:adjustRightInd/>
        <w:snapToGrid/>
        <w:spacing w:after="0" w:line="240" w:lineRule="atLeast"/>
        <w:ind w:right="0"/>
        <w:jc w:val="right"/>
        <w:textAlignment w:val="auto"/>
        <w:rPr>
          <w:rFonts w:hint="eastAsia" w:ascii="宋体" w:hAnsi="宋体" w:eastAsia="宋体"/>
          <w:color w:val="000000"/>
          <w:sz w:val="21"/>
          <w:szCs w:val="21"/>
        </w:rPr>
      </w:pPr>
      <w:r>
        <w:rPr>
          <w:rFonts w:hint="eastAsia" w:ascii="仿宋_GB2312" w:hAnsi="仿宋_GB2312" w:eastAsia="仿宋_GB2312" w:cs="仿宋_GB2312"/>
          <w:color w:val="000000"/>
          <w:sz w:val="32"/>
          <w:szCs w:val="32"/>
        </w:rPr>
        <w:t>考核日期：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tbl>
      <w:tblPr>
        <w:tblStyle w:val="18"/>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21"/>
        <w:gridCol w:w="3280"/>
        <w:gridCol w:w="1445"/>
        <w:gridCol w:w="1497"/>
        <w:gridCol w:w="1162"/>
      </w:tblGrid>
      <w:tr w14:paraId="472418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3521B03E">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考核内容</w:t>
            </w:r>
          </w:p>
        </w:tc>
        <w:tc>
          <w:tcPr>
            <w:tcW w:w="3699" w:type="dxa"/>
            <w:tcBorders>
              <w:top w:val="single" w:color="000000" w:sz="4" w:space="0"/>
              <w:left w:val="single" w:color="000000" w:sz="4" w:space="0"/>
              <w:bottom w:val="single" w:color="000000" w:sz="4" w:space="0"/>
              <w:right w:val="single" w:color="000000" w:sz="4" w:space="0"/>
            </w:tcBorders>
            <w:vAlign w:val="center"/>
          </w:tcPr>
          <w:p w14:paraId="469ACF48">
            <w:pPr>
              <w:keepNext w:val="0"/>
              <w:keepLines w:val="0"/>
              <w:pageBreakBefore w:val="0"/>
              <w:widowControl w:val="0"/>
              <w:kinsoku/>
              <w:overflowPunct/>
              <w:topLinePunct w:val="0"/>
              <w:autoSpaceDE w:val="0"/>
              <w:autoSpaceDN w:val="0"/>
              <w:bidi w:val="0"/>
              <w:adjustRightInd/>
              <w:snapToGrid/>
              <w:spacing w:after="0" w:line="240" w:lineRule="atLeast"/>
              <w:ind w:left="0" w:right="0" w:firstLine="1582"/>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考核标准</w:t>
            </w:r>
          </w:p>
        </w:tc>
        <w:tc>
          <w:tcPr>
            <w:tcW w:w="1732" w:type="dxa"/>
            <w:tcBorders>
              <w:top w:val="single" w:color="000000" w:sz="4" w:space="0"/>
              <w:left w:val="single" w:color="000000" w:sz="4" w:space="0"/>
              <w:bottom w:val="single" w:color="000000" w:sz="4" w:space="0"/>
              <w:right w:val="single" w:color="000000" w:sz="4" w:space="0"/>
            </w:tcBorders>
            <w:vAlign w:val="center"/>
          </w:tcPr>
          <w:p w14:paraId="0F765D90">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考核办法</w:t>
            </w:r>
          </w:p>
        </w:tc>
        <w:tc>
          <w:tcPr>
            <w:tcW w:w="1859" w:type="dxa"/>
            <w:tcBorders>
              <w:top w:val="single" w:color="000000" w:sz="4" w:space="0"/>
              <w:left w:val="single" w:color="000000" w:sz="4" w:space="0"/>
              <w:bottom w:val="single" w:color="000000" w:sz="4" w:space="0"/>
              <w:right w:val="single" w:color="000000" w:sz="4" w:space="0"/>
            </w:tcBorders>
            <w:vAlign w:val="center"/>
          </w:tcPr>
          <w:p w14:paraId="4204B0F8">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次数</w:t>
            </w:r>
          </w:p>
        </w:tc>
        <w:tc>
          <w:tcPr>
            <w:tcW w:w="1368" w:type="dxa"/>
            <w:tcBorders>
              <w:top w:val="single" w:color="000000" w:sz="4" w:space="0"/>
              <w:left w:val="single" w:color="000000" w:sz="4" w:space="0"/>
              <w:bottom w:val="single" w:color="000000" w:sz="4" w:space="0"/>
              <w:right w:val="single" w:color="000000" w:sz="4" w:space="0"/>
            </w:tcBorders>
            <w:vAlign w:val="center"/>
          </w:tcPr>
          <w:p w14:paraId="63CFABF9">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考核结果运用</w:t>
            </w:r>
          </w:p>
        </w:tc>
      </w:tr>
      <w:tr w14:paraId="23DB27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4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63D99962">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制度管理</w:t>
            </w:r>
          </w:p>
        </w:tc>
        <w:tc>
          <w:tcPr>
            <w:tcW w:w="3699" w:type="dxa"/>
            <w:tcBorders>
              <w:top w:val="single" w:color="000000" w:sz="4" w:space="0"/>
              <w:left w:val="single" w:color="000000" w:sz="4" w:space="0"/>
              <w:bottom w:val="single" w:color="000000" w:sz="4" w:space="0"/>
              <w:right w:val="single" w:color="000000" w:sz="4" w:space="0"/>
            </w:tcBorders>
            <w:vAlign w:val="center"/>
          </w:tcPr>
          <w:p w14:paraId="0DF8F600">
            <w:pPr>
              <w:keepNext w:val="0"/>
              <w:keepLines w:val="0"/>
              <w:pageBreakBefore w:val="0"/>
              <w:widowControl w:val="0"/>
              <w:kinsoku/>
              <w:overflowPunct/>
              <w:topLinePunct w:val="0"/>
              <w:autoSpaceDE w:val="0"/>
              <w:autoSpaceDN w:val="0"/>
              <w:bidi w:val="0"/>
              <w:adjustRightInd/>
              <w:snapToGrid/>
              <w:spacing w:after="0" w:line="240" w:lineRule="atLeas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根据学校绿化实际情况、结合气候条件，拟定符合绿化植物生长习性的养护服务方案（制定学校年度绿化方案、制定乔木管理措施、制定灌木及绿篱管理措施、制定木本花树管理措施、制定草本花卉管理措施、制定盆栽花木管理措施、制定园林工管理制度）。</w:t>
            </w:r>
          </w:p>
        </w:tc>
        <w:tc>
          <w:tcPr>
            <w:tcW w:w="1732" w:type="dxa"/>
            <w:tcBorders>
              <w:top w:val="single" w:color="000000" w:sz="4" w:space="0"/>
              <w:left w:val="single" w:color="000000" w:sz="4" w:space="0"/>
              <w:bottom w:val="single" w:color="000000" w:sz="4" w:space="0"/>
              <w:right w:val="single" w:color="000000" w:sz="4" w:space="0"/>
            </w:tcBorders>
            <w:vAlign w:val="center"/>
          </w:tcPr>
          <w:p w14:paraId="1F24B622">
            <w:pPr>
              <w:keepNext w:val="0"/>
              <w:keepLines w:val="0"/>
              <w:pageBreakBefore w:val="0"/>
              <w:widowControl w:val="0"/>
              <w:kinsoku/>
              <w:overflowPunct/>
              <w:topLinePunct w:val="0"/>
              <w:autoSpaceDE w:val="0"/>
              <w:autoSpaceDN w:val="0"/>
              <w:bidi w:val="0"/>
              <w:adjustRightInd/>
              <w:snapToGrid/>
              <w:spacing w:after="0" w:line="240" w:lineRule="atLeas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未制定养护方案</w:t>
            </w:r>
          </w:p>
        </w:tc>
        <w:tc>
          <w:tcPr>
            <w:tcW w:w="1859" w:type="dxa"/>
            <w:tcBorders>
              <w:top w:val="single" w:color="000000" w:sz="4" w:space="0"/>
              <w:left w:val="single" w:color="000000" w:sz="4" w:space="0"/>
              <w:bottom w:val="single" w:color="000000" w:sz="4" w:space="0"/>
              <w:right w:val="single" w:color="000000" w:sz="4" w:space="0"/>
            </w:tcBorders>
            <w:vAlign w:val="center"/>
          </w:tcPr>
          <w:p w14:paraId="02419F19">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39A8C722">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未制定养护方案，扣2000元。</w:t>
            </w:r>
          </w:p>
        </w:tc>
      </w:tr>
      <w:tr w14:paraId="68AE848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6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33FF4BB4">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专业人员</w:t>
            </w:r>
          </w:p>
        </w:tc>
        <w:tc>
          <w:tcPr>
            <w:tcW w:w="3699" w:type="dxa"/>
            <w:tcBorders>
              <w:top w:val="single" w:color="000000" w:sz="4" w:space="0"/>
              <w:left w:val="single" w:color="000000" w:sz="4" w:space="0"/>
              <w:bottom w:val="single" w:color="000000" w:sz="4" w:space="0"/>
              <w:right w:val="single" w:color="000000" w:sz="4" w:space="0"/>
            </w:tcBorders>
            <w:vAlign w:val="center"/>
          </w:tcPr>
          <w:p w14:paraId="2AE43382">
            <w:pPr>
              <w:keepNext w:val="0"/>
              <w:keepLines w:val="0"/>
              <w:pageBreakBefore w:val="0"/>
              <w:widowControl w:val="0"/>
              <w:kinsoku/>
              <w:overflowPunct/>
              <w:topLinePunct w:val="0"/>
              <w:autoSpaceDE w:val="0"/>
              <w:autoSpaceDN w:val="0"/>
              <w:bidi w:val="0"/>
              <w:adjustRightInd/>
              <w:snapToGrid/>
              <w:spacing w:after="0" w:line="240" w:lineRule="atLeas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必须配备固定、专职的管理人员和养护人员，年龄45岁及以下，拥有二年及以上绿化养护工作经验，细化养护岗位；建立健全绿化养护、管理制度和各岗位职责，建立日常养护巡视制度，做好日常养护记录。</w:t>
            </w:r>
          </w:p>
        </w:tc>
        <w:tc>
          <w:tcPr>
            <w:tcW w:w="1732" w:type="dxa"/>
            <w:tcBorders>
              <w:top w:val="single" w:color="000000" w:sz="4" w:space="0"/>
              <w:left w:val="single" w:color="000000" w:sz="4" w:space="0"/>
              <w:bottom w:val="single" w:color="000000" w:sz="4" w:space="0"/>
              <w:right w:val="single" w:color="000000" w:sz="4" w:space="0"/>
            </w:tcBorders>
            <w:vAlign w:val="center"/>
          </w:tcPr>
          <w:p w14:paraId="2588C690">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p w14:paraId="51D3F1AE">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p w14:paraId="3A36B213">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记录不完整；管理人员不符合要求。</w:t>
            </w:r>
          </w:p>
        </w:tc>
        <w:tc>
          <w:tcPr>
            <w:tcW w:w="1859" w:type="dxa"/>
            <w:tcBorders>
              <w:top w:val="single" w:color="000000" w:sz="4" w:space="0"/>
              <w:left w:val="single" w:color="000000" w:sz="4" w:space="0"/>
              <w:bottom w:val="single" w:color="000000" w:sz="4" w:space="0"/>
              <w:right w:val="single" w:color="000000" w:sz="4" w:space="0"/>
            </w:tcBorders>
            <w:vAlign w:val="center"/>
          </w:tcPr>
          <w:p w14:paraId="68578C67">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5B60E240">
            <w:pPr>
              <w:keepNext w:val="0"/>
              <w:keepLines w:val="0"/>
              <w:pageBreakBefore w:val="0"/>
              <w:widowControl w:val="0"/>
              <w:kinsoku/>
              <w:overflowPunct/>
              <w:topLinePunct w:val="0"/>
              <w:autoSpaceDE w:val="0"/>
              <w:autoSpaceDN w:val="0"/>
              <w:bidi w:val="0"/>
              <w:adjustRightInd/>
              <w:snapToGrid/>
              <w:spacing w:after="0" w:line="240" w:lineRule="atLeas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记录不完整，一处扣100元；管理人员不符合要求，扣2000元</w:t>
            </w:r>
          </w:p>
        </w:tc>
      </w:tr>
      <w:tr w14:paraId="63D05F7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0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74D72706">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乔木养护</w:t>
            </w:r>
          </w:p>
        </w:tc>
        <w:tc>
          <w:tcPr>
            <w:tcW w:w="3699" w:type="dxa"/>
            <w:tcBorders>
              <w:top w:val="single" w:color="000000" w:sz="4" w:space="0"/>
              <w:left w:val="single" w:color="000000" w:sz="4" w:space="0"/>
              <w:bottom w:val="single" w:color="000000" w:sz="4" w:space="0"/>
              <w:right w:val="single" w:color="000000" w:sz="4" w:space="0"/>
            </w:tcBorders>
            <w:vAlign w:val="center"/>
          </w:tcPr>
          <w:p w14:paraId="51101CA4">
            <w:pPr>
              <w:keepNext w:val="0"/>
              <w:keepLines w:val="0"/>
              <w:pageBreakBefore w:val="0"/>
              <w:widowControl w:val="0"/>
              <w:kinsoku/>
              <w:overflowPunct/>
              <w:topLinePunct w:val="0"/>
              <w:autoSpaceDE w:val="0"/>
              <w:autoSpaceDN w:val="0"/>
              <w:bidi w:val="0"/>
              <w:adjustRightInd/>
              <w:snapToGrid/>
              <w:spacing w:after="0" w:line="240" w:lineRule="atLeas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做好高大树木养护时的安全保障及时更新与景观不协调的树木，及时清理病株、枯枝等，及时挖除枯死树；无支撑绑扎不牢、断桩、缺损等现象，保证存活率达98％。并及时清运绿化垃圾。</w:t>
            </w:r>
          </w:p>
        </w:tc>
        <w:tc>
          <w:tcPr>
            <w:tcW w:w="1732" w:type="dxa"/>
            <w:tcBorders>
              <w:top w:val="single" w:color="000000" w:sz="4" w:space="0"/>
              <w:left w:val="single" w:color="000000" w:sz="4" w:space="0"/>
              <w:bottom w:val="single" w:color="000000" w:sz="4" w:space="0"/>
              <w:right w:val="single" w:color="000000" w:sz="4" w:space="0"/>
            </w:tcBorders>
            <w:vAlign w:val="center"/>
          </w:tcPr>
          <w:p w14:paraId="355457CA">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养护不达标。</w:t>
            </w:r>
          </w:p>
        </w:tc>
        <w:tc>
          <w:tcPr>
            <w:tcW w:w="1859" w:type="dxa"/>
            <w:tcBorders>
              <w:top w:val="single" w:color="000000" w:sz="4" w:space="0"/>
              <w:left w:val="single" w:color="000000" w:sz="4" w:space="0"/>
              <w:bottom w:val="single" w:color="000000" w:sz="4" w:space="0"/>
              <w:right w:val="single" w:color="000000" w:sz="4" w:space="0"/>
            </w:tcBorders>
            <w:vAlign w:val="center"/>
          </w:tcPr>
          <w:p w14:paraId="1B933F31">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62970E91">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发现一次不达标，扣200元。</w:t>
            </w:r>
          </w:p>
        </w:tc>
      </w:tr>
      <w:tr w14:paraId="132DEA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6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1248D77A">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灌木养护</w:t>
            </w:r>
          </w:p>
        </w:tc>
        <w:tc>
          <w:tcPr>
            <w:tcW w:w="3699" w:type="dxa"/>
            <w:tcBorders>
              <w:top w:val="single" w:color="000000" w:sz="4" w:space="0"/>
              <w:left w:val="single" w:color="000000" w:sz="4" w:space="0"/>
              <w:bottom w:val="single" w:color="000000" w:sz="4" w:space="0"/>
              <w:right w:val="single" w:color="000000" w:sz="4" w:space="0"/>
            </w:tcBorders>
            <w:vAlign w:val="center"/>
          </w:tcPr>
          <w:p w14:paraId="60B65813">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p w14:paraId="2B70FD45">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及时修剪、更新与景观不协调的苗木并清运绿化垃圾。保证存活率达98％以上，植物群落完整，层次丰富，黄土不裸露，有整体观赏效果。</w:t>
            </w:r>
          </w:p>
        </w:tc>
        <w:tc>
          <w:tcPr>
            <w:tcW w:w="1732" w:type="dxa"/>
            <w:tcBorders>
              <w:top w:val="single" w:color="000000" w:sz="4" w:space="0"/>
              <w:left w:val="single" w:color="000000" w:sz="4" w:space="0"/>
              <w:bottom w:val="single" w:color="000000" w:sz="4" w:space="0"/>
              <w:right w:val="single" w:color="000000" w:sz="4" w:space="0"/>
            </w:tcBorders>
            <w:vAlign w:val="center"/>
          </w:tcPr>
          <w:p w14:paraId="4D89C7AC">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存活率90％-95％，扣1000元。存活率80％-85％，扣2000元。存活率在80％-75％，扣当月物业费。</w:t>
            </w:r>
          </w:p>
        </w:tc>
        <w:tc>
          <w:tcPr>
            <w:tcW w:w="1859" w:type="dxa"/>
            <w:tcBorders>
              <w:top w:val="single" w:color="000000" w:sz="4" w:space="0"/>
              <w:left w:val="single" w:color="000000" w:sz="4" w:space="0"/>
              <w:bottom w:val="single" w:color="000000" w:sz="4" w:space="0"/>
              <w:right w:val="single" w:color="000000" w:sz="4" w:space="0"/>
            </w:tcBorders>
            <w:vAlign w:val="center"/>
          </w:tcPr>
          <w:p w14:paraId="3CA464CF">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0B1BE7C1">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存活率90％-95％，扣1000元。存活率在80％-85％，扣2000元。存活率在80％-75％，扣当月物业费。</w:t>
            </w:r>
          </w:p>
        </w:tc>
      </w:tr>
      <w:tr w14:paraId="208A54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1FCF49D4">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地被养护</w:t>
            </w:r>
          </w:p>
        </w:tc>
        <w:tc>
          <w:tcPr>
            <w:tcW w:w="3699" w:type="dxa"/>
            <w:tcBorders>
              <w:top w:val="single" w:color="000000" w:sz="4" w:space="0"/>
              <w:left w:val="single" w:color="000000" w:sz="4" w:space="0"/>
              <w:bottom w:val="single" w:color="000000" w:sz="4" w:space="0"/>
              <w:right w:val="single" w:color="000000" w:sz="4" w:space="0"/>
            </w:tcBorders>
            <w:vAlign w:val="center"/>
          </w:tcPr>
          <w:p w14:paraId="01A911A9">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及时修剪、整理枯黄树叶、保证边界线清晰，并及时清运垃圾。</w:t>
            </w:r>
          </w:p>
        </w:tc>
        <w:tc>
          <w:tcPr>
            <w:tcW w:w="1732" w:type="dxa"/>
            <w:tcBorders>
              <w:top w:val="single" w:color="000000" w:sz="4" w:space="0"/>
              <w:left w:val="single" w:color="000000" w:sz="4" w:space="0"/>
              <w:bottom w:val="single" w:color="000000" w:sz="4" w:space="0"/>
              <w:right w:val="single" w:color="000000" w:sz="4" w:space="0"/>
            </w:tcBorders>
            <w:vAlign w:val="center"/>
          </w:tcPr>
          <w:p w14:paraId="4425D1BF">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养护不达标。</w:t>
            </w:r>
          </w:p>
        </w:tc>
        <w:tc>
          <w:tcPr>
            <w:tcW w:w="1859" w:type="dxa"/>
            <w:tcBorders>
              <w:top w:val="single" w:color="000000" w:sz="4" w:space="0"/>
              <w:left w:val="single" w:color="000000" w:sz="4" w:space="0"/>
              <w:bottom w:val="single" w:color="000000" w:sz="4" w:space="0"/>
              <w:right w:val="single" w:color="000000" w:sz="4" w:space="0"/>
            </w:tcBorders>
            <w:vAlign w:val="center"/>
          </w:tcPr>
          <w:p w14:paraId="0414F31F">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7086D39A">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发现一次不达标，扣200元。</w:t>
            </w:r>
          </w:p>
        </w:tc>
      </w:tr>
      <w:tr w14:paraId="1089DB2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14"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37FBCA98">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绿化补植</w:t>
            </w:r>
          </w:p>
        </w:tc>
        <w:tc>
          <w:tcPr>
            <w:tcW w:w="3699" w:type="dxa"/>
            <w:tcBorders>
              <w:top w:val="single" w:color="000000" w:sz="4" w:space="0"/>
              <w:left w:val="single" w:color="000000" w:sz="4" w:space="0"/>
              <w:bottom w:val="single" w:color="000000" w:sz="4" w:space="0"/>
              <w:right w:val="single" w:color="000000" w:sz="4" w:space="0"/>
            </w:tcBorders>
            <w:vAlign w:val="center"/>
          </w:tcPr>
          <w:p w14:paraId="58758320">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乔木、花灌木＼地被无斑秃，无缺株断档，稀疏空洞，无黄土裸露，有整体观赏效果。</w:t>
            </w:r>
          </w:p>
        </w:tc>
        <w:tc>
          <w:tcPr>
            <w:tcW w:w="1732" w:type="dxa"/>
            <w:tcBorders>
              <w:top w:val="single" w:color="000000" w:sz="4" w:space="0"/>
              <w:left w:val="single" w:color="000000" w:sz="4" w:space="0"/>
              <w:bottom w:val="single" w:color="000000" w:sz="4" w:space="0"/>
              <w:right w:val="single" w:color="000000" w:sz="4" w:space="0"/>
            </w:tcBorders>
            <w:vAlign w:val="center"/>
          </w:tcPr>
          <w:p w14:paraId="264C4425">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p w14:paraId="4D879EA4">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补植不达标。</w:t>
            </w:r>
          </w:p>
        </w:tc>
        <w:tc>
          <w:tcPr>
            <w:tcW w:w="1859" w:type="dxa"/>
            <w:tcBorders>
              <w:top w:val="single" w:color="000000" w:sz="4" w:space="0"/>
              <w:left w:val="single" w:color="000000" w:sz="4" w:space="0"/>
              <w:bottom w:val="single" w:color="000000" w:sz="4" w:space="0"/>
              <w:right w:val="single" w:color="000000" w:sz="4" w:space="0"/>
            </w:tcBorders>
            <w:vAlign w:val="center"/>
          </w:tcPr>
          <w:p w14:paraId="7BF9124F">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63EF5EB8">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发现一次不达标，扣200元。</w:t>
            </w:r>
          </w:p>
        </w:tc>
      </w:tr>
      <w:tr w14:paraId="614456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762" w:type="dxa"/>
            <w:tcBorders>
              <w:top w:val="single" w:color="000000" w:sz="4" w:space="0"/>
              <w:left w:val="single" w:color="000000" w:sz="4" w:space="0"/>
              <w:bottom w:val="single" w:color="000000" w:sz="4" w:space="0"/>
              <w:right w:val="single" w:color="000000" w:sz="4" w:space="0"/>
            </w:tcBorders>
            <w:vAlign w:val="center"/>
          </w:tcPr>
          <w:p w14:paraId="45FDD641">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施肥浇水</w:t>
            </w:r>
          </w:p>
        </w:tc>
        <w:tc>
          <w:tcPr>
            <w:tcW w:w="3699" w:type="dxa"/>
            <w:tcBorders>
              <w:top w:val="single" w:color="000000" w:sz="4" w:space="0"/>
              <w:left w:val="single" w:color="000000" w:sz="4" w:space="0"/>
              <w:bottom w:val="single" w:color="000000" w:sz="4" w:space="0"/>
              <w:right w:val="single" w:color="000000" w:sz="4" w:space="0"/>
            </w:tcBorders>
            <w:vAlign w:val="center"/>
          </w:tcPr>
          <w:p w14:paraId="2D2EE4C8">
            <w:pPr>
              <w:keepNext w:val="0"/>
              <w:keepLines w:val="0"/>
              <w:pageBreakBefore w:val="0"/>
              <w:widowControl w:val="0"/>
              <w:kinsoku/>
              <w:overflowPunct/>
              <w:topLinePunct w:val="0"/>
              <w:autoSpaceDE w:val="0"/>
              <w:autoSpaceDN w:val="0"/>
              <w:bidi w:val="0"/>
              <w:adjustRightInd/>
              <w:snapToGrid/>
              <w:spacing w:after="0" w:line="240" w:lineRule="atLeast"/>
              <w:ind w:left="0" w:right="0" w:firstLine="122"/>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及时施肥、浇水，松土。</w:t>
            </w:r>
          </w:p>
        </w:tc>
        <w:tc>
          <w:tcPr>
            <w:tcW w:w="1732" w:type="dxa"/>
            <w:tcBorders>
              <w:top w:val="single" w:color="000000" w:sz="4" w:space="0"/>
              <w:left w:val="single" w:color="000000" w:sz="4" w:space="0"/>
              <w:bottom w:val="single" w:color="000000" w:sz="4" w:space="0"/>
              <w:right w:val="single" w:color="000000" w:sz="4" w:space="0"/>
            </w:tcBorders>
            <w:vAlign w:val="center"/>
          </w:tcPr>
          <w:p w14:paraId="2BA66D4B">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养护不达标。</w:t>
            </w:r>
          </w:p>
        </w:tc>
        <w:tc>
          <w:tcPr>
            <w:tcW w:w="1859" w:type="dxa"/>
            <w:tcBorders>
              <w:top w:val="single" w:color="000000" w:sz="4" w:space="0"/>
              <w:left w:val="single" w:color="000000" w:sz="4" w:space="0"/>
              <w:bottom w:val="single" w:color="000000" w:sz="4" w:space="0"/>
              <w:right w:val="single" w:color="000000" w:sz="4" w:space="0"/>
            </w:tcBorders>
            <w:vAlign w:val="center"/>
          </w:tcPr>
          <w:p w14:paraId="012EE7B3">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000000" w:sz="4" w:space="0"/>
              <w:right w:val="single" w:color="000000" w:sz="4" w:space="0"/>
            </w:tcBorders>
            <w:vAlign w:val="center"/>
          </w:tcPr>
          <w:p w14:paraId="18A4D83D">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发现一次不达标，扣200元。</w:t>
            </w:r>
          </w:p>
        </w:tc>
      </w:tr>
      <w:tr w14:paraId="2139FA3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20" w:hRule="atLeast"/>
        </w:trPr>
        <w:tc>
          <w:tcPr>
            <w:tcW w:w="1762" w:type="dxa"/>
            <w:tcBorders>
              <w:top w:val="single" w:color="000000" w:sz="4" w:space="0"/>
              <w:left w:val="single" w:color="000000" w:sz="4" w:space="0"/>
              <w:bottom w:val="single" w:color="auto" w:sz="4" w:space="0"/>
              <w:right w:val="single" w:color="000000" w:sz="4" w:space="0"/>
            </w:tcBorders>
            <w:vAlign w:val="center"/>
          </w:tcPr>
          <w:p w14:paraId="0E4A459F">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病虫防治</w:t>
            </w:r>
          </w:p>
        </w:tc>
        <w:tc>
          <w:tcPr>
            <w:tcW w:w="3699" w:type="dxa"/>
            <w:tcBorders>
              <w:top w:val="single" w:color="000000" w:sz="4" w:space="0"/>
              <w:left w:val="single" w:color="000000" w:sz="4" w:space="0"/>
              <w:bottom w:val="single" w:color="auto" w:sz="4" w:space="0"/>
              <w:right w:val="single" w:color="000000" w:sz="4" w:space="0"/>
            </w:tcBorders>
            <w:vAlign w:val="center"/>
          </w:tcPr>
          <w:p w14:paraId="216D9E42">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做好病虫害防治工作，以预防为主，生态治理，各类病虫害发生要低于防治标准，并清运垃圾。</w:t>
            </w:r>
          </w:p>
        </w:tc>
        <w:tc>
          <w:tcPr>
            <w:tcW w:w="1732" w:type="dxa"/>
            <w:tcBorders>
              <w:top w:val="single" w:color="000000" w:sz="4" w:space="0"/>
              <w:left w:val="single" w:color="000000" w:sz="4" w:space="0"/>
              <w:bottom w:val="single" w:color="auto" w:sz="4" w:space="0"/>
              <w:right w:val="single" w:color="000000" w:sz="4" w:space="0"/>
            </w:tcBorders>
            <w:vAlign w:val="center"/>
          </w:tcPr>
          <w:p w14:paraId="19CF60DF">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治理不达标。</w:t>
            </w:r>
          </w:p>
        </w:tc>
        <w:tc>
          <w:tcPr>
            <w:tcW w:w="1859" w:type="dxa"/>
            <w:tcBorders>
              <w:top w:val="single" w:color="000000" w:sz="4" w:space="0"/>
              <w:left w:val="single" w:color="000000" w:sz="4" w:space="0"/>
              <w:bottom w:val="single" w:color="auto" w:sz="4" w:space="0"/>
              <w:right w:val="single" w:color="000000" w:sz="4" w:space="0"/>
            </w:tcBorders>
            <w:vAlign w:val="center"/>
          </w:tcPr>
          <w:p w14:paraId="38CC1271">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000000" w:sz="4" w:space="0"/>
              <w:left w:val="single" w:color="000000" w:sz="4" w:space="0"/>
              <w:bottom w:val="single" w:color="auto" w:sz="4" w:space="0"/>
              <w:right w:val="single" w:color="000000" w:sz="4" w:space="0"/>
            </w:tcBorders>
            <w:vAlign w:val="center"/>
          </w:tcPr>
          <w:p w14:paraId="2E1E884A">
            <w:pPr>
              <w:keepNext w:val="0"/>
              <w:keepLines w:val="0"/>
              <w:pageBreakBefore w:val="0"/>
              <w:widowControl w:val="0"/>
              <w:kinsoku/>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发现一次不达标，扣200元。</w:t>
            </w:r>
          </w:p>
        </w:tc>
      </w:tr>
      <w:tr w14:paraId="5D01F3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762" w:type="dxa"/>
            <w:tcBorders>
              <w:top w:val="single" w:color="auto" w:sz="4" w:space="0"/>
              <w:left w:val="single" w:color="auto" w:sz="4" w:space="0"/>
              <w:bottom w:val="single" w:color="auto" w:sz="4" w:space="0"/>
              <w:right w:val="single" w:color="auto" w:sz="4" w:space="0"/>
            </w:tcBorders>
            <w:vAlign w:val="center"/>
          </w:tcPr>
          <w:p w14:paraId="701760D1">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常规补种</w:t>
            </w:r>
          </w:p>
        </w:tc>
        <w:tc>
          <w:tcPr>
            <w:tcW w:w="3699" w:type="dxa"/>
            <w:tcBorders>
              <w:top w:val="single" w:color="auto" w:sz="4" w:space="0"/>
              <w:left w:val="single" w:color="auto" w:sz="4" w:space="0"/>
              <w:bottom w:val="single" w:color="auto" w:sz="4" w:space="0"/>
              <w:right w:val="single" w:color="auto" w:sz="4" w:space="0"/>
            </w:tcBorders>
            <w:vAlign w:val="center"/>
          </w:tcPr>
          <w:p w14:paraId="64688233">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负责2平方米以下草坪、绿篱的日常补栽。</w:t>
            </w:r>
          </w:p>
        </w:tc>
        <w:tc>
          <w:tcPr>
            <w:tcW w:w="1732" w:type="dxa"/>
            <w:tcBorders>
              <w:top w:val="single" w:color="auto" w:sz="4" w:space="0"/>
              <w:left w:val="single" w:color="auto" w:sz="4" w:space="0"/>
              <w:bottom w:val="single" w:color="auto" w:sz="4" w:space="0"/>
              <w:right w:val="single" w:color="auto" w:sz="4" w:space="0"/>
            </w:tcBorders>
            <w:vAlign w:val="center"/>
          </w:tcPr>
          <w:p w14:paraId="6F7F414B">
            <w:pPr>
              <w:keepNext w:val="0"/>
              <w:keepLines w:val="0"/>
              <w:pageBreakBefore w:val="0"/>
              <w:widowControl w:val="0"/>
              <w:kinsoku/>
              <w:overflowPunct/>
              <w:topLinePunct w:val="0"/>
              <w:autoSpaceDE w:val="0"/>
              <w:autoSpaceDN w:val="0"/>
              <w:bidi w:val="0"/>
              <w:adjustRightInd/>
              <w:snapToGrid/>
              <w:spacing w:after="0" w:line="240" w:lineRule="atLeas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补种不达标。</w:t>
            </w:r>
          </w:p>
        </w:tc>
        <w:tc>
          <w:tcPr>
            <w:tcW w:w="1859" w:type="dxa"/>
            <w:tcBorders>
              <w:top w:val="single" w:color="auto" w:sz="4" w:space="0"/>
              <w:left w:val="single" w:color="auto" w:sz="4" w:space="0"/>
              <w:bottom w:val="single" w:color="auto" w:sz="4" w:space="0"/>
              <w:right w:val="single" w:color="auto" w:sz="4" w:space="0"/>
            </w:tcBorders>
            <w:vAlign w:val="center"/>
          </w:tcPr>
          <w:p w14:paraId="4327339D">
            <w:pPr>
              <w:keepNext w:val="0"/>
              <w:keepLines w:val="0"/>
              <w:pageBreakBefore w:val="0"/>
              <w:widowControl w:val="0"/>
              <w:kinsoku/>
              <w:wordWrap w:val="0"/>
              <w:overflowPunct/>
              <w:topLinePunct w:val="0"/>
              <w:autoSpaceDE w:val="0"/>
              <w:autoSpaceDN w:val="0"/>
              <w:bidi w:val="0"/>
              <w:adjustRightInd/>
              <w:snapToGrid/>
              <w:spacing w:after="0" w:line="240" w:lineRule="atLeast"/>
              <w:ind w:left="0" w:right="0" w:firstLine="0"/>
              <w:jc w:val="both"/>
              <w:textAlignment w:val="auto"/>
              <w:rPr>
                <w:rFonts w:hint="eastAsia" w:ascii="仿宋_GB2312" w:hAnsi="仿宋_GB2312" w:eastAsia="仿宋_GB2312" w:cs="仿宋_GB2312"/>
                <w:color w:val="000000"/>
                <w:sz w:val="21"/>
                <w:szCs w:val="21"/>
              </w:rPr>
            </w:pPr>
          </w:p>
        </w:tc>
        <w:tc>
          <w:tcPr>
            <w:tcW w:w="1368" w:type="dxa"/>
            <w:tcBorders>
              <w:top w:val="single" w:color="auto" w:sz="4" w:space="0"/>
              <w:left w:val="single" w:color="auto" w:sz="4" w:space="0"/>
              <w:bottom w:val="single" w:color="auto" w:sz="4" w:space="0"/>
              <w:right w:val="single" w:color="auto" w:sz="4" w:space="0"/>
            </w:tcBorders>
            <w:vAlign w:val="center"/>
          </w:tcPr>
          <w:p w14:paraId="07091724">
            <w:pPr>
              <w:keepNext w:val="0"/>
              <w:keepLines w:val="0"/>
              <w:pageBreakBefore w:val="0"/>
              <w:widowControl w:val="0"/>
              <w:kinsoku/>
              <w:overflowPunct/>
              <w:topLinePunct w:val="0"/>
              <w:autoSpaceDE w:val="0"/>
              <w:autoSpaceDN w:val="0"/>
              <w:bidi w:val="0"/>
              <w:adjustRightInd/>
              <w:snapToGrid/>
              <w:spacing w:after="0" w:line="240" w:lineRule="atLeast"/>
              <w:ind w:left="0" w:right="0" w:firstLine="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发现一次不达标，扣200元。</w:t>
            </w:r>
          </w:p>
        </w:tc>
      </w:tr>
      <w:tr w14:paraId="45322A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FCF8223">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卫生绿地管理</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top"/>
          </w:tcPr>
          <w:p w14:paraId="7622410E">
            <w:pPr>
              <w:keepNext w:val="0"/>
              <w:keepLines w:val="0"/>
              <w:pageBreakBefore w:val="0"/>
              <w:widowControl w:val="0"/>
              <w:kinsoku/>
              <w:overflowPunct/>
              <w:topLinePunct w:val="0"/>
              <w:autoSpaceDE w:val="0"/>
              <w:autoSpaceDN w:val="0"/>
              <w:bidi w:val="0"/>
              <w:adjustRightInd/>
              <w:snapToGrid/>
              <w:spacing w:after="0" w:line="240" w:lineRule="atLeast"/>
              <w:ind w:left="0" w:right="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无杂物、倾斜倒伏植物；无积水、积雪、水面脏乱、有漂浮物；绿地内、树池内无私栽植物等，对破坏绿化地行为及时制止，并报告学校；绿地、树木上无拉挂等不文明现象。</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6D221443">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管理不达标。</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14:paraId="4A4521EB">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color w:val="000000"/>
                <w:sz w:val="21"/>
                <w:szCs w:val="21"/>
                <w:lang w:val="en-US" w:eastAsia="zh-CN"/>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top"/>
          </w:tcPr>
          <w:p w14:paraId="1C374362">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color w:val="000000"/>
                <w:sz w:val="21"/>
                <w:szCs w:val="21"/>
              </w:rPr>
            </w:pPr>
          </w:p>
          <w:p w14:paraId="2BEF89C6">
            <w:pPr>
              <w:keepNext w:val="0"/>
              <w:keepLines w:val="0"/>
              <w:pageBreakBefore w:val="0"/>
              <w:widowControl w:val="0"/>
              <w:kinsoku/>
              <w:overflowPunct/>
              <w:topLinePunct w:val="0"/>
              <w:autoSpaceDE w:val="0"/>
              <w:autoSpaceDN w:val="0"/>
              <w:bidi w:val="0"/>
              <w:adjustRightInd/>
              <w:snapToGrid/>
              <w:spacing w:after="0" w:line="240" w:lineRule="atLeast"/>
              <w:ind w:left="0" w:right="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发现一次不达标，扣200元。</w:t>
            </w:r>
          </w:p>
        </w:tc>
      </w:tr>
      <w:tr w14:paraId="1C0FA7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ED9EB4">
            <w:pPr>
              <w:keepNext w:val="0"/>
              <w:keepLines w:val="0"/>
              <w:pageBreakBefore w:val="0"/>
              <w:widowControl w:val="0"/>
              <w:kinsoku/>
              <w:overflowPunct/>
              <w:topLinePunct w:val="0"/>
              <w:autoSpaceDE w:val="0"/>
              <w:autoSpaceDN w:val="0"/>
              <w:bidi w:val="0"/>
              <w:adjustRightInd/>
              <w:snapToGrid/>
              <w:spacing w:after="0" w:line="240" w:lineRule="atLeast"/>
              <w:ind w:left="0" w:right="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合计扣款金额：小写：            元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大写：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元</w:t>
            </w:r>
          </w:p>
        </w:tc>
      </w:tr>
      <w:tr w14:paraId="4377D8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4F8521">
            <w:pPr>
              <w:keepNext w:val="0"/>
              <w:keepLines w:val="0"/>
              <w:pageBreakBefore w:val="0"/>
              <w:widowControl w:val="0"/>
              <w:kinsoku/>
              <w:overflowPunct/>
              <w:topLinePunct w:val="0"/>
              <w:autoSpaceDE w:val="0"/>
              <w:autoSpaceDN w:val="0"/>
              <w:bidi w:val="0"/>
              <w:adjustRightInd/>
              <w:snapToGrid/>
              <w:spacing w:after="0" w:line="240" w:lineRule="atLeast"/>
              <w:ind w:left="0" w:right="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基建科负责人：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总务处长：</w:t>
            </w:r>
          </w:p>
        </w:tc>
      </w:tr>
    </w:tbl>
    <w:p w14:paraId="580D70DE">
      <w:pPr>
        <w:keepNext w:val="0"/>
        <w:keepLines w:val="0"/>
        <w:pageBreakBefore w:val="0"/>
        <w:widowControl w:val="0"/>
        <w:kinsoku/>
        <w:wordWrap w:val="0"/>
        <w:overflowPunct/>
        <w:topLinePunct w:val="0"/>
        <w:autoSpaceDE w:val="0"/>
        <w:autoSpaceDN w:val="0"/>
        <w:bidi w:val="0"/>
        <w:adjustRightInd/>
        <w:snapToGrid/>
        <w:spacing w:after="0" w:line="240" w:lineRule="atLeas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备注：本评分表一式两联，第一联由总务处留存档案，第二联由</w:t>
      </w:r>
      <w:r>
        <w:rPr>
          <w:rFonts w:hint="eastAsia" w:ascii="仿宋_GB2312" w:hAnsi="仿宋_GB2312" w:eastAsia="仿宋_GB2312" w:cs="仿宋_GB2312"/>
          <w:color w:val="000000"/>
          <w:sz w:val="28"/>
          <w:szCs w:val="28"/>
          <w:lang w:eastAsia="zh-CN"/>
        </w:rPr>
        <w:t>中标人</w:t>
      </w:r>
      <w:r>
        <w:rPr>
          <w:rFonts w:hint="eastAsia" w:ascii="仿宋_GB2312" w:hAnsi="仿宋_GB2312" w:eastAsia="仿宋_GB2312" w:cs="仿宋_GB2312"/>
          <w:color w:val="000000"/>
          <w:sz w:val="28"/>
          <w:szCs w:val="28"/>
        </w:rPr>
        <w:t>项目经理签收。</w:t>
      </w:r>
    </w:p>
    <w:p w14:paraId="0920A964">
      <w:pPr>
        <w:wordWrap w:val="0"/>
        <w:spacing w:before="0" w:after="0" w:line="240" w:lineRule="auto"/>
        <w:ind w:firstLine="500"/>
        <w:jc w:val="both"/>
        <w:outlineLvl w:val="2"/>
        <w:rPr>
          <w:rFonts w:hint="eastAsia" w:ascii="仿宋_GB2312" w:hAnsi="仿宋_GB2312" w:eastAsia="仿宋_GB2312" w:cs="仿宋_GB2312"/>
          <w:b/>
          <w:bCs/>
          <w:color w:val="000000"/>
          <w:sz w:val="32"/>
          <w:szCs w:val="32"/>
          <w:lang w:val="en-US" w:eastAsia="zh-CN"/>
        </w:rPr>
      </w:pPr>
    </w:p>
    <w:p w14:paraId="2127926F">
      <w:pPr>
        <w:wordWrap w:val="0"/>
        <w:spacing w:before="0" w:after="0" w:line="240" w:lineRule="auto"/>
        <w:ind w:firstLine="500"/>
        <w:jc w:val="both"/>
        <w:outlineLvl w:val="2"/>
        <w:rPr>
          <w:rFonts w:hint="default" w:ascii="仿宋_GB2312" w:hAnsi="仿宋_GB2312" w:eastAsia="仿宋_GB2312" w:cs="仿宋_GB2312"/>
          <w:b/>
          <w:bCs/>
          <w:color w:val="000000"/>
          <w:sz w:val="32"/>
          <w:szCs w:val="32"/>
          <w:lang w:val="en-US" w:eastAsia="zh-CN"/>
        </w:rPr>
      </w:pPr>
    </w:p>
    <w:sectPr>
      <w:headerReference r:id="rId6" w:type="default"/>
      <w:footerReference r:id="rId7" w:type="default"/>
      <w:pgSz w:w="11906" w:h="16838"/>
      <w:pgMar w:top="2098" w:right="1587"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C9BD53-16CA-447D-8A0C-2295320B91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75FED250-6929-44CF-B8C8-80D6615117E0}"/>
  </w:font>
  <w:font w:name="仿宋_GB2312">
    <w:panose1 w:val="02010609030101010101"/>
    <w:charset w:val="86"/>
    <w:family w:val="modern"/>
    <w:pitch w:val="default"/>
    <w:sig w:usb0="00000001" w:usb1="080E0000" w:usb2="00000000" w:usb3="00000000" w:csb0="00040000" w:csb1="00000000"/>
    <w:embedRegular r:id="rId3" w:fontKey="{C11DB838-C7C3-40C8-9714-3A5817592F7A}"/>
  </w:font>
  <w:font w:name="方正楷体_GB2312">
    <w:panose1 w:val="02000000000000000000"/>
    <w:charset w:val="86"/>
    <w:family w:val="auto"/>
    <w:pitch w:val="default"/>
    <w:sig w:usb0="A00002BF" w:usb1="184F6CFA" w:usb2="00000012" w:usb3="00000000" w:csb0="00040001" w:csb1="00000000"/>
    <w:embedRegular r:id="rId4" w:fontKey="{77AF2A23-E087-4E38-B720-3890F89A7D42}"/>
  </w:font>
  <w:font w:name="楷体">
    <w:panose1 w:val="02010609060101010101"/>
    <w:charset w:val="86"/>
    <w:family w:val="modern"/>
    <w:pitch w:val="default"/>
    <w:sig w:usb0="800002BF" w:usb1="38CF7CFA" w:usb2="00000016" w:usb3="00000000" w:csb0="00040001" w:csb1="00000000"/>
    <w:embedRegular r:id="rId5" w:fontKey="{FAA393D9-6D8E-491C-92D5-A93D99BBE0DA}"/>
  </w:font>
  <w:font w:name="华康行楷体 W5">
    <w:panose1 w:val="03000509000000000000"/>
    <w:charset w:val="86"/>
    <w:family w:val="auto"/>
    <w:pitch w:val="default"/>
    <w:sig w:usb0="A00002BF" w:usb1="384F6CFA" w:usb2="00000012" w:usb3="00000000" w:csb0="00040001" w:csb1="00000000"/>
    <w:embedRegular r:id="rId6" w:fontKey="{F60FCA9B-8D09-4979-B25B-5D3B591493B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5BE5">
    <w:pPr>
      <w:spacing w:line="100" w:lineRule="auto"/>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EFCE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EFCE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433E">
    <w:pPr>
      <w:spacing w:line="100" w:lineRule="auto"/>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68FF4">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268FF4">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8172">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B4AF6">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CB4AF6">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55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E83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75915"/>
    <w:multiLevelType w:val="singleLevel"/>
    <w:tmpl w:val="81C75915"/>
    <w:lvl w:ilvl="0" w:tentative="0">
      <w:start w:val="1"/>
      <w:numFmt w:val="decimal"/>
      <w:suff w:val="nothing"/>
      <w:lvlText w:val="%1."/>
      <w:lvlJc w:val="left"/>
    </w:lvl>
  </w:abstractNum>
  <w:abstractNum w:abstractNumId="1">
    <w:nsid w:val="8C1F7741"/>
    <w:multiLevelType w:val="singleLevel"/>
    <w:tmpl w:val="8C1F7741"/>
    <w:lvl w:ilvl="0" w:tentative="0">
      <w:start w:val="1"/>
      <w:numFmt w:val="decimalEnclosedCircleChinese"/>
      <w:suff w:val="nothing"/>
      <w:lvlText w:val="%1　"/>
      <w:lvlJc w:val="left"/>
      <w:pPr>
        <w:ind w:left="230" w:firstLine="400"/>
      </w:pPr>
      <w:rPr>
        <w:rFonts w:hint="eastAsia"/>
      </w:rPr>
    </w:lvl>
  </w:abstractNum>
  <w:abstractNum w:abstractNumId="2">
    <w:nsid w:val="B0717546"/>
    <w:multiLevelType w:val="singleLevel"/>
    <w:tmpl w:val="B0717546"/>
    <w:lvl w:ilvl="0" w:tentative="0">
      <w:start w:val="1"/>
      <w:numFmt w:val="decimal"/>
      <w:suff w:val="nothing"/>
      <w:lvlText w:val="（%1）"/>
      <w:lvlJc w:val="left"/>
    </w:lvl>
  </w:abstractNum>
  <w:abstractNum w:abstractNumId="3">
    <w:nsid w:val="D10FA829"/>
    <w:multiLevelType w:val="singleLevel"/>
    <w:tmpl w:val="D10FA829"/>
    <w:lvl w:ilvl="0" w:tentative="0">
      <w:start w:val="1"/>
      <w:numFmt w:val="decimal"/>
      <w:suff w:val="nothing"/>
      <w:lvlText w:val="（%1）"/>
      <w:lvlJc w:val="left"/>
    </w:lvl>
  </w:abstractNum>
  <w:abstractNum w:abstractNumId="4">
    <w:nsid w:val="D78E93E1"/>
    <w:multiLevelType w:val="singleLevel"/>
    <w:tmpl w:val="D78E93E1"/>
    <w:lvl w:ilvl="0" w:tentative="0">
      <w:start w:val="1"/>
      <w:numFmt w:val="decimal"/>
      <w:suff w:val="nothing"/>
      <w:lvlText w:val="（%1）"/>
      <w:lvlJc w:val="left"/>
    </w:lvl>
  </w:abstractNum>
  <w:abstractNum w:abstractNumId="5">
    <w:nsid w:val="DCCD82C6"/>
    <w:multiLevelType w:val="singleLevel"/>
    <w:tmpl w:val="DCCD82C6"/>
    <w:lvl w:ilvl="0" w:tentative="0">
      <w:start w:val="1"/>
      <w:numFmt w:val="decimal"/>
      <w:lvlText w:val="%1."/>
      <w:lvlJc w:val="left"/>
      <w:pPr>
        <w:tabs>
          <w:tab w:val="left" w:pos="840"/>
        </w:tabs>
        <w:ind w:left="1055" w:hanging="425"/>
      </w:pPr>
      <w:rPr>
        <w:rFonts w:hint="default"/>
      </w:rPr>
    </w:lvl>
  </w:abstractNum>
  <w:abstractNum w:abstractNumId="6">
    <w:nsid w:val="E3D4A1FB"/>
    <w:multiLevelType w:val="singleLevel"/>
    <w:tmpl w:val="E3D4A1FB"/>
    <w:lvl w:ilvl="0" w:tentative="0">
      <w:start w:val="1"/>
      <w:numFmt w:val="decimalEnclosedCircleChinese"/>
      <w:suff w:val="nothing"/>
      <w:lvlText w:val="%1　"/>
      <w:lvlJc w:val="left"/>
      <w:pPr>
        <w:ind w:left="0" w:firstLine="400"/>
      </w:pPr>
      <w:rPr>
        <w:rFonts w:hint="eastAsia"/>
      </w:rPr>
    </w:lvl>
  </w:abstractNum>
  <w:abstractNum w:abstractNumId="7">
    <w:nsid w:val="F88BB911"/>
    <w:multiLevelType w:val="singleLevel"/>
    <w:tmpl w:val="F88BB911"/>
    <w:lvl w:ilvl="0" w:tentative="0">
      <w:start w:val="1"/>
      <w:numFmt w:val="decimal"/>
      <w:suff w:val="nothing"/>
      <w:lvlText w:val="（%1）"/>
      <w:lvlJc w:val="left"/>
      <w:rPr>
        <w:rFonts w:hint="default"/>
        <w:b w:val="0"/>
        <w:bCs w:val="0"/>
        <w:color w:val="auto"/>
        <w:sz w:val="30"/>
        <w:szCs w:val="30"/>
      </w:rPr>
    </w:lvl>
  </w:abstractNum>
  <w:abstractNum w:abstractNumId="8">
    <w:nsid w:val="FF8CA9C8"/>
    <w:multiLevelType w:val="singleLevel"/>
    <w:tmpl w:val="FF8CA9C8"/>
    <w:lvl w:ilvl="0" w:tentative="0">
      <w:start w:val="1"/>
      <w:numFmt w:val="decimal"/>
      <w:suff w:val="nothing"/>
      <w:lvlText w:val="（%1）"/>
      <w:lvlJc w:val="left"/>
    </w:lvl>
  </w:abstractNum>
  <w:abstractNum w:abstractNumId="9">
    <w:nsid w:val="10617B90"/>
    <w:multiLevelType w:val="singleLevel"/>
    <w:tmpl w:val="10617B90"/>
    <w:lvl w:ilvl="0" w:tentative="0">
      <w:start w:val="1"/>
      <w:numFmt w:val="decimalEnclosedCircleChinese"/>
      <w:suff w:val="nothing"/>
      <w:lvlText w:val="%1　"/>
      <w:lvlJc w:val="left"/>
      <w:pPr>
        <w:ind w:left="440" w:firstLine="400"/>
      </w:pPr>
      <w:rPr>
        <w:rFonts w:hint="eastAsia"/>
      </w:rPr>
    </w:lvl>
  </w:abstractNum>
  <w:abstractNum w:abstractNumId="10">
    <w:nsid w:val="12B2A6C6"/>
    <w:multiLevelType w:val="singleLevel"/>
    <w:tmpl w:val="12B2A6C6"/>
    <w:lvl w:ilvl="0" w:tentative="0">
      <w:start w:val="1"/>
      <w:numFmt w:val="decimal"/>
      <w:suff w:val="nothing"/>
      <w:lvlText w:val="（%1）"/>
      <w:lvlJc w:val="left"/>
      <w:pPr>
        <w:ind w:left="402"/>
      </w:pPr>
    </w:lvl>
  </w:abstractNum>
  <w:abstractNum w:abstractNumId="11">
    <w:nsid w:val="258DD65E"/>
    <w:multiLevelType w:val="singleLevel"/>
    <w:tmpl w:val="258DD65E"/>
    <w:lvl w:ilvl="0" w:tentative="0">
      <w:start w:val="1"/>
      <w:numFmt w:val="decimal"/>
      <w:suff w:val="nothing"/>
      <w:lvlText w:val="（%1）"/>
      <w:lvlJc w:val="left"/>
    </w:lvl>
  </w:abstractNum>
  <w:abstractNum w:abstractNumId="12">
    <w:nsid w:val="2E656BC2"/>
    <w:multiLevelType w:val="singleLevel"/>
    <w:tmpl w:val="2E656BC2"/>
    <w:lvl w:ilvl="0" w:tentative="0">
      <w:start w:val="1"/>
      <w:numFmt w:val="decimal"/>
      <w:suff w:val="nothing"/>
      <w:lvlText w:val="(%1)"/>
      <w:lvlJc w:val="left"/>
      <w:pPr>
        <w:ind w:left="1055" w:hanging="425"/>
      </w:pPr>
      <w:rPr>
        <w:rFonts w:hint="default"/>
      </w:rPr>
    </w:lvl>
  </w:abstractNum>
  <w:abstractNum w:abstractNumId="13">
    <w:nsid w:val="2E91F4C5"/>
    <w:multiLevelType w:val="singleLevel"/>
    <w:tmpl w:val="2E91F4C5"/>
    <w:lvl w:ilvl="0" w:tentative="0">
      <w:start w:val="1"/>
      <w:numFmt w:val="decimal"/>
      <w:suff w:val="nothing"/>
      <w:lvlText w:val="%1."/>
      <w:lvlJc w:val="left"/>
    </w:lvl>
  </w:abstractNum>
  <w:abstractNum w:abstractNumId="14">
    <w:nsid w:val="38EC3D66"/>
    <w:multiLevelType w:val="singleLevel"/>
    <w:tmpl w:val="38EC3D66"/>
    <w:lvl w:ilvl="0" w:tentative="0">
      <w:start w:val="1"/>
      <w:numFmt w:val="decimal"/>
      <w:suff w:val="nothing"/>
      <w:lvlText w:val="(%1)"/>
      <w:lvlJc w:val="left"/>
      <w:pPr>
        <w:ind w:left="425" w:hanging="425"/>
      </w:pPr>
      <w:rPr>
        <w:rFonts w:hint="default"/>
      </w:rPr>
    </w:lvl>
  </w:abstractNum>
  <w:abstractNum w:abstractNumId="15">
    <w:nsid w:val="3B282BEC"/>
    <w:multiLevelType w:val="singleLevel"/>
    <w:tmpl w:val="3B282BEC"/>
    <w:lvl w:ilvl="0" w:tentative="0">
      <w:start w:val="1"/>
      <w:numFmt w:val="decimal"/>
      <w:suff w:val="space"/>
      <w:lvlText w:val="%1."/>
      <w:lvlJc w:val="left"/>
      <w:pPr>
        <w:ind w:left="1055" w:hanging="425"/>
      </w:pPr>
      <w:rPr>
        <w:rFonts w:hint="default"/>
      </w:rPr>
    </w:lvl>
  </w:abstractNum>
  <w:abstractNum w:abstractNumId="16">
    <w:nsid w:val="4181CFB3"/>
    <w:multiLevelType w:val="singleLevel"/>
    <w:tmpl w:val="4181CFB3"/>
    <w:lvl w:ilvl="0" w:tentative="0">
      <w:start w:val="1"/>
      <w:numFmt w:val="decimal"/>
      <w:suff w:val="nothing"/>
      <w:lvlText w:val="（%1）"/>
      <w:lvlJc w:val="left"/>
    </w:lvl>
  </w:abstractNum>
  <w:abstractNum w:abstractNumId="17">
    <w:nsid w:val="44374ADA"/>
    <w:multiLevelType w:val="singleLevel"/>
    <w:tmpl w:val="44374ADA"/>
    <w:lvl w:ilvl="0" w:tentative="0">
      <w:start w:val="1"/>
      <w:numFmt w:val="chineseCounting"/>
      <w:suff w:val="nothing"/>
      <w:lvlText w:val="（%1）"/>
      <w:lvlJc w:val="left"/>
      <w:pPr>
        <w:ind w:left="0" w:firstLine="420"/>
      </w:pPr>
      <w:rPr>
        <w:rFonts w:hint="eastAsia"/>
        <w:sz w:val="32"/>
        <w:szCs w:val="32"/>
      </w:rPr>
    </w:lvl>
  </w:abstractNum>
  <w:abstractNum w:abstractNumId="18">
    <w:nsid w:val="56B2EFD5"/>
    <w:multiLevelType w:val="singleLevel"/>
    <w:tmpl w:val="56B2EFD5"/>
    <w:lvl w:ilvl="0" w:tentative="0">
      <w:start w:val="1"/>
      <w:numFmt w:val="decimal"/>
      <w:suff w:val="nothing"/>
      <w:lvlText w:val="(%1)"/>
      <w:lvlJc w:val="left"/>
      <w:pPr>
        <w:ind w:left="435" w:hanging="425"/>
      </w:pPr>
      <w:rPr>
        <w:rFonts w:hint="default"/>
      </w:rPr>
    </w:lvl>
  </w:abstractNum>
  <w:abstractNum w:abstractNumId="19">
    <w:nsid w:val="704C756B"/>
    <w:multiLevelType w:val="singleLevel"/>
    <w:tmpl w:val="704C756B"/>
    <w:lvl w:ilvl="0" w:tentative="0">
      <w:start w:val="9"/>
      <w:numFmt w:val="chineseCounting"/>
      <w:suff w:val="nothing"/>
      <w:lvlText w:val="（%1）"/>
      <w:lvlJc w:val="left"/>
      <w:rPr>
        <w:rFonts w:hint="eastAsia"/>
      </w:rPr>
    </w:lvl>
  </w:abstractNum>
  <w:abstractNum w:abstractNumId="20">
    <w:nsid w:val="753082F4"/>
    <w:multiLevelType w:val="singleLevel"/>
    <w:tmpl w:val="753082F4"/>
    <w:lvl w:ilvl="0" w:tentative="0">
      <w:start w:val="1"/>
      <w:numFmt w:val="decimal"/>
      <w:suff w:val="space"/>
      <w:lvlText w:val="%1."/>
      <w:lvlJc w:val="left"/>
      <w:pPr>
        <w:ind w:left="1265" w:hanging="425"/>
      </w:pPr>
      <w:rPr>
        <w:rFonts w:hint="default"/>
      </w:rPr>
    </w:lvl>
  </w:abstractNum>
  <w:num w:numId="1">
    <w:abstractNumId w:val="20"/>
  </w:num>
  <w:num w:numId="2">
    <w:abstractNumId w:val="12"/>
  </w:num>
  <w:num w:numId="3">
    <w:abstractNumId w:val="6"/>
  </w:num>
  <w:num w:numId="4">
    <w:abstractNumId w:val="7"/>
  </w:num>
  <w:num w:numId="5">
    <w:abstractNumId w:val="0"/>
  </w:num>
  <w:num w:numId="6">
    <w:abstractNumId w:val="11"/>
  </w:num>
  <w:num w:numId="7">
    <w:abstractNumId w:val="13"/>
  </w:num>
  <w:num w:numId="8">
    <w:abstractNumId w:val="2"/>
  </w:num>
  <w:num w:numId="9">
    <w:abstractNumId w:val="9"/>
  </w:num>
  <w:num w:numId="10">
    <w:abstractNumId w:val="1"/>
  </w:num>
  <w:num w:numId="11">
    <w:abstractNumId w:val="4"/>
  </w:num>
  <w:num w:numId="12">
    <w:abstractNumId w:val="3"/>
  </w:num>
  <w:num w:numId="13">
    <w:abstractNumId w:val="18"/>
  </w:num>
  <w:num w:numId="14">
    <w:abstractNumId w:val="15"/>
  </w:num>
  <w:num w:numId="15">
    <w:abstractNumId w:val="8"/>
  </w:num>
  <w:num w:numId="16">
    <w:abstractNumId w:val="5"/>
  </w:num>
  <w:num w:numId="17">
    <w:abstractNumId w:val="14"/>
  </w:num>
  <w:num w:numId="18">
    <w:abstractNumId w:val="19"/>
  </w:num>
  <w:num w:numId="19">
    <w:abstractNumId w:val="1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NzA3ZTIzOTNiOWMwMTQwODQ2M2U0Y2QzNWZhODEifQ=="/>
  </w:docVars>
  <w:rsids>
    <w:rsidRoot w:val="00A56B45"/>
    <w:rsid w:val="000068EA"/>
    <w:rsid w:val="00007C66"/>
    <w:rsid w:val="00017C0B"/>
    <w:rsid w:val="00020762"/>
    <w:rsid w:val="00041EC5"/>
    <w:rsid w:val="000541B5"/>
    <w:rsid w:val="0005590F"/>
    <w:rsid w:val="00061799"/>
    <w:rsid w:val="00082ED7"/>
    <w:rsid w:val="000A2BEC"/>
    <w:rsid w:val="000C50D7"/>
    <w:rsid w:val="000D0688"/>
    <w:rsid w:val="000D7733"/>
    <w:rsid w:val="000F4EB1"/>
    <w:rsid w:val="00104258"/>
    <w:rsid w:val="0011547F"/>
    <w:rsid w:val="001432C4"/>
    <w:rsid w:val="0015021C"/>
    <w:rsid w:val="0015171A"/>
    <w:rsid w:val="00171055"/>
    <w:rsid w:val="00191964"/>
    <w:rsid w:val="001A4325"/>
    <w:rsid w:val="001A78C4"/>
    <w:rsid w:val="001B5955"/>
    <w:rsid w:val="001B7985"/>
    <w:rsid w:val="001C7C34"/>
    <w:rsid w:val="001D14A0"/>
    <w:rsid w:val="001D7EFA"/>
    <w:rsid w:val="001E12D1"/>
    <w:rsid w:val="0020225F"/>
    <w:rsid w:val="002112FC"/>
    <w:rsid w:val="00227A5A"/>
    <w:rsid w:val="0023615C"/>
    <w:rsid w:val="002408A3"/>
    <w:rsid w:val="00243A51"/>
    <w:rsid w:val="002607BF"/>
    <w:rsid w:val="00273184"/>
    <w:rsid w:val="00292FBA"/>
    <w:rsid w:val="002C61F7"/>
    <w:rsid w:val="002D2F72"/>
    <w:rsid w:val="002D542E"/>
    <w:rsid w:val="00311E79"/>
    <w:rsid w:val="00312A02"/>
    <w:rsid w:val="0032361F"/>
    <w:rsid w:val="00325222"/>
    <w:rsid w:val="00335431"/>
    <w:rsid w:val="00340064"/>
    <w:rsid w:val="0034335F"/>
    <w:rsid w:val="003507F6"/>
    <w:rsid w:val="00364924"/>
    <w:rsid w:val="00364CBC"/>
    <w:rsid w:val="00366277"/>
    <w:rsid w:val="00373D42"/>
    <w:rsid w:val="00390DFF"/>
    <w:rsid w:val="003B6C95"/>
    <w:rsid w:val="003C7B76"/>
    <w:rsid w:val="003D6C6A"/>
    <w:rsid w:val="003D7630"/>
    <w:rsid w:val="003E00CE"/>
    <w:rsid w:val="003E2EF1"/>
    <w:rsid w:val="003E3159"/>
    <w:rsid w:val="003E458B"/>
    <w:rsid w:val="003F3131"/>
    <w:rsid w:val="003F424B"/>
    <w:rsid w:val="004146A4"/>
    <w:rsid w:val="00415EE9"/>
    <w:rsid w:val="004227B1"/>
    <w:rsid w:val="00425BF4"/>
    <w:rsid w:val="004303E8"/>
    <w:rsid w:val="00441837"/>
    <w:rsid w:val="00453956"/>
    <w:rsid w:val="004626B6"/>
    <w:rsid w:val="004721C3"/>
    <w:rsid w:val="00474B4D"/>
    <w:rsid w:val="00477E20"/>
    <w:rsid w:val="00483A36"/>
    <w:rsid w:val="004A20EF"/>
    <w:rsid w:val="004C0408"/>
    <w:rsid w:val="004C4A7C"/>
    <w:rsid w:val="004C6FCB"/>
    <w:rsid w:val="004D1391"/>
    <w:rsid w:val="004D2EAA"/>
    <w:rsid w:val="0050002B"/>
    <w:rsid w:val="005002E5"/>
    <w:rsid w:val="0050108E"/>
    <w:rsid w:val="00501280"/>
    <w:rsid w:val="00501AC5"/>
    <w:rsid w:val="00514307"/>
    <w:rsid w:val="005215C6"/>
    <w:rsid w:val="00522AAC"/>
    <w:rsid w:val="00524B91"/>
    <w:rsid w:val="005333E3"/>
    <w:rsid w:val="0054077A"/>
    <w:rsid w:val="0054612F"/>
    <w:rsid w:val="00547E4B"/>
    <w:rsid w:val="00564696"/>
    <w:rsid w:val="005648E9"/>
    <w:rsid w:val="00571EF1"/>
    <w:rsid w:val="0057270B"/>
    <w:rsid w:val="0057278E"/>
    <w:rsid w:val="00573C03"/>
    <w:rsid w:val="005747DD"/>
    <w:rsid w:val="005749B3"/>
    <w:rsid w:val="00584907"/>
    <w:rsid w:val="00590AB3"/>
    <w:rsid w:val="0059548D"/>
    <w:rsid w:val="005A39EB"/>
    <w:rsid w:val="005C05C3"/>
    <w:rsid w:val="005C0E0E"/>
    <w:rsid w:val="005D49E0"/>
    <w:rsid w:val="00604BCD"/>
    <w:rsid w:val="0060566A"/>
    <w:rsid w:val="0061738E"/>
    <w:rsid w:val="00640447"/>
    <w:rsid w:val="00642D96"/>
    <w:rsid w:val="00643332"/>
    <w:rsid w:val="00653C16"/>
    <w:rsid w:val="006576EA"/>
    <w:rsid w:val="00665038"/>
    <w:rsid w:val="00665D5E"/>
    <w:rsid w:val="00691D5E"/>
    <w:rsid w:val="00694AB3"/>
    <w:rsid w:val="006A6B19"/>
    <w:rsid w:val="006B0DCA"/>
    <w:rsid w:val="006B31CE"/>
    <w:rsid w:val="006B487F"/>
    <w:rsid w:val="006B7DCF"/>
    <w:rsid w:val="006C45E6"/>
    <w:rsid w:val="006C7E36"/>
    <w:rsid w:val="006F0831"/>
    <w:rsid w:val="006F0EA4"/>
    <w:rsid w:val="006F1FD6"/>
    <w:rsid w:val="006F2B31"/>
    <w:rsid w:val="00700B8B"/>
    <w:rsid w:val="007014C2"/>
    <w:rsid w:val="00710A55"/>
    <w:rsid w:val="0073479B"/>
    <w:rsid w:val="00744CB6"/>
    <w:rsid w:val="00762AA5"/>
    <w:rsid w:val="00774067"/>
    <w:rsid w:val="00777734"/>
    <w:rsid w:val="007838BE"/>
    <w:rsid w:val="007A4837"/>
    <w:rsid w:val="007A65A1"/>
    <w:rsid w:val="007B19DC"/>
    <w:rsid w:val="007C3A72"/>
    <w:rsid w:val="007C5FD7"/>
    <w:rsid w:val="007D081C"/>
    <w:rsid w:val="007D2E52"/>
    <w:rsid w:val="007D62BF"/>
    <w:rsid w:val="007D791D"/>
    <w:rsid w:val="00810257"/>
    <w:rsid w:val="00814AA5"/>
    <w:rsid w:val="00816CE2"/>
    <w:rsid w:val="0082502A"/>
    <w:rsid w:val="00833FC7"/>
    <w:rsid w:val="0084214B"/>
    <w:rsid w:val="00847CBF"/>
    <w:rsid w:val="008575E0"/>
    <w:rsid w:val="008612DE"/>
    <w:rsid w:val="00865BB7"/>
    <w:rsid w:val="0088278B"/>
    <w:rsid w:val="008963DA"/>
    <w:rsid w:val="008A60C5"/>
    <w:rsid w:val="008C1155"/>
    <w:rsid w:val="008C4F21"/>
    <w:rsid w:val="008E7DE8"/>
    <w:rsid w:val="009012E9"/>
    <w:rsid w:val="00904FF3"/>
    <w:rsid w:val="009112A6"/>
    <w:rsid w:val="00911B36"/>
    <w:rsid w:val="009132CD"/>
    <w:rsid w:val="00920105"/>
    <w:rsid w:val="00935F83"/>
    <w:rsid w:val="00937B3C"/>
    <w:rsid w:val="00953400"/>
    <w:rsid w:val="0095714C"/>
    <w:rsid w:val="0095732D"/>
    <w:rsid w:val="009975F2"/>
    <w:rsid w:val="009B7613"/>
    <w:rsid w:val="009C195C"/>
    <w:rsid w:val="009C2A7C"/>
    <w:rsid w:val="009C606B"/>
    <w:rsid w:val="009C7CC5"/>
    <w:rsid w:val="009D1647"/>
    <w:rsid w:val="009D5263"/>
    <w:rsid w:val="009E6D18"/>
    <w:rsid w:val="009F0661"/>
    <w:rsid w:val="009F38AF"/>
    <w:rsid w:val="009F408E"/>
    <w:rsid w:val="009F464F"/>
    <w:rsid w:val="00A11A19"/>
    <w:rsid w:val="00A27979"/>
    <w:rsid w:val="00A40F0E"/>
    <w:rsid w:val="00A461C5"/>
    <w:rsid w:val="00A54879"/>
    <w:rsid w:val="00A55117"/>
    <w:rsid w:val="00A56B45"/>
    <w:rsid w:val="00A61017"/>
    <w:rsid w:val="00A81D19"/>
    <w:rsid w:val="00A825C4"/>
    <w:rsid w:val="00A82865"/>
    <w:rsid w:val="00AB2E83"/>
    <w:rsid w:val="00AB35E6"/>
    <w:rsid w:val="00AC1F48"/>
    <w:rsid w:val="00AC2638"/>
    <w:rsid w:val="00AC375A"/>
    <w:rsid w:val="00AC39CD"/>
    <w:rsid w:val="00AE0933"/>
    <w:rsid w:val="00AE10AF"/>
    <w:rsid w:val="00AE14FC"/>
    <w:rsid w:val="00B016A6"/>
    <w:rsid w:val="00B0427A"/>
    <w:rsid w:val="00B305D1"/>
    <w:rsid w:val="00B33E57"/>
    <w:rsid w:val="00B573D2"/>
    <w:rsid w:val="00B7012D"/>
    <w:rsid w:val="00B77BEE"/>
    <w:rsid w:val="00B90D09"/>
    <w:rsid w:val="00BA7418"/>
    <w:rsid w:val="00BD5BA9"/>
    <w:rsid w:val="00BF5268"/>
    <w:rsid w:val="00C0509B"/>
    <w:rsid w:val="00C11035"/>
    <w:rsid w:val="00C53400"/>
    <w:rsid w:val="00C626ED"/>
    <w:rsid w:val="00C669FB"/>
    <w:rsid w:val="00C7751C"/>
    <w:rsid w:val="00C80242"/>
    <w:rsid w:val="00C83E55"/>
    <w:rsid w:val="00C91EA5"/>
    <w:rsid w:val="00CA391D"/>
    <w:rsid w:val="00CA46D8"/>
    <w:rsid w:val="00CA53C8"/>
    <w:rsid w:val="00CB19A2"/>
    <w:rsid w:val="00CD19A2"/>
    <w:rsid w:val="00CE1FAC"/>
    <w:rsid w:val="00CE4194"/>
    <w:rsid w:val="00D262D3"/>
    <w:rsid w:val="00D370AD"/>
    <w:rsid w:val="00D77350"/>
    <w:rsid w:val="00D82A5E"/>
    <w:rsid w:val="00DA1104"/>
    <w:rsid w:val="00DA57F2"/>
    <w:rsid w:val="00DC4112"/>
    <w:rsid w:val="00DC75A1"/>
    <w:rsid w:val="00DD2E45"/>
    <w:rsid w:val="00DD3092"/>
    <w:rsid w:val="00DD3228"/>
    <w:rsid w:val="00DE360E"/>
    <w:rsid w:val="00DF78C3"/>
    <w:rsid w:val="00E13127"/>
    <w:rsid w:val="00E35A49"/>
    <w:rsid w:val="00E4469C"/>
    <w:rsid w:val="00E6652D"/>
    <w:rsid w:val="00E671EA"/>
    <w:rsid w:val="00E76296"/>
    <w:rsid w:val="00E80448"/>
    <w:rsid w:val="00E929C8"/>
    <w:rsid w:val="00E969E8"/>
    <w:rsid w:val="00EA3806"/>
    <w:rsid w:val="00EA596E"/>
    <w:rsid w:val="00EA5B04"/>
    <w:rsid w:val="00EB6DE0"/>
    <w:rsid w:val="00EB7543"/>
    <w:rsid w:val="00ED78D3"/>
    <w:rsid w:val="00F0365F"/>
    <w:rsid w:val="00F10579"/>
    <w:rsid w:val="00F3246D"/>
    <w:rsid w:val="00F32597"/>
    <w:rsid w:val="00F34E48"/>
    <w:rsid w:val="00F42102"/>
    <w:rsid w:val="00F74E2D"/>
    <w:rsid w:val="00F83E15"/>
    <w:rsid w:val="00F85543"/>
    <w:rsid w:val="00FB580B"/>
    <w:rsid w:val="00FC11C7"/>
    <w:rsid w:val="00FC26BF"/>
    <w:rsid w:val="00FC3B82"/>
    <w:rsid w:val="00FC6F63"/>
    <w:rsid w:val="00FC7FF3"/>
    <w:rsid w:val="00FD4E08"/>
    <w:rsid w:val="00FD7CAB"/>
    <w:rsid w:val="00FE1197"/>
    <w:rsid w:val="00FF37A3"/>
    <w:rsid w:val="01265743"/>
    <w:rsid w:val="018A58CB"/>
    <w:rsid w:val="01DA5E73"/>
    <w:rsid w:val="0213141D"/>
    <w:rsid w:val="0281282A"/>
    <w:rsid w:val="02832A46"/>
    <w:rsid w:val="02D54924"/>
    <w:rsid w:val="03962305"/>
    <w:rsid w:val="044F2995"/>
    <w:rsid w:val="04DF79EF"/>
    <w:rsid w:val="05B61871"/>
    <w:rsid w:val="05DE49C7"/>
    <w:rsid w:val="07027CB2"/>
    <w:rsid w:val="07A54CCF"/>
    <w:rsid w:val="0895702F"/>
    <w:rsid w:val="099F7A3A"/>
    <w:rsid w:val="0AF150C5"/>
    <w:rsid w:val="0EDF7256"/>
    <w:rsid w:val="10036F74"/>
    <w:rsid w:val="111B02EE"/>
    <w:rsid w:val="11472E91"/>
    <w:rsid w:val="11762382"/>
    <w:rsid w:val="11D65DD3"/>
    <w:rsid w:val="121A05A5"/>
    <w:rsid w:val="12AB744F"/>
    <w:rsid w:val="12CA3AE2"/>
    <w:rsid w:val="136615FE"/>
    <w:rsid w:val="14902B9E"/>
    <w:rsid w:val="150F1F18"/>
    <w:rsid w:val="170D7FB3"/>
    <w:rsid w:val="1787048B"/>
    <w:rsid w:val="17B528C0"/>
    <w:rsid w:val="17D52DD2"/>
    <w:rsid w:val="180B0B11"/>
    <w:rsid w:val="18411ACD"/>
    <w:rsid w:val="18836AA1"/>
    <w:rsid w:val="19090EFA"/>
    <w:rsid w:val="19AC5F87"/>
    <w:rsid w:val="19CA66D5"/>
    <w:rsid w:val="1A0F6516"/>
    <w:rsid w:val="1B0A49A1"/>
    <w:rsid w:val="1B1069E9"/>
    <w:rsid w:val="1B2129A5"/>
    <w:rsid w:val="1BE91714"/>
    <w:rsid w:val="1CDC3027"/>
    <w:rsid w:val="1D190D3B"/>
    <w:rsid w:val="1DB01D23"/>
    <w:rsid w:val="1F8776EB"/>
    <w:rsid w:val="218A2122"/>
    <w:rsid w:val="2403533D"/>
    <w:rsid w:val="24084291"/>
    <w:rsid w:val="24194B61"/>
    <w:rsid w:val="2432177F"/>
    <w:rsid w:val="25070E5D"/>
    <w:rsid w:val="25BA5ED0"/>
    <w:rsid w:val="275324C4"/>
    <w:rsid w:val="28737ED5"/>
    <w:rsid w:val="2874680A"/>
    <w:rsid w:val="28CA7DC5"/>
    <w:rsid w:val="296A6943"/>
    <w:rsid w:val="299A233C"/>
    <w:rsid w:val="29B918AC"/>
    <w:rsid w:val="2BB22C87"/>
    <w:rsid w:val="2BDF11C1"/>
    <w:rsid w:val="2C5F157F"/>
    <w:rsid w:val="2D446BA9"/>
    <w:rsid w:val="2DA2383B"/>
    <w:rsid w:val="2DDB4C35"/>
    <w:rsid w:val="2E750A70"/>
    <w:rsid w:val="2F827A5E"/>
    <w:rsid w:val="2FC02334"/>
    <w:rsid w:val="3075311F"/>
    <w:rsid w:val="31DD04C4"/>
    <w:rsid w:val="32A91F0D"/>
    <w:rsid w:val="35730C2A"/>
    <w:rsid w:val="36435A6D"/>
    <w:rsid w:val="36BC6C7C"/>
    <w:rsid w:val="372B0C65"/>
    <w:rsid w:val="37CB78C9"/>
    <w:rsid w:val="38591578"/>
    <w:rsid w:val="38BF1443"/>
    <w:rsid w:val="3AAD0894"/>
    <w:rsid w:val="3B34428A"/>
    <w:rsid w:val="3B3D0CDD"/>
    <w:rsid w:val="3C4E0CC8"/>
    <w:rsid w:val="3C5957EE"/>
    <w:rsid w:val="3C925059"/>
    <w:rsid w:val="3CB11983"/>
    <w:rsid w:val="3D3260CF"/>
    <w:rsid w:val="3D7042CA"/>
    <w:rsid w:val="41AF045B"/>
    <w:rsid w:val="42BE6BA7"/>
    <w:rsid w:val="441D78FE"/>
    <w:rsid w:val="44D05E53"/>
    <w:rsid w:val="44E623E5"/>
    <w:rsid w:val="453335A6"/>
    <w:rsid w:val="456F4189"/>
    <w:rsid w:val="461940F5"/>
    <w:rsid w:val="46EE1043"/>
    <w:rsid w:val="476F66C2"/>
    <w:rsid w:val="477E06B3"/>
    <w:rsid w:val="4A2A2D74"/>
    <w:rsid w:val="4A437992"/>
    <w:rsid w:val="4B8A34DB"/>
    <w:rsid w:val="4C0B2731"/>
    <w:rsid w:val="4C1C1163"/>
    <w:rsid w:val="4F1B3F4A"/>
    <w:rsid w:val="4F5543EF"/>
    <w:rsid w:val="4FC2139C"/>
    <w:rsid w:val="516613E9"/>
    <w:rsid w:val="517D7C2E"/>
    <w:rsid w:val="51EB4B97"/>
    <w:rsid w:val="53920D28"/>
    <w:rsid w:val="540208BE"/>
    <w:rsid w:val="541859EC"/>
    <w:rsid w:val="543A1E06"/>
    <w:rsid w:val="56684E13"/>
    <w:rsid w:val="576C677A"/>
    <w:rsid w:val="593C3F2A"/>
    <w:rsid w:val="59813746"/>
    <w:rsid w:val="5AB126F6"/>
    <w:rsid w:val="5ADF7EDE"/>
    <w:rsid w:val="5B061241"/>
    <w:rsid w:val="5BE663CF"/>
    <w:rsid w:val="5C2018E1"/>
    <w:rsid w:val="5C2313D1"/>
    <w:rsid w:val="5CA36774"/>
    <w:rsid w:val="5CD22CC8"/>
    <w:rsid w:val="5EA507C4"/>
    <w:rsid w:val="5EC953EE"/>
    <w:rsid w:val="60BF5BC6"/>
    <w:rsid w:val="619162FE"/>
    <w:rsid w:val="61BE4076"/>
    <w:rsid w:val="63310878"/>
    <w:rsid w:val="64356146"/>
    <w:rsid w:val="64DA3F51"/>
    <w:rsid w:val="650F6CCD"/>
    <w:rsid w:val="6565085D"/>
    <w:rsid w:val="65842EE1"/>
    <w:rsid w:val="65E20DEB"/>
    <w:rsid w:val="66734968"/>
    <w:rsid w:val="687E56CB"/>
    <w:rsid w:val="693469CC"/>
    <w:rsid w:val="69BD345C"/>
    <w:rsid w:val="6C5D1148"/>
    <w:rsid w:val="6D2D3E5E"/>
    <w:rsid w:val="6F4A6F49"/>
    <w:rsid w:val="6F645BE2"/>
    <w:rsid w:val="6FFD045F"/>
    <w:rsid w:val="706202C3"/>
    <w:rsid w:val="70E46F2A"/>
    <w:rsid w:val="72FA6ED8"/>
    <w:rsid w:val="73214465"/>
    <w:rsid w:val="73332155"/>
    <w:rsid w:val="738642C8"/>
    <w:rsid w:val="741E6BF6"/>
    <w:rsid w:val="755A6A0F"/>
    <w:rsid w:val="75DE3FA8"/>
    <w:rsid w:val="777A5235"/>
    <w:rsid w:val="777F364F"/>
    <w:rsid w:val="79305402"/>
    <w:rsid w:val="79C36276"/>
    <w:rsid w:val="79E10E21"/>
    <w:rsid w:val="7A88301C"/>
    <w:rsid w:val="7A8923D6"/>
    <w:rsid w:val="7AB64546"/>
    <w:rsid w:val="7B612B40"/>
    <w:rsid w:val="7B74406A"/>
    <w:rsid w:val="7C2D5C29"/>
    <w:rsid w:val="7C490589"/>
    <w:rsid w:val="7D8344E5"/>
    <w:rsid w:val="7E474539"/>
    <w:rsid w:val="7F4952B0"/>
    <w:rsid w:val="7F5E259D"/>
    <w:rsid w:val="7FDA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20" w:beforeLines="20" w:after="20" w:afterLines="20" w:line="360" w:lineRule="auto"/>
      <w:jc w:val="center"/>
      <w:outlineLvl w:val="0"/>
    </w:pPr>
    <w:rPr>
      <w:b/>
      <w:bCs/>
      <w:kern w:val="44"/>
      <w:sz w:val="36"/>
      <w:szCs w:val="44"/>
    </w:rPr>
  </w:style>
  <w:style w:type="paragraph" w:styleId="3">
    <w:name w:val="heading 2"/>
    <w:basedOn w:val="1"/>
    <w:next w:val="1"/>
    <w:link w:val="23"/>
    <w:unhideWhenUsed/>
    <w:qFormat/>
    <w:uiPriority w:val="9"/>
    <w:pPr>
      <w:keepNext/>
      <w:keepLines/>
      <w:spacing w:before="70" w:beforeLines="70" w:after="70" w:afterLines="70" w:line="360" w:lineRule="auto"/>
      <w:outlineLvl w:val="1"/>
    </w:pPr>
    <w:rPr>
      <w:rFonts w:asciiTheme="majorHAnsi" w:hAnsiTheme="majorHAnsi" w:eastAsiaTheme="majorEastAsia" w:cstheme="majorBidi"/>
      <w:b/>
      <w:bCs/>
      <w:sz w:val="28"/>
      <w:szCs w:val="32"/>
    </w:rPr>
  </w:style>
  <w:style w:type="paragraph" w:styleId="4">
    <w:name w:val="heading 3"/>
    <w:basedOn w:val="1"/>
    <w:next w:val="1"/>
    <w:link w:val="27"/>
    <w:unhideWhenUsed/>
    <w:qFormat/>
    <w:uiPriority w:val="9"/>
    <w:pPr>
      <w:keepNext/>
      <w:keepLines/>
      <w:spacing w:line="360" w:lineRule="auto"/>
      <w:ind w:firstLine="200" w:firstLineChars="200"/>
      <w:outlineLvl w:val="2"/>
    </w:pPr>
    <w:rPr>
      <w:b/>
      <w:bCs/>
      <w:sz w:val="24"/>
      <w:szCs w:val="32"/>
    </w:rPr>
  </w:style>
  <w:style w:type="paragraph" w:styleId="5">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sz w:val="18"/>
      <w:szCs w:val="18"/>
    </w:rPr>
  </w:style>
  <w:style w:type="paragraph" w:styleId="7">
    <w:name w:val="Body Text"/>
    <w:basedOn w:val="1"/>
    <w:qFormat/>
    <w:uiPriority w:val="0"/>
    <w:pPr>
      <w:spacing w:after="120"/>
    </w:pPr>
  </w:style>
  <w:style w:type="paragraph" w:styleId="8">
    <w:name w:val="toc 5"/>
    <w:basedOn w:val="1"/>
    <w:next w:val="1"/>
    <w:autoRedefine/>
    <w:unhideWhenUsed/>
    <w:qFormat/>
    <w:uiPriority w:val="39"/>
    <w:pPr>
      <w:ind w:left="840"/>
      <w:jc w:val="left"/>
    </w:pPr>
    <w:rPr>
      <w:sz w:val="18"/>
      <w:szCs w:val="18"/>
    </w:rPr>
  </w:style>
  <w:style w:type="paragraph" w:styleId="9">
    <w:name w:val="toc 3"/>
    <w:basedOn w:val="1"/>
    <w:next w:val="1"/>
    <w:autoRedefine/>
    <w:unhideWhenUsed/>
    <w:qFormat/>
    <w:uiPriority w:val="39"/>
    <w:pPr>
      <w:ind w:left="420"/>
      <w:jc w:val="left"/>
    </w:pPr>
    <w:rPr>
      <w:i/>
      <w:iCs/>
      <w:sz w:val="20"/>
      <w:szCs w:val="20"/>
    </w:rPr>
  </w:style>
  <w:style w:type="paragraph" w:styleId="10">
    <w:name w:val="toc 8"/>
    <w:basedOn w:val="1"/>
    <w:next w:val="1"/>
    <w:autoRedefine/>
    <w:unhideWhenUsed/>
    <w:qFormat/>
    <w:uiPriority w:val="39"/>
    <w:pPr>
      <w:ind w:left="1470"/>
      <w:jc w:val="left"/>
    </w:pPr>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before="120" w:after="120"/>
      <w:jc w:val="left"/>
    </w:pPr>
    <w:rPr>
      <w:b/>
      <w:bCs/>
      <w:caps/>
      <w:sz w:val="20"/>
      <w:szCs w:val="20"/>
    </w:rPr>
  </w:style>
  <w:style w:type="paragraph" w:styleId="14">
    <w:name w:val="toc 4"/>
    <w:basedOn w:val="1"/>
    <w:next w:val="1"/>
    <w:autoRedefine/>
    <w:unhideWhenUsed/>
    <w:qFormat/>
    <w:uiPriority w:val="39"/>
    <w:pPr>
      <w:ind w:left="630"/>
      <w:jc w:val="left"/>
    </w:pPr>
    <w:rPr>
      <w:sz w:val="18"/>
      <w:szCs w:val="18"/>
    </w:rPr>
  </w:style>
  <w:style w:type="paragraph" w:styleId="15">
    <w:name w:val="toc 6"/>
    <w:basedOn w:val="1"/>
    <w:next w:val="1"/>
    <w:autoRedefine/>
    <w:unhideWhenUsed/>
    <w:qFormat/>
    <w:uiPriority w:val="39"/>
    <w:pPr>
      <w:ind w:left="1050"/>
      <w:jc w:val="left"/>
    </w:pPr>
    <w:rPr>
      <w:sz w:val="18"/>
      <w:szCs w:val="18"/>
    </w:rPr>
  </w:style>
  <w:style w:type="paragraph" w:styleId="16">
    <w:name w:val="toc 2"/>
    <w:basedOn w:val="1"/>
    <w:next w:val="1"/>
    <w:autoRedefine/>
    <w:unhideWhenUsed/>
    <w:qFormat/>
    <w:uiPriority w:val="39"/>
    <w:pPr>
      <w:ind w:left="210"/>
      <w:jc w:val="left"/>
    </w:pPr>
    <w:rPr>
      <w:smallCaps/>
      <w:sz w:val="20"/>
      <w:szCs w:val="20"/>
    </w:rPr>
  </w:style>
  <w:style w:type="paragraph" w:styleId="17">
    <w:name w:val="toc 9"/>
    <w:basedOn w:val="1"/>
    <w:next w:val="1"/>
    <w:autoRedefine/>
    <w:unhideWhenUsed/>
    <w:qFormat/>
    <w:uiPriority w:val="39"/>
    <w:pPr>
      <w:ind w:left="1680"/>
      <w:jc w:val="left"/>
    </w:pPr>
    <w:rPr>
      <w:sz w:val="18"/>
      <w:szCs w:val="18"/>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customStyle="1" w:styleId="22">
    <w:name w:val="标题 1 字符"/>
    <w:basedOn w:val="20"/>
    <w:link w:val="2"/>
    <w:qFormat/>
    <w:uiPriority w:val="9"/>
    <w:rPr>
      <w:b/>
      <w:bCs/>
      <w:kern w:val="44"/>
      <w:sz w:val="36"/>
      <w:szCs w:val="44"/>
    </w:rPr>
  </w:style>
  <w:style w:type="character" w:customStyle="1" w:styleId="23">
    <w:name w:val="标题 2 字符"/>
    <w:basedOn w:val="20"/>
    <w:link w:val="3"/>
    <w:qFormat/>
    <w:uiPriority w:val="9"/>
    <w:rPr>
      <w:rFonts w:asciiTheme="majorHAnsi" w:hAnsiTheme="majorHAnsi" w:eastAsiaTheme="majorEastAsia" w:cstheme="majorBidi"/>
      <w:b/>
      <w:bCs/>
      <w:sz w:val="28"/>
      <w:szCs w:val="32"/>
    </w:rPr>
  </w:style>
  <w:style w:type="character" w:customStyle="1" w:styleId="24">
    <w:name w:val="页眉 字符"/>
    <w:basedOn w:val="20"/>
    <w:link w:val="12"/>
    <w:qFormat/>
    <w:uiPriority w:val="99"/>
    <w:rPr>
      <w:sz w:val="18"/>
      <w:szCs w:val="18"/>
    </w:rPr>
  </w:style>
  <w:style w:type="character" w:customStyle="1" w:styleId="25">
    <w:name w:val="页脚 字符"/>
    <w:basedOn w:val="20"/>
    <w:link w:val="11"/>
    <w:qFormat/>
    <w:uiPriority w:val="99"/>
    <w:rPr>
      <w:sz w:val="18"/>
      <w:szCs w:val="18"/>
    </w:rPr>
  </w:style>
  <w:style w:type="paragraph" w:customStyle="1" w:styleId="26">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character" w:customStyle="1" w:styleId="27">
    <w:name w:val="标题 3 字符"/>
    <w:basedOn w:val="20"/>
    <w:link w:val="4"/>
    <w:qFormat/>
    <w:uiPriority w:val="9"/>
    <w:rPr>
      <w:b/>
      <w:bCs/>
      <w:sz w:val="24"/>
      <w:szCs w:val="32"/>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AE7D4-5E5E-4485-95B4-BB84D272C2C5}">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28040</Words>
  <Characters>28781</Characters>
  <Lines>97</Lines>
  <Paragraphs>27</Paragraphs>
  <TotalTime>211</TotalTime>
  <ScaleCrop>false</ScaleCrop>
  <LinksUpToDate>false</LinksUpToDate>
  <CharactersWithSpaces>29303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2024-10-16T01:02:00Z</dcterms:created>
  <dc:creator>Administrator</dc:creator>
  <cp:lastModifiedBy>Augest</cp:lastModifiedBy>
  <cp:lastPrinted>2025-07-02T02:27:00Z</cp:lastPrinted>
  <dcterms:modified xsi:type="dcterms:W3CDTF">2025-07-04T03:30:33Z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939E83C2EDC544548910B8E637E66D09_13</vt:lpwstr>
  </property>
  <property fmtid="{D5CDD505-2E9C-101B-9397-08002B2CF9AE}" pid="4" name="KSOTemplateDocerSaveRecord">
    <vt:lpwstr>eyJoZGlkIjoiZWY2YzQ5ZTE2NTZmNGY5ZTliMTlkYWU3NjBjYzMwOTUiLCJ1c2VySWQiOiIyNTQ4NjYyMzUifQ==</vt:lpwstr>
  </property>
</Properties>
</file>