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46A87">
      <w:pPr>
        <w:ind w:right="57" w:rightChars="27"/>
        <w:jc w:val="center"/>
        <w:outlineLvl w:val="0"/>
        <w:rPr>
          <w:rFonts w:hint="eastAsia" w:ascii="宋体" w:hAnsi="宋体"/>
          <w:b/>
          <w:bCs/>
          <w:color w:val="auto"/>
          <w:sz w:val="32"/>
          <w:szCs w:val="32"/>
          <w:lang w:eastAsia="zh-CN"/>
        </w:rPr>
      </w:pPr>
      <w:bookmarkStart w:id="0" w:name="_Toc13556"/>
      <w:r>
        <w:rPr>
          <w:rFonts w:hint="eastAsia" w:ascii="宋体" w:hAnsi="宋体"/>
          <w:b/>
          <w:bCs/>
          <w:color w:val="auto"/>
          <w:sz w:val="32"/>
          <w:szCs w:val="32"/>
          <w:lang w:eastAsia="zh-CN"/>
        </w:rPr>
        <w:t>麻江县第一中学2号学生宿舍维修改造项目</w:t>
      </w:r>
    </w:p>
    <w:p w14:paraId="0FBE4B99">
      <w:pPr>
        <w:ind w:right="57" w:rightChars="27"/>
        <w:jc w:val="center"/>
        <w:outlineLvl w:val="0"/>
        <w:rPr>
          <w:rFonts w:ascii="宋体" w:hAnsi="宋体"/>
          <w:b/>
          <w:bCs/>
          <w:color w:val="auto"/>
          <w:sz w:val="32"/>
          <w:szCs w:val="32"/>
        </w:rPr>
      </w:pPr>
      <w:r>
        <w:rPr>
          <w:rFonts w:ascii="宋体" w:hAnsi="宋体"/>
          <w:b/>
          <w:bCs/>
          <w:color w:val="auto"/>
          <w:sz w:val="32"/>
          <w:szCs w:val="32"/>
        </w:rPr>
        <w:t>采购需求公示</w:t>
      </w:r>
      <w:bookmarkEnd w:id="0"/>
    </w:p>
    <w:p w14:paraId="34CFD473">
      <w:pPr>
        <w:pStyle w:val="8"/>
        <w:rPr>
          <w:color w:val="auto"/>
        </w:rPr>
      </w:pPr>
    </w:p>
    <w:p w14:paraId="657E5186">
      <w:pPr>
        <w:spacing w:line="360" w:lineRule="auto"/>
        <w:jc w:val="left"/>
        <w:rPr>
          <w:rFonts w:hint="eastAsia" w:ascii="宋体" w:hAnsi="宋体"/>
          <w:bCs/>
          <w:color w:val="auto"/>
          <w:sz w:val="24"/>
        </w:rPr>
      </w:pPr>
      <w:r>
        <w:rPr>
          <w:rFonts w:hint="eastAsia" w:ascii="宋体" w:hAnsi="宋体"/>
          <w:bCs/>
          <w:color w:val="auto"/>
          <w:sz w:val="24"/>
        </w:rPr>
        <w:t>一、项目基本信息</w:t>
      </w:r>
    </w:p>
    <w:p w14:paraId="1E0D4E67">
      <w:pPr>
        <w:spacing w:line="360" w:lineRule="auto"/>
        <w:ind w:firstLine="480" w:firstLineChars="200"/>
        <w:rPr>
          <w:rFonts w:hint="eastAsia" w:ascii="宋体" w:hAnsi="宋体"/>
          <w:bCs/>
          <w:color w:val="auto"/>
          <w:sz w:val="24"/>
          <w:lang w:eastAsia="zh-CN"/>
        </w:rPr>
      </w:pPr>
      <w:r>
        <w:rPr>
          <w:rFonts w:hint="eastAsia" w:ascii="宋体" w:hAnsi="宋体"/>
          <w:bCs/>
          <w:color w:val="auto"/>
          <w:sz w:val="24"/>
        </w:rPr>
        <w:t>项目名称：</w:t>
      </w:r>
      <w:r>
        <w:rPr>
          <w:rFonts w:hint="eastAsia" w:ascii="宋体" w:hAnsi="宋体"/>
          <w:bCs/>
          <w:color w:val="auto"/>
          <w:sz w:val="24"/>
          <w:lang w:eastAsia="zh-CN"/>
        </w:rPr>
        <w:t>麻江县第一中学2号学生宿舍维修改造项目</w:t>
      </w:r>
    </w:p>
    <w:p w14:paraId="068A3243">
      <w:pPr>
        <w:spacing w:line="360" w:lineRule="auto"/>
        <w:ind w:firstLine="480" w:firstLineChars="200"/>
        <w:rPr>
          <w:rFonts w:hint="default" w:ascii="宋体" w:hAnsi="宋体" w:eastAsia="宋体"/>
          <w:bCs/>
          <w:color w:val="auto"/>
          <w:sz w:val="24"/>
          <w:lang w:val="en-US" w:eastAsia="zh-CN"/>
        </w:rPr>
      </w:pPr>
      <w:r>
        <w:rPr>
          <w:rFonts w:hint="eastAsia" w:ascii="宋体" w:hAnsi="宋体"/>
          <w:bCs/>
          <w:color w:val="auto"/>
          <w:sz w:val="24"/>
        </w:rPr>
        <w:t>项目编号：</w:t>
      </w:r>
      <w:r>
        <w:rPr>
          <w:rFonts w:hint="eastAsia" w:ascii="宋体" w:hAnsi="宋体"/>
          <w:bCs/>
          <w:color w:val="auto"/>
          <w:sz w:val="24"/>
          <w:lang w:val="en-US" w:eastAsia="zh-CN"/>
        </w:rPr>
        <w:t>MLSCG(2025)-04</w:t>
      </w:r>
    </w:p>
    <w:p w14:paraId="360DC555">
      <w:pPr>
        <w:spacing w:line="360" w:lineRule="auto"/>
        <w:ind w:firstLine="480" w:firstLineChars="200"/>
        <w:rPr>
          <w:rFonts w:hint="eastAsia" w:ascii="宋体" w:hAnsi="宋体"/>
          <w:bCs/>
          <w:color w:val="auto"/>
          <w:sz w:val="24"/>
        </w:rPr>
      </w:pPr>
      <w:r>
        <w:rPr>
          <w:rFonts w:hint="eastAsia" w:ascii="宋体" w:hAnsi="宋体"/>
          <w:bCs/>
          <w:color w:val="auto"/>
          <w:sz w:val="24"/>
        </w:rPr>
        <w:t>采购预算：1</w:t>
      </w:r>
      <w:r>
        <w:rPr>
          <w:rFonts w:hint="eastAsia" w:ascii="宋体" w:hAnsi="宋体"/>
          <w:bCs/>
          <w:color w:val="auto"/>
          <w:sz w:val="24"/>
          <w:lang w:val="en-US" w:eastAsia="zh-CN"/>
        </w:rPr>
        <w:t>00</w:t>
      </w:r>
      <w:r>
        <w:rPr>
          <w:rFonts w:hint="eastAsia" w:ascii="宋体" w:hAnsi="宋体"/>
          <w:bCs/>
          <w:color w:val="auto"/>
          <w:sz w:val="24"/>
        </w:rPr>
        <w:t>0000</w:t>
      </w:r>
      <w:r>
        <w:rPr>
          <w:rFonts w:hint="eastAsia" w:ascii="宋体" w:hAnsi="宋体"/>
          <w:bCs/>
          <w:color w:val="auto"/>
          <w:sz w:val="24"/>
          <w:lang w:val="en-US" w:eastAsia="zh-CN"/>
        </w:rPr>
        <w:t xml:space="preserve">.00 </w:t>
      </w:r>
      <w:r>
        <w:rPr>
          <w:rFonts w:hint="eastAsia" w:ascii="宋体" w:hAnsi="宋体"/>
          <w:bCs/>
          <w:color w:val="auto"/>
          <w:sz w:val="24"/>
        </w:rPr>
        <w:t xml:space="preserve">元 </w:t>
      </w:r>
    </w:p>
    <w:p w14:paraId="2851D70F">
      <w:pPr>
        <w:spacing w:line="360" w:lineRule="auto"/>
        <w:ind w:firstLine="480" w:firstLineChars="200"/>
        <w:rPr>
          <w:rFonts w:hint="eastAsia" w:ascii="宋体" w:hAnsi="宋体"/>
          <w:bCs/>
          <w:color w:val="auto"/>
          <w:sz w:val="24"/>
        </w:rPr>
      </w:pPr>
      <w:r>
        <w:rPr>
          <w:rFonts w:hint="eastAsia" w:ascii="宋体" w:hAnsi="宋体"/>
          <w:bCs/>
          <w:color w:val="auto"/>
          <w:sz w:val="24"/>
        </w:rPr>
        <w:t>最高限价：915143.18</w:t>
      </w:r>
      <w:r>
        <w:rPr>
          <w:rFonts w:hint="eastAsia" w:ascii="宋体" w:hAnsi="宋体"/>
          <w:bCs/>
          <w:color w:val="auto"/>
          <w:sz w:val="24"/>
          <w:lang w:val="en-US" w:eastAsia="zh-CN"/>
        </w:rPr>
        <w:t xml:space="preserve"> </w:t>
      </w:r>
      <w:r>
        <w:rPr>
          <w:rFonts w:hint="eastAsia" w:ascii="宋体" w:hAnsi="宋体"/>
          <w:bCs/>
          <w:color w:val="auto"/>
          <w:sz w:val="24"/>
        </w:rPr>
        <w:t xml:space="preserve">元 </w:t>
      </w:r>
    </w:p>
    <w:p w14:paraId="713D0205">
      <w:pPr>
        <w:spacing w:line="360" w:lineRule="auto"/>
        <w:rPr>
          <w:rFonts w:hint="eastAsia" w:ascii="宋体" w:hAnsi="宋体"/>
          <w:bCs/>
          <w:color w:val="auto"/>
          <w:sz w:val="24"/>
        </w:rPr>
      </w:pPr>
      <w:r>
        <w:rPr>
          <w:rFonts w:hint="eastAsia" w:ascii="宋体" w:hAnsi="宋体"/>
          <w:bCs/>
          <w:color w:val="auto"/>
          <w:sz w:val="24"/>
        </w:rPr>
        <w:t>二、公示期限（不少于2个工作日）:</w:t>
      </w:r>
    </w:p>
    <w:p w14:paraId="3EA987C5">
      <w:pPr>
        <w:spacing w:line="360" w:lineRule="auto"/>
        <w:ind w:firstLine="480" w:firstLineChars="200"/>
        <w:rPr>
          <w:rFonts w:hint="default" w:ascii="宋体" w:hAnsi="宋体" w:eastAsia="宋体"/>
          <w:bCs/>
          <w:color w:val="auto"/>
          <w:sz w:val="24"/>
          <w:lang w:val="en-US" w:eastAsia="zh-CN"/>
        </w:rPr>
      </w:pPr>
      <w:r>
        <w:rPr>
          <w:rFonts w:hint="eastAsia" w:ascii="宋体" w:hAnsi="宋体"/>
          <w:bCs/>
          <w:color w:val="auto"/>
          <w:sz w:val="24"/>
        </w:rPr>
        <w:t>时间：202</w:t>
      </w:r>
      <w:r>
        <w:rPr>
          <w:rFonts w:hint="eastAsia" w:ascii="宋体" w:hAnsi="宋体"/>
          <w:bCs/>
          <w:color w:val="auto"/>
          <w:sz w:val="24"/>
          <w:lang w:val="en-US" w:eastAsia="zh-CN"/>
        </w:rPr>
        <w:t>5</w:t>
      </w:r>
      <w:r>
        <w:rPr>
          <w:rFonts w:hint="eastAsia" w:ascii="宋体" w:hAnsi="宋体"/>
          <w:bCs/>
          <w:color w:val="auto"/>
          <w:sz w:val="24"/>
        </w:rPr>
        <w:t>-</w:t>
      </w:r>
      <w:r>
        <w:rPr>
          <w:rFonts w:hint="eastAsia" w:ascii="宋体" w:hAnsi="宋体"/>
          <w:bCs/>
          <w:color w:val="auto"/>
          <w:sz w:val="24"/>
          <w:lang w:val="en-US" w:eastAsia="zh-CN"/>
        </w:rPr>
        <w:t>08</w:t>
      </w:r>
      <w:r>
        <w:rPr>
          <w:rFonts w:hint="eastAsia" w:ascii="宋体" w:hAnsi="宋体"/>
          <w:bCs/>
          <w:color w:val="auto"/>
          <w:sz w:val="24"/>
        </w:rPr>
        <w:t>-</w:t>
      </w:r>
      <w:r>
        <w:rPr>
          <w:rFonts w:hint="eastAsia" w:ascii="宋体" w:hAnsi="宋体"/>
          <w:bCs/>
          <w:color w:val="auto"/>
          <w:sz w:val="24"/>
          <w:lang w:val="en-US" w:eastAsia="zh-CN"/>
        </w:rPr>
        <w:t xml:space="preserve">11 </w:t>
      </w:r>
      <w:r>
        <w:rPr>
          <w:rFonts w:hint="eastAsia" w:ascii="宋体" w:hAnsi="宋体"/>
          <w:bCs/>
          <w:color w:val="auto"/>
          <w:sz w:val="24"/>
        </w:rPr>
        <w:t>至202</w:t>
      </w:r>
      <w:r>
        <w:rPr>
          <w:rFonts w:hint="eastAsia" w:ascii="宋体" w:hAnsi="宋体"/>
          <w:bCs/>
          <w:color w:val="auto"/>
          <w:sz w:val="24"/>
          <w:lang w:val="en-US" w:eastAsia="zh-CN"/>
        </w:rPr>
        <w:t>5</w:t>
      </w:r>
      <w:r>
        <w:rPr>
          <w:rFonts w:hint="eastAsia" w:ascii="宋体" w:hAnsi="宋体"/>
          <w:bCs/>
          <w:color w:val="auto"/>
          <w:sz w:val="24"/>
        </w:rPr>
        <w:t>-</w:t>
      </w:r>
      <w:r>
        <w:rPr>
          <w:rFonts w:hint="eastAsia" w:ascii="宋体" w:hAnsi="宋体"/>
          <w:bCs/>
          <w:color w:val="auto"/>
          <w:sz w:val="24"/>
          <w:lang w:val="en-US" w:eastAsia="zh-CN"/>
        </w:rPr>
        <w:t>08</w:t>
      </w:r>
      <w:r>
        <w:rPr>
          <w:rFonts w:hint="eastAsia" w:ascii="宋体" w:hAnsi="宋体"/>
          <w:bCs/>
          <w:color w:val="auto"/>
          <w:sz w:val="24"/>
        </w:rPr>
        <w:t>-</w:t>
      </w:r>
      <w:r>
        <w:rPr>
          <w:rFonts w:hint="eastAsia" w:ascii="宋体" w:hAnsi="宋体"/>
          <w:bCs/>
          <w:color w:val="auto"/>
          <w:sz w:val="24"/>
          <w:lang w:val="en-US" w:eastAsia="zh-CN"/>
        </w:rPr>
        <w:t>13</w:t>
      </w:r>
      <w:bookmarkStart w:id="3" w:name="_GoBack"/>
      <w:bookmarkEnd w:id="3"/>
    </w:p>
    <w:p w14:paraId="10002619">
      <w:pPr>
        <w:spacing w:line="360" w:lineRule="auto"/>
        <w:rPr>
          <w:rFonts w:hint="eastAsia" w:ascii="宋体" w:hAnsi="宋体"/>
          <w:bCs/>
          <w:color w:val="auto"/>
          <w:sz w:val="24"/>
        </w:rPr>
      </w:pPr>
      <w:r>
        <w:rPr>
          <w:rFonts w:hint="eastAsia" w:ascii="宋体" w:hAnsi="宋体"/>
          <w:bCs/>
          <w:color w:val="auto"/>
          <w:sz w:val="24"/>
        </w:rPr>
        <w:t>三、其他补充事宜</w:t>
      </w:r>
    </w:p>
    <w:p w14:paraId="206E4CA6">
      <w:pPr>
        <w:spacing w:line="360" w:lineRule="auto"/>
        <w:ind w:firstLine="480" w:firstLineChars="200"/>
        <w:rPr>
          <w:rFonts w:hint="eastAsia" w:ascii="宋体" w:hAnsi="宋体"/>
          <w:bCs/>
          <w:color w:val="auto"/>
          <w:sz w:val="24"/>
        </w:rPr>
      </w:pPr>
      <w:r>
        <w:rPr>
          <w:rFonts w:hint="eastAsia" w:ascii="宋体" w:hAnsi="宋体"/>
          <w:bCs/>
          <w:color w:val="auto"/>
          <w:sz w:val="24"/>
        </w:rPr>
        <w:t>采购预算确定依据：</w:t>
      </w:r>
      <w:r>
        <w:rPr>
          <w:rFonts w:hint="eastAsia" w:ascii="宋体" w:hAnsi="宋体"/>
          <w:bCs/>
          <w:color w:val="auto"/>
          <w:sz w:val="24"/>
          <w:lang w:val="en-US" w:eastAsia="zh-CN"/>
        </w:rPr>
        <w:t>麻江县政府采购计划书</w:t>
      </w:r>
    </w:p>
    <w:p w14:paraId="158DDC83">
      <w:pPr>
        <w:spacing w:line="360" w:lineRule="auto"/>
        <w:rPr>
          <w:rFonts w:hint="eastAsia" w:ascii="宋体" w:hAnsi="宋体"/>
          <w:bCs/>
          <w:color w:val="auto"/>
          <w:sz w:val="24"/>
        </w:rPr>
      </w:pPr>
      <w:r>
        <w:rPr>
          <w:rFonts w:hint="eastAsia" w:ascii="宋体" w:hAnsi="宋体"/>
          <w:bCs/>
          <w:color w:val="auto"/>
          <w:sz w:val="24"/>
        </w:rPr>
        <w:t>四、项目联系人（公示期限内，优先反馈意见给代理机构）</w:t>
      </w:r>
    </w:p>
    <w:p w14:paraId="0006C9D4">
      <w:pPr>
        <w:spacing w:line="360" w:lineRule="auto"/>
        <w:ind w:firstLine="480" w:firstLineChars="200"/>
        <w:rPr>
          <w:rFonts w:hint="eastAsia" w:ascii="宋体" w:hAnsi="宋体"/>
          <w:bCs/>
          <w:color w:val="auto"/>
          <w:sz w:val="24"/>
        </w:rPr>
      </w:pPr>
      <w:r>
        <w:rPr>
          <w:rFonts w:hint="eastAsia" w:ascii="宋体" w:hAnsi="宋体"/>
          <w:bCs/>
          <w:color w:val="auto"/>
          <w:sz w:val="24"/>
        </w:rPr>
        <w:t>1、采购人信息</w:t>
      </w:r>
    </w:p>
    <w:p w14:paraId="5537AE06">
      <w:pPr>
        <w:spacing w:line="360" w:lineRule="auto"/>
        <w:ind w:firstLine="720" w:firstLineChars="300"/>
        <w:rPr>
          <w:rFonts w:hint="eastAsia" w:ascii="宋体" w:hAnsi="宋体" w:eastAsia="宋体"/>
          <w:bCs/>
          <w:color w:val="auto"/>
          <w:sz w:val="24"/>
          <w:lang w:eastAsia="zh-CN"/>
        </w:rPr>
      </w:pPr>
      <w:r>
        <w:rPr>
          <w:rFonts w:hint="eastAsia" w:ascii="宋体" w:hAnsi="宋体"/>
          <w:bCs/>
          <w:color w:val="auto"/>
          <w:sz w:val="24"/>
        </w:rPr>
        <w:t>采购单位名称：</w:t>
      </w:r>
      <w:r>
        <w:rPr>
          <w:rFonts w:hint="eastAsia" w:ascii="宋体" w:hAnsi="宋体"/>
          <w:bCs/>
          <w:color w:val="auto"/>
          <w:sz w:val="24"/>
          <w:lang w:eastAsia="zh-CN"/>
        </w:rPr>
        <w:t>麻江县教育局</w:t>
      </w:r>
    </w:p>
    <w:p w14:paraId="0BE843C2">
      <w:pPr>
        <w:spacing w:line="360" w:lineRule="auto"/>
        <w:ind w:firstLine="720" w:firstLineChars="300"/>
        <w:rPr>
          <w:rFonts w:hint="eastAsia" w:ascii="宋体" w:hAnsi="宋体" w:eastAsia="宋体"/>
          <w:bCs/>
          <w:color w:val="auto"/>
          <w:sz w:val="24"/>
          <w:lang w:val="en-US" w:eastAsia="zh-CN"/>
        </w:rPr>
      </w:pPr>
      <w:r>
        <w:rPr>
          <w:rFonts w:hint="eastAsia" w:ascii="宋体" w:hAnsi="宋体"/>
          <w:bCs/>
          <w:color w:val="auto"/>
          <w:sz w:val="24"/>
        </w:rPr>
        <w:t>项目联系人：</w:t>
      </w:r>
      <w:r>
        <w:rPr>
          <w:rFonts w:hint="eastAsia" w:ascii="宋体" w:hAnsi="宋体"/>
          <w:bCs/>
          <w:color w:val="auto"/>
          <w:sz w:val="24"/>
          <w:lang w:eastAsia="zh-CN"/>
        </w:rPr>
        <w:t>陈泽文</w:t>
      </w:r>
    </w:p>
    <w:p w14:paraId="609EFDE4">
      <w:pPr>
        <w:spacing w:line="360" w:lineRule="auto"/>
        <w:ind w:firstLine="720" w:firstLineChars="300"/>
        <w:rPr>
          <w:rFonts w:hint="default" w:ascii="宋体" w:hAnsi="宋体" w:eastAsia="宋体"/>
          <w:bCs/>
          <w:color w:val="auto"/>
          <w:sz w:val="24"/>
          <w:lang w:val="en-US" w:eastAsia="zh-CN"/>
        </w:rPr>
      </w:pPr>
      <w:r>
        <w:rPr>
          <w:rFonts w:hint="eastAsia" w:ascii="宋体" w:hAnsi="宋体"/>
          <w:bCs/>
          <w:color w:val="auto"/>
          <w:sz w:val="24"/>
        </w:rPr>
        <w:t>联系电话：</w:t>
      </w:r>
      <w:r>
        <w:rPr>
          <w:rFonts w:hint="eastAsia" w:ascii="宋体" w:hAnsi="宋体"/>
          <w:bCs/>
          <w:color w:val="auto"/>
          <w:sz w:val="24"/>
          <w:lang w:eastAsia="zh-CN"/>
        </w:rPr>
        <w:t>0855-2626880</w:t>
      </w:r>
    </w:p>
    <w:p w14:paraId="5E1E1A39">
      <w:pPr>
        <w:spacing w:line="360" w:lineRule="auto"/>
        <w:ind w:firstLine="480" w:firstLineChars="200"/>
        <w:rPr>
          <w:rFonts w:hint="eastAsia" w:ascii="宋体" w:hAnsi="宋体"/>
          <w:bCs/>
          <w:color w:val="auto"/>
          <w:sz w:val="24"/>
        </w:rPr>
      </w:pPr>
      <w:r>
        <w:rPr>
          <w:rFonts w:hint="eastAsia" w:ascii="宋体" w:hAnsi="宋体"/>
          <w:bCs/>
          <w:color w:val="auto"/>
          <w:sz w:val="24"/>
        </w:rPr>
        <w:t>2、代理机构</w:t>
      </w:r>
    </w:p>
    <w:p w14:paraId="25457FE7">
      <w:pPr>
        <w:spacing w:line="360" w:lineRule="auto"/>
        <w:ind w:firstLine="720" w:firstLineChars="300"/>
        <w:rPr>
          <w:rFonts w:hint="eastAsia" w:ascii="宋体" w:hAnsi="宋体" w:eastAsia="宋体"/>
          <w:bCs/>
          <w:color w:val="auto"/>
          <w:sz w:val="24"/>
          <w:lang w:eastAsia="zh-CN"/>
        </w:rPr>
      </w:pPr>
      <w:r>
        <w:rPr>
          <w:rFonts w:hint="eastAsia" w:ascii="宋体" w:hAnsi="宋体"/>
          <w:bCs/>
          <w:color w:val="auto"/>
          <w:sz w:val="24"/>
        </w:rPr>
        <w:t>代理全称：</w:t>
      </w:r>
      <w:r>
        <w:rPr>
          <w:rFonts w:hint="eastAsia" w:ascii="宋体" w:hAnsi="宋体"/>
          <w:bCs/>
          <w:color w:val="auto"/>
          <w:sz w:val="24"/>
          <w:lang w:eastAsia="zh-CN"/>
        </w:rPr>
        <w:t>贵州木林森招标造价咨询有限公司</w:t>
      </w:r>
    </w:p>
    <w:p w14:paraId="725EA01C">
      <w:pPr>
        <w:spacing w:line="360" w:lineRule="auto"/>
        <w:ind w:firstLine="720" w:firstLineChars="300"/>
        <w:rPr>
          <w:rFonts w:hint="eastAsia" w:ascii="宋体" w:hAnsi="宋体" w:eastAsia="宋体"/>
          <w:bCs/>
          <w:color w:val="auto"/>
          <w:sz w:val="24"/>
          <w:lang w:val="en-US" w:eastAsia="zh-CN"/>
        </w:rPr>
      </w:pPr>
      <w:r>
        <w:rPr>
          <w:rFonts w:hint="eastAsia" w:ascii="宋体" w:hAnsi="宋体"/>
          <w:bCs/>
          <w:color w:val="auto"/>
          <w:sz w:val="24"/>
        </w:rPr>
        <w:t>联系人：</w:t>
      </w:r>
      <w:r>
        <w:rPr>
          <w:rFonts w:hint="eastAsia" w:ascii="宋体" w:hAnsi="宋体"/>
          <w:bCs/>
          <w:color w:val="auto"/>
          <w:sz w:val="24"/>
          <w:lang w:eastAsia="zh-CN"/>
        </w:rPr>
        <w:t>石宏金</w:t>
      </w:r>
    </w:p>
    <w:p w14:paraId="7FCD6C78">
      <w:pPr>
        <w:spacing w:line="360" w:lineRule="auto"/>
        <w:ind w:firstLine="720" w:firstLineChars="300"/>
        <w:rPr>
          <w:rFonts w:hint="default" w:ascii="宋体" w:hAnsi="宋体"/>
          <w:bCs/>
          <w:color w:val="auto"/>
          <w:sz w:val="24"/>
          <w:lang w:val="en-US"/>
        </w:rPr>
      </w:pPr>
      <w:r>
        <w:rPr>
          <w:rFonts w:hint="eastAsia" w:ascii="宋体" w:hAnsi="宋体"/>
          <w:bCs/>
          <w:color w:val="auto"/>
          <w:sz w:val="24"/>
        </w:rPr>
        <w:t>联系方式：</w:t>
      </w:r>
      <w:r>
        <w:rPr>
          <w:rFonts w:hint="eastAsia" w:ascii="宋体" w:hAnsi="宋体" w:cs="宋体"/>
          <w:bCs/>
          <w:color w:val="auto"/>
          <w:sz w:val="24"/>
          <w:lang w:val="en-US" w:eastAsia="zh-CN"/>
        </w:rPr>
        <w:t>15185556771</w:t>
      </w:r>
    </w:p>
    <w:p w14:paraId="625C87CD">
      <w:pPr>
        <w:numPr>
          <w:ilvl w:val="0"/>
          <w:numId w:val="1"/>
        </w:numPr>
        <w:spacing w:line="360" w:lineRule="auto"/>
        <w:rPr>
          <w:rFonts w:hint="eastAsia" w:ascii="宋体" w:hAnsi="宋体"/>
          <w:bCs/>
          <w:color w:val="auto"/>
          <w:sz w:val="24"/>
        </w:rPr>
      </w:pPr>
      <w:r>
        <w:rPr>
          <w:rFonts w:hint="eastAsia" w:ascii="宋体" w:hAnsi="宋体"/>
          <w:bCs/>
          <w:color w:val="auto"/>
          <w:sz w:val="24"/>
        </w:rPr>
        <w:t>附件</w:t>
      </w:r>
    </w:p>
    <w:p w14:paraId="5A89328B">
      <w:pPr>
        <w:spacing w:line="360" w:lineRule="auto"/>
        <w:jc w:val="center"/>
        <w:rPr>
          <w:rFonts w:hint="eastAsia" w:ascii="宋体" w:hAnsi="宋体" w:eastAsia="宋体" w:cs="宋体"/>
          <w:b/>
          <w:bCs/>
          <w:sz w:val="28"/>
          <w:szCs w:val="28"/>
          <w:lang w:eastAsia="zh-CN"/>
        </w:rPr>
      </w:pPr>
    </w:p>
    <w:p w14:paraId="5C43801F">
      <w:pPr>
        <w:spacing w:line="360" w:lineRule="auto"/>
        <w:jc w:val="center"/>
        <w:rPr>
          <w:rFonts w:hint="eastAsia" w:ascii="宋体" w:hAnsi="宋体" w:eastAsia="宋体" w:cs="宋体"/>
          <w:b/>
          <w:bCs/>
          <w:sz w:val="28"/>
          <w:szCs w:val="28"/>
          <w:lang w:eastAsia="zh-CN"/>
        </w:rPr>
      </w:pPr>
    </w:p>
    <w:p w14:paraId="61724DA0">
      <w:pPr>
        <w:spacing w:line="360" w:lineRule="auto"/>
        <w:jc w:val="center"/>
        <w:rPr>
          <w:rFonts w:hint="eastAsia" w:ascii="宋体" w:hAnsi="宋体" w:eastAsia="宋体" w:cs="宋体"/>
          <w:b/>
          <w:bCs/>
          <w:sz w:val="28"/>
          <w:szCs w:val="28"/>
          <w:lang w:eastAsia="zh-CN"/>
        </w:rPr>
      </w:pPr>
    </w:p>
    <w:p w14:paraId="5E7FA236">
      <w:pPr>
        <w:spacing w:line="360" w:lineRule="auto"/>
        <w:jc w:val="center"/>
        <w:rPr>
          <w:rFonts w:hint="eastAsia" w:ascii="宋体" w:hAnsi="宋体" w:eastAsia="宋体" w:cs="宋体"/>
          <w:b/>
          <w:bCs/>
          <w:sz w:val="28"/>
          <w:szCs w:val="28"/>
          <w:lang w:eastAsia="zh-CN"/>
        </w:rPr>
      </w:pPr>
    </w:p>
    <w:p w14:paraId="2C6808D2">
      <w:pPr>
        <w:spacing w:line="360" w:lineRule="auto"/>
        <w:jc w:val="center"/>
        <w:rPr>
          <w:rFonts w:hint="eastAsia" w:ascii="宋体" w:hAnsi="宋体" w:eastAsia="宋体" w:cs="宋体"/>
          <w:b/>
          <w:bCs/>
          <w:sz w:val="28"/>
          <w:szCs w:val="28"/>
          <w:lang w:eastAsia="zh-CN"/>
        </w:rPr>
      </w:pPr>
    </w:p>
    <w:p w14:paraId="531F57D1">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一、资格条件</w:t>
      </w:r>
    </w:p>
    <w:p w14:paraId="5CCD6A25">
      <w:pPr>
        <w:spacing w:before="120" w:beforeLines="50" w:beforeAutospacing="0" w:after="120" w:afterLines="50" w:afterAutospacing="0"/>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一般资格要求： </w:t>
      </w:r>
    </w:p>
    <w:p w14:paraId="164654D1">
      <w:pPr>
        <w:spacing w:before="120" w:beforeLines="50" w:beforeAutospacing="0" w:after="120" w:afterLines="50" w:afterAutospacing="0"/>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（一）符合《中华人民共和国政府采购法》第二十二条之供应商资格条件要求： </w:t>
      </w:r>
    </w:p>
    <w:p w14:paraId="5B9CAE32">
      <w:pPr>
        <w:spacing w:before="120" w:beforeLines="50" w:beforeAutospacing="0" w:after="120" w:afterLines="50" w:afterAutospacing="0"/>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1.具有独立承担民事责任的能力；</w:t>
      </w:r>
    </w:p>
    <w:p w14:paraId="7AB49879">
      <w:pPr>
        <w:spacing w:before="120" w:beforeLines="50" w:beforeAutospacing="0" w:after="120" w:afterLines="50" w:afterAutospacing="0"/>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具体要求:提供资格信用承诺函</w:t>
      </w:r>
    </w:p>
    <w:p w14:paraId="15B2B0B5">
      <w:pPr>
        <w:spacing w:before="120" w:beforeLines="50" w:beforeAutospacing="0" w:after="120" w:afterLines="50" w:afterAutospacing="0"/>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2.具有良好的商业信誉和健全的财务会计制度；</w:t>
      </w:r>
    </w:p>
    <w:p w14:paraId="54AF879A">
      <w:pPr>
        <w:spacing w:before="120" w:beforeLines="50" w:beforeAutospacing="0" w:after="120" w:afterLines="50" w:afterAutospacing="0"/>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具体要求:提供资格信用承诺函</w:t>
      </w:r>
    </w:p>
    <w:p w14:paraId="209564EB">
      <w:pPr>
        <w:spacing w:before="120" w:beforeLines="50" w:beforeAutospacing="0" w:after="120" w:afterLines="50" w:afterAutospacing="0"/>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3.具有履行合同所必须的设备和专业技术能力；</w:t>
      </w:r>
    </w:p>
    <w:p w14:paraId="4E4DE9B8">
      <w:pPr>
        <w:spacing w:before="120" w:beforeLines="50" w:beforeAutospacing="0" w:after="120" w:afterLines="50" w:afterAutospacing="0"/>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具体要求:提供资格信用承诺函</w:t>
      </w:r>
    </w:p>
    <w:p w14:paraId="60DD3E15">
      <w:pPr>
        <w:spacing w:before="120" w:beforeLines="50" w:beforeAutospacing="0" w:after="120" w:afterLines="50" w:afterAutospacing="0"/>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4.具有依法缴纳税收和社会保障资金的良好记录；</w:t>
      </w:r>
    </w:p>
    <w:p w14:paraId="001C39D2">
      <w:pPr>
        <w:spacing w:before="120" w:beforeLines="50" w:beforeAutospacing="0" w:after="120" w:afterLines="50" w:afterAutospacing="0"/>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具体要求:提供资格信用承诺函</w:t>
      </w:r>
    </w:p>
    <w:p w14:paraId="7A6CD82A">
      <w:pPr>
        <w:spacing w:before="120" w:beforeLines="50" w:beforeAutospacing="0" w:after="120" w:afterLines="50" w:afterAutospacing="0"/>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5.参加本次政府采购活动前三年内，在经营活动中没有重大违法记录；</w:t>
      </w:r>
    </w:p>
    <w:p w14:paraId="297C3288">
      <w:pPr>
        <w:spacing w:before="120" w:beforeLines="50" w:beforeAutospacing="0" w:after="120" w:afterLines="50" w:afterAutospacing="0"/>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具体要求:提供资格信用承诺函 </w:t>
      </w:r>
    </w:p>
    <w:p w14:paraId="16C93A86">
      <w:pPr>
        <w:spacing w:before="120" w:beforeLines="50" w:beforeAutospacing="0" w:after="120" w:afterLines="50" w:afterAutospacing="0"/>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6、法律、行政法规规定的其他条件：供应商须承诺：在“信用中国”网站（www.creditchina.gov.cn）、中国政府采购网（www.ccgp.gov.cn）等渠道查询中未被列入失信被执行人名单、重大税收违法案件当事人名单、政府采购严重违法失信行为记 录名单中，如被列入失信被执行人、重大税收违法案件当事人名单、政府采购严重违法失信行为记录名单中的供应商取消其投标资格，并承担由此造成的一切法律责任及后果； </w:t>
      </w:r>
    </w:p>
    <w:p w14:paraId="3F829879">
      <w:pPr>
        <w:spacing w:before="120" w:beforeLines="50" w:beforeAutospacing="0" w:after="120" w:afterLines="50" w:afterAutospacing="0"/>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7、本项目专门面向中小企业进行采购，提供《中小企业声明函》。 </w:t>
      </w:r>
    </w:p>
    <w:p w14:paraId="1596906C">
      <w:pPr>
        <w:spacing w:before="120" w:beforeLines="50" w:beforeAutospacing="0" w:after="120" w:afterLines="50" w:afterAutospacing="0"/>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（二）本项目所需特殊行业资质或要求： </w:t>
      </w:r>
    </w:p>
    <w:p w14:paraId="548404CF">
      <w:pPr>
        <w:spacing w:before="120" w:beforeLines="50" w:beforeAutospacing="0" w:after="120" w:afterLines="50" w:afterAutospacing="0"/>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1、具备建设行政主管部门颁发的建筑工程施工总承包叁级及以上资质； </w:t>
      </w:r>
    </w:p>
    <w:p w14:paraId="178A0B70">
      <w:pPr>
        <w:spacing w:before="120" w:beforeLines="50" w:beforeAutospacing="0" w:after="120" w:afterLines="50" w:afterAutospacing="0"/>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2、项目经理需具备建筑工程专业二级及以上的注册建造师，且未担任其他在建建设工程项目的项目经理； </w:t>
      </w:r>
    </w:p>
    <w:p w14:paraId="2ED73098">
      <w:pPr>
        <w:spacing w:line="360" w:lineRule="auto"/>
        <w:ind w:firstLine="480" w:firstLineChars="200"/>
        <w:jc w:val="left"/>
        <w:rPr>
          <w:rFonts w:hint="eastAsia" w:cs="宋体"/>
          <w:b/>
          <w:bCs/>
          <w:color w:val="auto"/>
          <w:sz w:val="24"/>
          <w:lang w:val="en-US" w:eastAsia="zh-CN"/>
        </w:rPr>
      </w:pPr>
      <w:r>
        <w:rPr>
          <w:rFonts w:hint="eastAsia" w:ascii="宋体" w:hAnsi="宋体" w:eastAsia="宋体" w:cs="宋体"/>
          <w:color w:val="auto"/>
          <w:sz w:val="24"/>
          <w:lang w:val="en-US" w:eastAsia="zh-CN"/>
        </w:rPr>
        <w:t>3、供应商须具备有效的安全生产许可证。</w:t>
      </w:r>
    </w:p>
    <w:p w14:paraId="372D69CD">
      <w:pPr>
        <w:pStyle w:val="8"/>
        <w:rPr>
          <w:rFonts w:hint="eastAsia" w:ascii="宋体" w:hAnsi="宋体" w:eastAsia="宋体" w:cs="宋体"/>
          <w:b/>
          <w:bCs/>
          <w:color w:val="auto"/>
          <w:sz w:val="24"/>
          <w:lang w:val="en-US" w:eastAsia="zh-CN"/>
        </w:rPr>
      </w:pPr>
      <w:r>
        <w:rPr>
          <w:rFonts w:hint="eastAsia" w:cs="宋体"/>
          <w:b/>
          <w:bCs/>
          <w:color w:val="auto"/>
          <w:sz w:val="24"/>
          <w:lang w:val="en-US" w:eastAsia="zh-CN"/>
        </w:rPr>
        <w:t>二、采购内容</w:t>
      </w:r>
    </w:p>
    <w:tbl>
      <w:tblPr>
        <w:tblStyle w:val="6"/>
        <w:tblW w:w="9885" w:type="dxa"/>
        <w:tblInd w:w="-3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688"/>
        <w:gridCol w:w="1441"/>
        <w:gridCol w:w="870"/>
        <w:gridCol w:w="871"/>
        <w:gridCol w:w="541"/>
        <w:gridCol w:w="937"/>
        <w:gridCol w:w="672"/>
        <w:gridCol w:w="200"/>
        <w:gridCol w:w="936"/>
        <w:gridCol w:w="1054"/>
      </w:tblGrid>
      <w:tr w14:paraId="4DC2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9885" w:type="dxa"/>
            <w:gridSpan w:val="11"/>
            <w:tcBorders>
              <w:top w:val="nil"/>
              <w:left w:val="nil"/>
              <w:bottom w:val="nil"/>
              <w:right w:val="nil"/>
            </w:tcBorders>
            <w:shd w:val="clear" w:color="FFFFFF" w:fill="FFFFFF"/>
            <w:vAlign w:val="center"/>
          </w:tcPr>
          <w:p w14:paraId="7575266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6A3C583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19679C6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4CA4976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754D86C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3636685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322F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4674" w:type="dxa"/>
            <w:gridSpan w:val="4"/>
            <w:tcBorders>
              <w:top w:val="nil"/>
              <w:left w:val="nil"/>
              <w:bottom w:val="nil"/>
              <w:right w:val="nil"/>
            </w:tcBorders>
            <w:shd w:val="clear" w:color="FFFFFF" w:fill="FFFFFF"/>
            <w:vAlign w:val="center"/>
          </w:tcPr>
          <w:p w14:paraId="59B33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工程名称：安装工程</w:t>
            </w:r>
          </w:p>
        </w:tc>
        <w:tc>
          <w:tcPr>
            <w:tcW w:w="3021" w:type="dxa"/>
            <w:gridSpan w:val="4"/>
            <w:tcBorders>
              <w:top w:val="nil"/>
              <w:left w:val="nil"/>
              <w:bottom w:val="nil"/>
              <w:right w:val="nil"/>
            </w:tcBorders>
            <w:shd w:val="clear" w:color="FFFFFF" w:fill="FFFFFF"/>
            <w:vAlign w:val="center"/>
          </w:tcPr>
          <w:p w14:paraId="5550E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标段：麻江县第一中学2号学生宿舍维修改造项目</w:t>
            </w:r>
          </w:p>
        </w:tc>
        <w:tc>
          <w:tcPr>
            <w:tcW w:w="2190" w:type="dxa"/>
            <w:gridSpan w:val="3"/>
            <w:tcBorders>
              <w:top w:val="nil"/>
              <w:left w:val="nil"/>
              <w:bottom w:val="nil"/>
              <w:right w:val="nil"/>
            </w:tcBorders>
            <w:shd w:val="clear" w:color="FFFFFF" w:fill="FFFFFF"/>
            <w:vAlign w:val="center"/>
          </w:tcPr>
          <w:p w14:paraId="735E76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6DB9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7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4525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6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C292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44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EAC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74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50F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项目特征描述</w:t>
            </w:r>
          </w:p>
        </w:tc>
        <w:tc>
          <w:tcPr>
            <w:tcW w:w="54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0C0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9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B50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286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6E93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r>
      <w:tr w14:paraId="766D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1069D64">
            <w:pPr>
              <w:jc w:val="center"/>
              <w:rPr>
                <w:rFonts w:hint="eastAsia" w:ascii="宋体" w:hAnsi="宋体" w:eastAsia="宋体" w:cs="宋体"/>
                <w:i w:val="0"/>
                <w:iCs w:val="0"/>
                <w:color w:val="000000"/>
                <w:sz w:val="18"/>
                <w:szCs w:val="18"/>
                <w:u w:val="none"/>
              </w:rPr>
            </w:pPr>
          </w:p>
        </w:tc>
        <w:tc>
          <w:tcPr>
            <w:tcW w:w="16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3F4545">
            <w:pPr>
              <w:jc w:val="center"/>
              <w:rPr>
                <w:rFonts w:hint="eastAsia" w:ascii="宋体" w:hAnsi="宋体" w:eastAsia="宋体" w:cs="宋体"/>
                <w:i w:val="0"/>
                <w:iCs w:val="0"/>
                <w:color w:val="000000"/>
                <w:sz w:val="18"/>
                <w:szCs w:val="18"/>
                <w:u w:val="none"/>
              </w:rPr>
            </w:pPr>
          </w:p>
        </w:tc>
        <w:tc>
          <w:tcPr>
            <w:tcW w:w="144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76F7D6">
            <w:pPr>
              <w:jc w:val="center"/>
              <w:rPr>
                <w:rFonts w:hint="eastAsia" w:ascii="宋体" w:hAnsi="宋体" w:eastAsia="宋体" w:cs="宋体"/>
                <w:i w:val="0"/>
                <w:iCs w:val="0"/>
                <w:color w:val="000000"/>
                <w:sz w:val="18"/>
                <w:szCs w:val="18"/>
                <w:u w:val="none"/>
              </w:rPr>
            </w:pPr>
          </w:p>
        </w:tc>
        <w:tc>
          <w:tcPr>
            <w:tcW w:w="174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22A56F">
            <w:pPr>
              <w:jc w:val="center"/>
              <w:rPr>
                <w:rFonts w:hint="eastAsia" w:ascii="宋体" w:hAnsi="宋体" w:eastAsia="宋体" w:cs="宋体"/>
                <w:i w:val="0"/>
                <w:iCs w:val="0"/>
                <w:color w:val="000000"/>
                <w:sz w:val="18"/>
                <w:szCs w:val="18"/>
                <w:u w:val="none"/>
              </w:rPr>
            </w:pPr>
          </w:p>
        </w:tc>
        <w:tc>
          <w:tcPr>
            <w:tcW w:w="54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8A92B1">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4BCA6B">
            <w:pPr>
              <w:jc w:val="center"/>
              <w:rPr>
                <w:rFonts w:hint="eastAsia" w:ascii="宋体" w:hAnsi="宋体" w:eastAsia="宋体" w:cs="宋体"/>
                <w:i w:val="0"/>
                <w:iCs w:val="0"/>
                <w:color w:val="000000"/>
                <w:sz w:val="18"/>
                <w:szCs w:val="18"/>
                <w:u w:val="none"/>
              </w:rPr>
            </w:pP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159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综合单价</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7D9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合价</w:t>
            </w:r>
          </w:p>
        </w:tc>
        <w:tc>
          <w:tcPr>
            <w:tcW w:w="105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62C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w:t>
            </w:r>
          </w:p>
        </w:tc>
      </w:tr>
      <w:tr w14:paraId="001A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7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D8BC1F2">
            <w:pPr>
              <w:jc w:val="center"/>
              <w:rPr>
                <w:rFonts w:hint="eastAsia" w:ascii="宋体" w:hAnsi="宋体" w:eastAsia="宋体" w:cs="宋体"/>
                <w:i w:val="0"/>
                <w:iCs w:val="0"/>
                <w:color w:val="000000"/>
                <w:sz w:val="18"/>
                <w:szCs w:val="18"/>
                <w:u w:val="none"/>
              </w:rPr>
            </w:pPr>
          </w:p>
        </w:tc>
        <w:tc>
          <w:tcPr>
            <w:tcW w:w="16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1EFAF6">
            <w:pPr>
              <w:jc w:val="center"/>
              <w:rPr>
                <w:rFonts w:hint="eastAsia" w:ascii="宋体" w:hAnsi="宋体" w:eastAsia="宋体" w:cs="宋体"/>
                <w:i w:val="0"/>
                <w:iCs w:val="0"/>
                <w:color w:val="000000"/>
                <w:sz w:val="18"/>
                <w:szCs w:val="18"/>
                <w:u w:val="none"/>
              </w:rPr>
            </w:pPr>
          </w:p>
        </w:tc>
        <w:tc>
          <w:tcPr>
            <w:tcW w:w="144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D5E9B4">
            <w:pPr>
              <w:jc w:val="center"/>
              <w:rPr>
                <w:rFonts w:hint="eastAsia" w:ascii="宋体" w:hAnsi="宋体" w:eastAsia="宋体" w:cs="宋体"/>
                <w:i w:val="0"/>
                <w:iCs w:val="0"/>
                <w:color w:val="000000"/>
                <w:sz w:val="18"/>
                <w:szCs w:val="18"/>
                <w:u w:val="none"/>
              </w:rPr>
            </w:pPr>
          </w:p>
        </w:tc>
        <w:tc>
          <w:tcPr>
            <w:tcW w:w="174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C8493F">
            <w:pPr>
              <w:jc w:val="center"/>
              <w:rPr>
                <w:rFonts w:hint="eastAsia" w:ascii="宋体" w:hAnsi="宋体" w:eastAsia="宋体" w:cs="宋体"/>
                <w:i w:val="0"/>
                <w:iCs w:val="0"/>
                <w:color w:val="000000"/>
                <w:sz w:val="18"/>
                <w:szCs w:val="18"/>
                <w:u w:val="none"/>
              </w:rPr>
            </w:pPr>
          </w:p>
        </w:tc>
        <w:tc>
          <w:tcPr>
            <w:tcW w:w="54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09E58C">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3CBD13">
            <w:pPr>
              <w:jc w:val="center"/>
              <w:rPr>
                <w:rFonts w:hint="eastAsia" w:ascii="宋体" w:hAnsi="宋体" w:eastAsia="宋体" w:cs="宋体"/>
                <w:i w:val="0"/>
                <w:iCs w:val="0"/>
                <w:color w:val="000000"/>
                <w:sz w:val="18"/>
                <w:szCs w:val="1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B61F1A">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9D31C2">
            <w:pPr>
              <w:jc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3B6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r>
      <w:tr w14:paraId="5C37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BEB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A8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031004006001</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16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大便器</w:t>
            </w:r>
          </w:p>
        </w:tc>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C8C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1、蹲式大便器，含水箱及存水弯</w:t>
            </w: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B0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2F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w:t>
            </w:r>
          </w:p>
        </w:tc>
        <w:tc>
          <w:tcPr>
            <w:tcW w:w="8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D696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18C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B0D883">
            <w:pPr>
              <w:jc w:val="right"/>
              <w:rPr>
                <w:rFonts w:hint="eastAsia" w:ascii="宋体" w:hAnsi="宋体" w:eastAsia="宋体" w:cs="宋体"/>
                <w:i w:val="0"/>
                <w:iCs w:val="0"/>
                <w:color w:val="000000"/>
                <w:sz w:val="18"/>
                <w:szCs w:val="18"/>
                <w:u w:val="none"/>
              </w:rPr>
            </w:pPr>
          </w:p>
        </w:tc>
      </w:tr>
      <w:tr w14:paraId="42DB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B92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35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031001006001</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1C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塑料管</w:t>
            </w:r>
          </w:p>
        </w:tc>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D55E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1.安装部位:室内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2.材质、规格:塑料给水管DE20</w:t>
            </w: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B3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9A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560</w:t>
            </w:r>
          </w:p>
        </w:tc>
        <w:tc>
          <w:tcPr>
            <w:tcW w:w="8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24F9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9B5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5B019A">
            <w:pPr>
              <w:jc w:val="right"/>
              <w:rPr>
                <w:rFonts w:hint="eastAsia" w:ascii="宋体" w:hAnsi="宋体" w:eastAsia="宋体" w:cs="宋体"/>
                <w:i w:val="0"/>
                <w:iCs w:val="0"/>
                <w:color w:val="000000"/>
                <w:sz w:val="18"/>
                <w:szCs w:val="18"/>
                <w:u w:val="none"/>
              </w:rPr>
            </w:pPr>
          </w:p>
        </w:tc>
      </w:tr>
      <w:tr w14:paraId="2CBA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526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68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031001006002</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8D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塑料管</w:t>
            </w:r>
          </w:p>
        </w:tc>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F4A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1.安装部位:室内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2.材质、规格:塑料给水管DE50</w:t>
            </w: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77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6E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252</w:t>
            </w:r>
          </w:p>
        </w:tc>
        <w:tc>
          <w:tcPr>
            <w:tcW w:w="8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684E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218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76B5BC">
            <w:pPr>
              <w:jc w:val="right"/>
              <w:rPr>
                <w:rFonts w:hint="eastAsia" w:ascii="宋体" w:hAnsi="宋体" w:eastAsia="宋体" w:cs="宋体"/>
                <w:i w:val="0"/>
                <w:iCs w:val="0"/>
                <w:color w:val="000000"/>
                <w:sz w:val="18"/>
                <w:szCs w:val="18"/>
                <w:u w:val="none"/>
              </w:rPr>
            </w:pPr>
          </w:p>
        </w:tc>
      </w:tr>
      <w:tr w14:paraId="37FA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C63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64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031001006003</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4D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塑料管</w:t>
            </w:r>
          </w:p>
        </w:tc>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C8A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1.安装部位:室内卫生间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2.材质、规格:塑料排水管PVC50</w:t>
            </w: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4E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9E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w:t>
            </w:r>
          </w:p>
        </w:tc>
        <w:tc>
          <w:tcPr>
            <w:tcW w:w="8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D3A0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7D5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3A591E">
            <w:pPr>
              <w:jc w:val="right"/>
              <w:rPr>
                <w:rFonts w:hint="eastAsia" w:ascii="宋体" w:hAnsi="宋体" w:eastAsia="宋体" w:cs="宋体"/>
                <w:i w:val="0"/>
                <w:iCs w:val="0"/>
                <w:color w:val="000000"/>
                <w:sz w:val="18"/>
                <w:szCs w:val="18"/>
                <w:u w:val="none"/>
              </w:rPr>
            </w:pPr>
          </w:p>
        </w:tc>
      </w:tr>
      <w:tr w14:paraId="585A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E4E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67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031004004001</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D94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洗涤盆</w:t>
            </w:r>
          </w:p>
        </w:tc>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1845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1.每个阳台安装一个独立的立式洗脸盆。</w:t>
            </w: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2A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25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w:t>
            </w:r>
          </w:p>
        </w:tc>
        <w:tc>
          <w:tcPr>
            <w:tcW w:w="8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CDB1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3AE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C4BA52">
            <w:pPr>
              <w:jc w:val="right"/>
              <w:rPr>
                <w:rFonts w:hint="eastAsia" w:ascii="宋体" w:hAnsi="宋体" w:eastAsia="宋体" w:cs="宋体"/>
                <w:i w:val="0"/>
                <w:iCs w:val="0"/>
                <w:color w:val="000000"/>
                <w:sz w:val="18"/>
                <w:szCs w:val="18"/>
                <w:u w:val="none"/>
              </w:rPr>
            </w:pPr>
          </w:p>
        </w:tc>
      </w:tr>
      <w:tr w14:paraId="2AAA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F4AAC9">
            <w:pPr>
              <w:jc w:val="center"/>
              <w:rPr>
                <w:rFonts w:hint="eastAsia" w:ascii="宋体" w:hAnsi="宋体" w:eastAsia="宋体" w:cs="宋体"/>
                <w:i w:val="0"/>
                <w:iCs w:val="0"/>
                <w:color w:val="000000"/>
                <w:sz w:val="18"/>
                <w:szCs w:val="18"/>
                <w:u w:val="none"/>
              </w:rPr>
            </w:pPr>
          </w:p>
        </w:tc>
        <w:tc>
          <w:tcPr>
            <w:tcW w:w="1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32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3C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单价措施项目费</w:t>
            </w:r>
          </w:p>
        </w:tc>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7B656">
            <w:pPr>
              <w:jc w:val="left"/>
              <w:rPr>
                <w:rFonts w:hint="eastAsia" w:ascii="宋体" w:hAnsi="宋体" w:eastAsia="宋体" w:cs="宋体"/>
                <w:i w:val="0"/>
                <w:iCs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788B9">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E10E2">
            <w:pPr>
              <w:jc w:val="center"/>
              <w:rPr>
                <w:rFonts w:hint="eastAsia" w:ascii="宋体" w:hAnsi="宋体" w:eastAsia="宋体" w:cs="宋体"/>
                <w:i w:val="0"/>
                <w:iCs w:val="0"/>
                <w:color w:val="000000"/>
                <w:sz w:val="18"/>
                <w:szCs w:val="18"/>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07A30E">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26D0C">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8D2953">
            <w:pPr>
              <w:jc w:val="right"/>
              <w:rPr>
                <w:rFonts w:hint="eastAsia" w:ascii="宋体" w:hAnsi="宋体" w:eastAsia="宋体" w:cs="宋体"/>
                <w:i w:val="0"/>
                <w:iCs w:val="0"/>
                <w:color w:val="000000"/>
                <w:sz w:val="18"/>
                <w:szCs w:val="18"/>
                <w:u w:val="none"/>
              </w:rPr>
            </w:pPr>
          </w:p>
        </w:tc>
      </w:tr>
      <w:tr w14:paraId="3F02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E9345E">
            <w:pPr>
              <w:jc w:val="center"/>
              <w:rPr>
                <w:rFonts w:hint="eastAsia" w:ascii="宋体" w:hAnsi="宋体" w:eastAsia="宋体" w:cs="宋体"/>
                <w:i w:val="0"/>
                <w:iCs w:val="0"/>
                <w:color w:val="000000"/>
                <w:sz w:val="18"/>
                <w:szCs w:val="18"/>
                <w:u w:val="none"/>
              </w:rPr>
            </w:pPr>
          </w:p>
        </w:tc>
        <w:tc>
          <w:tcPr>
            <w:tcW w:w="1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84C71">
            <w:pPr>
              <w:jc w:val="center"/>
              <w:rPr>
                <w:rFonts w:hint="eastAsia" w:ascii="宋体" w:hAnsi="宋体" w:eastAsia="宋体" w:cs="宋体"/>
                <w:i w:val="0"/>
                <w:iCs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4479B">
            <w:pPr>
              <w:jc w:val="left"/>
              <w:rPr>
                <w:rFonts w:hint="eastAsia" w:ascii="宋体" w:hAnsi="宋体" w:eastAsia="宋体" w:cs="宋体"/>
                <w:i w:val="0"/>
                <w:iCs w:val="0"/>
                <w:color w:val="000000"/>
                <w:sz w:val="18"/>
                <w:szCs w:val="18"/>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6463F9">
            <w:pPr>
              <w:jc w:val="left"/>
              <w:rPr>
                <w:rFonts w:hint="eastAsia" w:ascii="宋体" w:hAnsi="宋体" w:eastAsia="宋体" w:cs="宋体"/>
                <w:i w:val="0"/>
                <w:iCs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A1A87">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55FA9">
            <w:pPr>
              <w:jc w:val="right"/>
              <w:rPr>
                <w:rFonts w:hint="eastAsia" w:ascii="宋体" w:hAnsi="宋体" w:eastAsia="宋体" w:cs="宋体"/>
                <w:i w:val="0"/>
                <w:iCs w:val="0"/>
                <w:color w:val="000000"/>
                <w:sz w:val="18"/>
                <w:szCs w:val="18"/>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8789D0">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A8280">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B250C0">
            <w:pPr>
              <w:jc w:val="right"/>
              <w:rPr>
                <w:rFonts w:hint="eastAsia" w:ascii="宋体" w:hAnsi="宋体" w:eastAsia="宋体" w:cs="宋体"/>
                <w:i w:val="0"/>
                <w:iCs w:val="0"/>
                <w:color w:val="000000"/>
                <w:sz w:val="18"/>
                <w:szCs w:val="18"/>
                <w:u w:val="none"/>
              </w:rPr>
            </w:pPr>
          </w:p>
        </w:tc>
      </w:tr>
      <w:tr w14:paraId="2E1A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895"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14:paraId="7B62A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本页小计</w:t>
            </w:r>
          </w:p>
        </w:tc>
        <w:tc>
          <w:tcPr>
            <w:tcW w:w="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5CE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78A3D9">
            <w:pPr>
              <w:jc w:val="right"/>
              <w:rPr>
                <w:rFonts w:hint="eastAsia" w:ascii="宋体" w:hAnsi="宋体" w:eastAsia="宋体" w:cs="宋体"/>
                <w:i w:val="0"/>
                <w:iCs w:val="0"/>
                <w:color w:val="000000"/>
                <w:sz w:val="18"/>
                <w:szCs w:val="18"/>
                <w:u w:val="none"/>
              </w:rPr>
            </w:pPr>
          </w:p>
        </w:tc>
      </w:tr>
      <w:tr w14:paraId="5E90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89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5FD28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93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CAF84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0C68D33">
            <w:pPr>
              <w:jc w:val="right"/>
              <w:rPr>
                <w:rFonts w:hint="eastAsia" w:ascii="宋体" w:hAnsi="宋体" w:eastAsia="宋体" w:cs="宋体"/>
                <w:i w:val="0"/>
                <w:iCs w:val="0"/>
                <w:color w:val="000000"/>
                <w:sz w:val="18"/>
                <w:szCs w:val="18"/>
                <w:u w:val="none"/>
              </w:rPr>
            </w:pPr>
          </w:p>
        </w:tc>
      </w:tr>
      <w:tr w14:paraId="0EBB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9885" w:type="dxa"/>
            <w:gridSpan w:val="11"/>
            <w:tcBorders>
              <w:top w:val="nil"/>
              <w:left w:val="nil"/>
              <w:bottom w:val="nil"/>
              <w:right w:val="nil"/>
            </w:tcBorders>
            <w:shd w:val="clear" w:color="FFFFFF" w:fill="FFFFFF"/>
            <w:vAlign w:val="top"/>
          </w:tcPr>
          <w:p w14:paraId="19C6FCD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注：为记取规费等的使用，可在表中增设其中：“定额人工费”。</w:t>
            </w:r>
          </w:p>
        </w:tc>
      </w:tr>
    </w:tbl>
    <w:p w14:paraId="06572F35">
      <w:pPr>
        <w:spacing w:line="252" w:lineRule="auto"/>
        <w:rPr>
          <w:rFonts w:ascii="Arial"/>
          <w:sz w:val="21"/>
        </w:rPr>
      </w:pPr>
    </w:p>
    <w:tbl>
      <w:tblPr>
        <w:tblStyle w:val="6"/>
        <w:tblW w:w="9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995"/>
        <w:gridCol w:w="1524"/>
        <w:gridCol w:w="742"/>
        <w:gridCol w:w="458"/>
        <w:gridCol w:w="670"/>
        <w:gridCol w:w="846"/>
        <w:gridCol w:w="886"/>
        <w:gridCol w:w="248"/>
        <w:gridCol w:w="660"/>
        <w:gridCol w:w="2081"/>
      </w:tblGrid>
      <w:tr w14:paraId="36B6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595" w:type="dxa"/>
            <w:gridSpan w:val="11"/>
            <w:tcBorders>
              <w:top w:val="nil"/>
              <w:left w:val="nil"/>
              <w:bottom w:val="nil"/>
              <w:right w:val="nil"/>
            </w:tcBorders>
            <w:shd w:val="clear" w:color="FFFFFF" w:fill="FFFFFF"/>
            <w:vAlign w:val="center"/>
          </w:tcPr>
          <w:p w14:paraId="6B1208A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229294C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27D8EAA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r>
      <w:tr w14:paraId="5A9A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3746" w:type="dxa"/>
            <w:gridSpan w:val="4"/>
            <w:tcBorders>
              <w:top w:val="nil"/>
              <w:left w:val="nil"/>
              <w:bottom w:val="nil"/>
              <w:right w:val="nil"/>
            </w:tcBorders>
            <w:shd w:val="clear" w:color="FFFFFF" w:fill="FFFFFF"/>
            <w:vAlign w:val="center"/>
          </w:tcPr>
          <w:p w14:paraId="4D9AB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工程名称：安装工程</w:t>
            </w:r>
          </w:p>
        </w:tc>
        <w:tc>
          <w:tcPr>
            <w:tcW w:w="3108" w:type="dxa"/>
            <w:gridSpan w:val="5"/>
            <w:tcBorders>
              <w:top w:val="nil"/>
              <w:left w:val="nil"/>
              <w:bottom w:val="nil"/>
              <w:right w:val="nil"/>
            </w:tcBorders>
            <w:shd w:val="clear" w:color="FFFFFF" w:fill="FFFFFF"/>
            <w:vAlign w:val="center"/>
          </w:tcPr>
          <w:p w14:paraId="6D2AA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标段：麻江县第一中学2号学生宿舍维修改造项目</w:t>
            </w:r>
          </w:p>
        </w:tc>
        <w:tc>
          <w:tcPr>
            <w:tcW w:w="2741" w:type="dxa"/>
            <w:gridSpan w:val="2"/>
            <w:tcBorders>
              <w:top w:val="nil"/>
              <w:left w:val="nil"/>
              <w:bottom w:val="nil"/>
              <w:right w:val="nil"/>
            </w:tcBorders>
            <w:shd w:val="clear" w:color="FFFFFF" w:fill="FFFFFF"/>
            <w:vAlign w:val="center"/>
          </w:tcPr>
          <w:p w14:paraId="236906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76EC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48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B1B2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9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10F1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52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D67D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2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7EB2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计算基数</w:t>
            </w:r>
          </w:p>
        </w:tc>
        <w:tc>
          <w:tcPr>
            <w:tcW w:w="67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11F8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费率(%)</w:t>
            </w:r>
          </w:p>
        </w:tc>
        <w:tc>
          <w:tcPr>
            <w:tcW w:w="84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44D6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88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4E39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调整费率(%)</w:t>
            </w:r>
          </w:p>
        </w:tc>
        <w:tc>
          <w:tcPr>
            <w:tcW w:w="90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39C2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调整后金额(元)</w:t>
            </w:r>
          </w:p>
        </w:tc>
        <w:tc>
          <w:tcPr>
            <w:tcW w:w="2081"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9792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14:paraId="7D31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134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6A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1F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E38F94">
            <w:pPr>
              <w:jc w:val="lef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5870D">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2B0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4405B">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A82A42">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232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1.1.1+1.1.2+1.1.3+1.1.4</w:t>
            </w:r>
          </w:p>
        </w:tc>
      </w:tr>
      <w:tr w14:paraId="5B8A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B77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9A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B9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环境保护费</w:t>
            </w: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9C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38A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45E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2AF5E">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FBA7D7">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03C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3075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12F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05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C3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文明施工费</w:t>
            </w: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6A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79F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C8C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3AE24">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501A7E">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5AA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0C82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664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B2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724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安全施工费</w:t>
            </w: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0A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EFC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511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09695">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2E78B0">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DA87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3CCB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AD6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E5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2E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临时设施费</w:t>
            </w: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8B5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FA3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D53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1D918">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969DA">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F5CF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48A9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BF2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CE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18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夜间和非夜间施工增加费</w:t>
            </w: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5C2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EE9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D6F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6373F">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58572">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CD4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542F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06D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9B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3E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1F144">
            <w:pPr>
              <w:jc w:val="lef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B4AFF">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DDE43">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981A6">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24906A">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206EDF">
            <w:pPr>
              <w:jc w:val="left"/>
              <w:rPr>
                <w:rFonts w:hint="eastAsia" w:ascii="宋体" w:hAnsi="宋体" w:eastAsia="宋体" w:cs="宋体"/>
                <w:i w:val="0"/>
                <w:iCs w:val="0"/>
                <w:color w:val="000000"/>
                <w:sz w:val="18"/>
                <w:szCs w:val="18"/>
                <w:u w:val="none"/>
              </w:rPr>
            </w:pPr>
          </w:p>
        </w:tc>
      </w:tr>
      <w:tr w14:paraId="54F2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8FF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A5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E2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BD0A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4E7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756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63BAA">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B3C6E">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248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150B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EFE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D0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D5C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工程及设备保护费</w:t>
            </w: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9B5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6F7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AC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09F35">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E022AF">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F66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6F8AA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213E54">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85FA9">
            <w:pPr>
              <w:jc w:val="center"/>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BF144">
            <w:pPr>
              <w:jc w:val="left"/>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1AF6B5">
            <w:pPr>
              <w:jc w:val="lef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8A14A">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E6800">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E53C9">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D28CF">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01882C">
            <w:pPr>
              <w:jc w:val="left"/>
              <w:rPr>
                <w:rFonts w:hint="eastAsia" w:ascii="宋体" w:hAnsi="宋体" w:eastAsia="宋体" w:cs="宋体"/>
                <w:i w:val="0"/>
                <w:iCs w:val="0"/>
                <w:color w:val="000000"/>
                <w:sz w:val="18"/>
                <w:szCs w:val="18"/>
                <w:u w:val="none"/>
              </w:rPr>
            </w:pPr>
          </w:p>
        </w:tc>
      </w:tr>
      <w:tr w14:paraId="725C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6A8137">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93BB7">
            <w:pPr>
              <w:jc w:val="center"/>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1D45D">
            <w:pPr>
              <w:jc w:val="left"/>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83956F">
            <w:pPr>
              <w:jc w:val="lef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3D182">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8E43A">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72236">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A34889">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BE9B01">
            <w:pPr>
              <w:jc w:val="left"/>
              <w:rPr>
                <w:rFonts w:hint="eastAsia" w:ascii="宋体" w:hAnsi="宋体" w:eastAsia="宋体" w:cs="宋体"/>
                <w:i w:val="0"/>
                <w:iCs w:val="0"/>
                <w:color w:val="000000"/>
                <w:sz w:val="18"/>
                <w:szCs w:val="18"/>
                <w:u w:val="none"/>
              </w:rPr>
            </w:pPr>
          </w:p>
        </w:tc>
      </w:tr>
      <w:tr w14:paraId="649F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05DD51">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40828">
            <w:pPr>
              <w:jc w:val="center"/>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D95D1">
            <w:pPr>
              <w:jc w:val="left"/>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E29E0A">
            <w:pPr>
              <w:jc w:val="lef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A773A">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AA792">
            <w:pPr>
              <w:jc w:val="right"/>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8C00F">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56661">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AEF611">
            <w:pPr>
              <w:jc w:val="left"/>
              <w:rPr>
                <w:rFonts w:hint="eastAsia" w:ascii="宋体" w:hAnsi="宋体" w:eastAsia="宋体" w:cs="宋体"/>
                <w:i w:val="0"/>
                <w:iCs w:val="0"/>
                <w:color w:val="000000"/>
                <w:sz w:val="18"/>
                <w:szCs w:val="18"/>
                <w:u w:val="none"/>
              </w:rPr>
            </w:pPr>
          </w:p>
        </w:tc>
      </w:tr>
      <w:tr w14:paraId="5D54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874"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05285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84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677F4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05BF04A">
            <w:pPr>
              <w:jc w:val="right"/>
              <w:rPr>
                <w:rFonts w:hint="eastAsia" w:ascii="宋体" w:hAnsi="宋体" w:eastAsia="宋体" w:cs="宋体"/>
                <w:i w:val="0"/>
                <w:iCs w:val="0"/>
                <w:color w:val="000000"/>
                <w:sz w:val="18"/>
                <w:szCs w:val="18"/>
                <w:u w:val="none"/>
              </w:rPr>
            </w:pPr>
          </w:p>
        </w:tc>
        <w:tc>
          <w:tcPr>
            <w:tcW w:w="90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B334B27">
            <w:pPr>
              <w:jc w:val="right"/>
              <w:rPr>
                <w:rFonts w:hint="eastAsia" w:ascii="宋体" w:hAnsi="宋体" w:eastAsia="宋体" w:cs="宋体"/>
                <w:i w:val="0"/>
                <w:iCs w:val="0"/>
                <w:color w:val="000000"/>
                <w:sz w:val="18"/>
                <w:szCs w:val="18"/>
                <w:u w:val="none"/>
              </w:rPr>
            </w:pPr>
          </w:p>
        </w:tc>
        <w:tc>
          <w:tcPr>
            <w:tcW w:w="2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CD26788">
            <w:pPr>
              <w:jc w:val="right"/>
              <w:rPr>
                <w:rFonts w:hint="eastAsia" w:ascii="宋体" w:hAnsi="宋体" w:eastAsia="宋体" w:cs="宋体"/>
                <w:i w:val="0"/>
                <w:iCs w:val="0"/>
                <w:color w:val="000000"/>
                <w:sz w:val="18"/>
                <w:szCs w:val="18"/>
                <w:u w:val="none"/>
              </w:rPr>
            </w:pPr>
          </w:p>
        </w:tc>
      </w:tr>
    </w:tbl>
    <w:p w14:paraId="4B8AC113">
      <w:pPr>
        <w:spacing w:line="252" w:lineRule="auto"/>
        <w:rPr>
          <w:rFonts w:ascii="Arial"/>
          <w:sz w:val="21"/>
        </w:rPr>
      </w:pPr>
    </w:p>
    <w:tbl>
      <w:tblPr>
        <w:tblStyle w:val="6"/>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8"/>
        <w:gridCol w:w="2962"/>
        <w:gridCol w:w="386"/>
        <w:gridCol w:w="429"/>
        <w:gridCol w:w="271"/>
        <w:gridCol w:w="1344"/>
        <w:gridCol w:w="1003"/>
        <w:gridCol w:w="232"/>
        <w:gridCol w:w="1710"/>
      </w:tblGrid>
      <w:tr w14:paraId="0D45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9495" w:type="dxa"/>
            <w:gridSpan w:val="9"/>
            <w:tcBorders>
              <w:top w:val="nil"/>
              <w:left w:val="nil"/>
              <w:bottom w:val="nil"/>
              <w:right w:val="nil"/>
            </w:tcBorders>
            <w:shd w:val="clear" w:color="FFFFFF" w:fill="FFFFFF"/>
            <w:vAlign w:val="center"/>
          </w:tcPr>
          <w:p w14:paraId="6A83F52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14:paraId="1E20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120" w:type="dxa"/>
            <w:gridSpan w:val="2"/>
            <w:tcBorders>
              <w:top w:val="nil"/>
              <w:left w:val="nil"/>
              <w:bottom w:val="nil"/>
              <w:right w:val="nil"/>
            </w:tcBorders>
            <w:shd w:val="clear" w:color="FFFFFF" w:fill="FFFFFF"/>
            <w:vAlign w:val="center"/>
          </w:tcPr>
          <w:p w14:paraId="6FFF84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工程名称：安装工程</w:t>
            </w:r>
          </w:p>
        </w:tc>
        <w:tc>
          <w:tcPr>
            <w:tcW w:w="386" w:type="dxa"/>
            <w:tcBorders>
              <w:top w:val="nil"/>
              <w:left w:val="nil"/>
              <w:bottom w:val="nil"/>
              <w:right w:val="nil"/>
            </w:tcBorders>
            <w:shd w:val="clear" w:color="FFFFFF" w:fill="FFFFFF"/>
            <w:vAlign w:val="center"/>
          </w:tcPr>
          <w:p w14:paraId="3FBF34B6">
            <w:pPr>
              <w:rPr>
                <w:rFonts w:hint="eastAsia" w:ascii="宋体" w:hAnsi="宋体" w:eastAsia="宋体" w:cs="宋体"/>
                <w:i w:val="0"/>
                <w:iCs w:val="0"/>
                <w:color w:val="000000"/>
                <w:sz w:val="18"/>
                <w:szCs w:val="18"/>
                <w:u w:val="none"/>
              </w:rPr>
            </w:pPr>
          </w:p>
        </w:tc>
        <w:tc>
          <w:tcPr>
            <w:tcW w:w="429" w:type="dxa"/>
            <w:tcBorders>
              <w:top w:val="nil"/>
              <w:left w:val="nil"/>
              <w:bottom w:val="nil"/>
              <w:right w:val="nil"/>
            </w:tcBorders>
            <w:shd w:val="clear" w:color="FFFFFF" w:fill="FFFFFF"/>
            <w:vAlign w:val="center"/>
          </w:tcPr>
          <w:p w14:paraId="3C0CED52">
            <w:pPr>
              <w:rPr>
                <w:rFonts w:hint="eastAsia" w:ascii="宋体" w:hAnsi="宋体" w:eastAsia="宋体" w:cs="宋体"/>
                <w:i w:val="0"/>
                <w:iCs w:val="0"/>
                <w:color w:val="000000"/>
                <w:sz w:val="18"/>
                <w:szCs w:val="18"/>
                <w:u w:val="none"/>
              </w:rPr>
            </w:pPr>
          </w:p>
        </w:tc>
        <w:tc>
          <w:tcPr>
            <w:tcW w:w="2618" w:type="dxa"/>
            <w:gridSpan w:val="3"/>
            <w:tcBorders>
              <w:top w:val="nil"/>
              <w:left w:val="nil"/>
              <w:bottom w:val="nil"/>
              <w:right w:val="nil"/>
            </w:tcBorders>
            <w:shd w:val="clear" w:color="FFFFFF" w:fill="FFFFFF"/>
            <w:vAlign w:val="center"/>
          </w:tcPr>
          <w:p w14:paraId="18AD3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标段：麻江县第一中学2号学生宿舍维修改造项目</w:t>
            </w:r>
          </w:p>
        </w:tc>
        <w:tc>
          <w:tcPr>
            <w:tcW w:w="1942" w:type="dxa"/>
            <w:gridSpan w:val="2"/>
            <w:tcBorders>
              <w:top w:val="nil"/>
              <w:left w:val="nil"/>
              <w:bottom w:val="nil"/>
              <w:right w:val="nil"/>
            </w:tcBorders>
            <w:shd w:val="clear" w:color="FFFFFF" w:fill="FFFFFF"/>
            <w:vAlign w:val="center"/>
          </w:tcPr>
          <w:p w14:paraId="407AA0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79AF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158"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B3D8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4048"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0E1E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34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B9B0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12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8EA0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结算金额（元）</w:t>
            </w:r>
          </w:p>
        </w:tc>
        <w:tc>
          <w:tcPr>
            <w:tcW w:w="171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82D2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14:paraId="037F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7FC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68B4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93B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11391.91</w:t>
            </w: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3BEBFC">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69F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A43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346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9024F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14AA8">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E24358">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9E7D83">
            <w:pPr>
              <w:jc w:val="center"/>
              <w:rPr>
                <w:rFonts w:hint="eastAsia" w:ascii="宋体" w:hAnsi="宋体" w:eastAsia="宋体" w:cs="宋体"/>
                <w:i w:val="0"/>
                <w:iCs w:val="0"/>
                <w:color w:val="000000"/>
                <w:sz w:val="18"/>
                <w:szCs w:val="18"/>
                <w:u w:val="none"/>
              </w:rPr>
            </w:pPr>
          </w:p>
        </w:tc>
      </w:tr>
      <w:tr w14:paraId="488A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536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116E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244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BC8F0">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D63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5BF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840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481A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A4C69">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E307D8">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4DD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04E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8B2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B621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4279B">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985437">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D1A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C3D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852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91965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A1C47">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24DF6">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6C4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53C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F55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C16B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索赔与现场签证</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992C">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23390">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896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527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D227E6">
            <w:pPr>
              <w:jc w:val="center"/>
              <w:rPr>
                <w:rFonts w:hint="eastAsia" w:ascii="宋体" w:hAnsi="宋体" w:eastAsia="宋体" w:cs="宋体"/>
                <w:i w:val="0"/>
                <w:iCs w:val="0"/>
                <w:color w:val="000000"/>
                <w:sz w:val="18"/>
                <w:szCs w:val="18"/>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3AB219A">
            <w:pPr>
              <w:jc w:val="lef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0BE67">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0A60DC">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072101">
            <w:pPr>
              <w:jc w:val="center"/>
              <w:rPr>
                <w:rFonts w:hint="eastAsia" w:ascii="宋体" w:hAnsi="宋体" w:eastAsia="宋体" w:cs="宋体"/>
                <w:i w:val="0"/>
                <w:iCs w:val="0"/>
                <w:color w:val="000000"/>
                <w:sz w:val="18"/>
                <w:szCs w:val="18"/>
                <w:u w:val="none"/>
              </w:rPr>
            </w:pPr>
          </w:p>
        </w:tc>
      </w:tr>
      <w:tr w14:paraId="5467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72B659">
            <w:pPr>
              <w:jc w:val="center"/>
              <w:rPr>
                <w:rFonts w:hint="eastAsia" w:ascii="宋体" w:hAnsi="宋体" w:eastAsia="宋体" w:cs="宋体"/>
                <w:i w:val="0"/>
                <w:iCs w:val="0"/>
                <w:color w:val="000000"/>
                <w:sz w:val="18"/>
                <w:szCs w:val="18"/>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B5F4D73">
            <w:pPr>
              <w:jc w:val="lef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48BBA">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4BAF8E">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C46CDA">
            <w:pPr>
              <w:jc w:val="center"/>
              <w:rPr>
                <w:rFonts w:hint="eastAsia" w:ascii="宋体" w:hAnsi="宋体" w:eastAsia="宋体" w:cs="宋体"/>
                <w:i w:val="0"/>
                <w:iCs w:val="0"/>
                <w:color w:val="000000"/>
                <w:sz w:val="18"/>
                <w:szCs w:val="18"/>
                <w:u w:val="none"/>
              </w:rPr>
            </w:pPr>
          </w:p>
        </w:tc>
      </w:tr>
      <w:tr w14:paraId="07BF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DE1513">
            <w:pPr>
              <w:jc w:val="center"/>
              <w:rPr>
                <w:rFonts w:hint="eastAsia" w:ascii="宋体" w:hAnsi="宋体" w:eastAsia="宋体" w:cs="宋体"/>
                <w:i w:val="0"/>
                <w:iCs w:val="0"/>
                <w:color w:val="000000"/>
                <w:sz w:val="18"/>
                <w:szCs w:val="18"/>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F3861F3">
            <w:pPr>
              <w:jc w:val="lef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02FBB">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7DCD5A">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97FC49">
            <w:pPr>
              <w:jc w:val="center"/>
              <w:rPr>
                <w:rFonts w:hint="eastAsia" w:ascii="宋体" w:hAnsi="宋体" w:eastAsia="宋体" w:cs="宋体"/>
                <w:i w:val="0"/>
                <w:iCs w:val="0"/>
                <w:color w:val="000000"/>
                <w:sz w:val="18"/>
                <w:szCs w:val="18"/>
                <w:u w:val="none"/>
              </w:rPr>
            </w:pPr>
          </w:p>
        </w:tc>
      </w:tr>
      <w:tr w14:paraId="1B64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45D73C">
            <w:pPr>
              <w:jc w:val="center"/>
              <w:rPr>
                <w:rFonts w:hint="eastAsia" w:ascii="宋体" w:hAnsi="宋体" w:eastAsia="宋体" w:cs="宋体"/>
                <w:i w:val="0"/>
                <w:iCs w:val="0"/>
                <w:color w:val="000000"/>
                <w:sz w:val="18"/>
                <w:szCs w:val="18"/>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F36F44B">
            <w:pPr>
              <w:jc w:val="lef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CE2D8">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C60BAC">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F34152">
            <w:pPr>
              <w:jc w:val="center"/>
              <w:rPr>
                <w:rFonts w:hint="eastAsia" w:ascii="宋体" w:hAnsi="宋体" w:eastAsia="宋体" w:cs="宋体"/>
                <w:i w:val="0"/>
                <w:iCs w:val="0"/>
                <w:color w:val="000000"/>
                <w:sz w:val="18"/>
                <w:szCs w:val="18"/>
                <w:u w:val="none"/>
              </w:rPr>
            </w:pPr>
          </w:p>
        </w:tc>
      </w:tr>
      <w:tr w14:paraId="278B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3E01C2">
            <w:pPr>
              <w:jc w:val="center"/>
              <w:rPr>
                <w:rFonts w:hint="eastAsia" w:ascii="宋体" w:hAnsi="宋体" w:eastAsia="宋体" w:cs="宋体"/>
                <w:i w:val="0"/>
                <w:iCs w:val="0"/>
                <w:color w:val="000000"/>
                <w:sz w:val="18"/>
                <w:szCs w:val="18"/>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166DB2">
            <w:pPr>
              <w:jc w:val="lef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C4D0B">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4CC2E7">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7838EA">
            <w:pPr>
              <w:jc w:val="center"/>
              <w:rPr>
                <w:rFonts w:hint="eastAsia" w:ascii="宋体" w:hAnsi="宋体" w:eastAsia="宋体" w:cs="宋体"/>
                <w:i w:val="0"/>
                <w:iCs w:val="0"/>
                <w:color w:val="000000"/>
                <w:sz w:val="18"/>
                <w:szCs w:val="18"/>
                <w:u w:val="none"/>
              </w:rPr>
            </w:pPr>
          </w:p>
        </w:tc>
      </w:tr>
      <w:tr w14:paraId="6229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C49DAA">
            <w:pPr>
              <w:jc w:val="center"/>
              <w:rPr>
                <w:rFonts w:hint="eastAsia" w:ascii="宋体" w:hAnsi="宋体" w:eastAsia="宋体" w:cs="宋体"/>
                <w:i w:val="0"/>
                <w:iCs w:val="0"/>
                <w:color w:val="000000"/>
                <w:sz w:val="18"/>
                <w:szCs w:val="18"/>
                <w:u w:val="none"/>
              </w:rPr>
            </w:pPr>
          </w:p>
        </w:tc>
        <w:tc>
          <w:tcPr>
            <w:tcW w:w="404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FB01A23">
            <w:pPr>
              <w:jc w:val="left"/>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530AC">
            <w:pPr>
              <w:jc w:val="right"/>
              <w:rPr>
                <w:rFonts w:hint="eastAsia" w:ascii="宋体" w:hAnsi="宋体" w:eastAsia="宋体" w:cs="宋体"/>
                <w:i w:val="0"/>
                <w:iCs w:val="0"/>
                <w:color w:val="000000"/>
                <w:sz w:val="18"/>
                <w:szCs w:val="18"/>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3F586A">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933032">
            <w:pPr>
              <w:jc w:val="center"/>
              <w:rPr>
                <w:rFonts w:hint="eastAsia" w:ascii="宋体" w:hAnsi="宋体" w:eastAsia="宋体" w:cs="宋体"/>
                <w:i w:val="0"/>
                <w:iCs w:val="0"/>
                <w:color w:val="000000"/>
                <w:sz w:val="18"/>
                <w:szCs w:val="18"/>
                <w:u w:val="none"/>
              </w:rPr>
            </w:pPr>
          </w:p>
        </w:tc>
      </w:tr>
      <w:tr w14:paraId="01D0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206"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14:paraId="1D841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134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171A9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11391.91</w:t>
            </w:r>
          </w:p>
        </w:tc>
        <w:tc>
          <w:tcPr>
            <w:tcW w:w="12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49A707D">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366F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bl>
    <w:p w14:paraId="6F7136B6">
      <w:pPr>
        <w:spacing w:line="252" w:lineRule="auto"/>
        <w:rPr>
          <w:rFonts w:ascii="Arial"/>
          <w:sz w:val="21"/>
        </w:rPr>
      </w:pPr>
    </w:p>
    <w:p w14:paraId="7D5C8B87">
      <w:pPr>
        <w:spacing w:line="252" w:lineRule="auto"/>
        <w:rPr>
          <w:rFonts w:ascii="Arial"/>
          <w:sz w:val="21"/>
        </w:rPr>
      </w:pPr>
    </w:p>
    <w:p w14:paraId="1783CA9C">
      <w:pPr>
        <w:spacing w:line="252" w:lineRule="auto"/>
        <w:rPr>
          <w:rFonts w:ascii="Arial"/>
          <w:sz w:val="21"/>
        </w:rPr>
      </w:pPr>
    </w:p>
    <w:p w14:paraId="0EEC9A8B">
      <w:pPr>
        <w:spacing w:line="252" w:lineRule="auto"/>
        <w:rPr>
          <w:rFonts w:ascii="Arial"/>
          <w:sz w:val="21"/>
        </w:rPr>
      </w:pPr>
    </w:p>
    <w:p w14:paraId="4C9C7F68">
      <w:pPr>
        <w:spacing w:line="252" w:lineRule="auto"/>
        <w:rPr>
          <w:rFonts w:ascii="Arial"/>
          <w:sz w:val="21"/>
        </w:rPr>
      </w:pPr>
    </w:p>
    <w:p w14:paraId="55A4790F">
      <w:pPr>
        <w:spacing w:line="252" w:lineRule="auto"/>
        <w:rPr>
          <w:rFonts w:ascii="Arial"/>
          <w:sz w:val="21"/>
        </w:rPr>
      </w:pPr>
    </w:p>
    <w:p w14:paraId="65684DD1">
      <w:pPr>
        <w:spacing w:line="252" w:lineRule="auto"/>
        <w:rPr>
          <w:rFonts w:ascii="Arial"/>
          <w:sz w:val="21"/>
        </w:rPr>
      </w:pPr>
    </w:p>
    <w:p w14:paraId="21ED4F75">
      <w:pPr>
        <w:spacing w:line="252" w:lineRule="auto"/>
        <w:rPr>
          <w:rFonts w:ascii="Arial"/>
          <w:sz w:val="21"/>
        </w:rPr>
      </w:pPr>
    </w:p>
    <w:p w14:paraId="1CB6D41A">
      <w:pPr>
        <w:spacing w:line="252" w:lineRule="auto"/>
        <w:rPr>
          <w:rFonts w:ascii="Arial"/>
          <w:sz w:val="21"/>
        </w:rPr>
      </w:pPr>
    </w:p>
    <w:p w14:paraId="4F3BDF97">
      <w:pPr>
        <w:spacing w:line="252" w:lineRule="auto"/>
        <w:rPr>
          <w:rFonts w:ascii="Arial"/>
          <w:sz w:val="21"/>
        </w:rPr>
      </w:pPr>
    </w:p>
    <w:p w14:paraId="6E4FCE0B">
      <w:pPr>
        <w:spacing w:line="252" w:lineRule="auto"/>
        <w:rPr>
          <w:rFonts w:ascii="Arial"/>
          <w:sz w:val="21"/>
        </w:rPr>
      </w:pPr>
    </w:p>
    <w:p w14:paraId="72808C40">
      <w:pPr>
        <w:spacing w:line="252" w:lineRule="auto"/>
        <w:rPr>
          <w:rFonts w:ascii="Arial"/>
          <w:sz w:val="21"/>
        </w:rPr>
      </w:pPr>
    </w:p>
    <w:p w14:paraId="19F0E919">
      <w:pPr>
        <w:spacing w:line="252" w:lineRule="auto"/>
        <w:rPr>
          <w:rFonts w:ascii="Arial"/>
          <w:sz w:val="21"/>
        </w:rPr>
      </w:pPr>
    </w:p>
    <w:p w14:paraId="2E866DE6">
      <w:pPr>
        <w:spacing w:line="252" w:lineRule="auto"/>
        <w:rPr>
          <w:rFonts w:ascii="Arial"/>
          <w:sz w:val="21"/>
        </w:rPr>
      </w:pPr>
    </w:p>
    <w:tbl>
      <w:tblPr>
        <w:tblStyle w:val="6"/>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629"/>
        <w:gridCol w:w="662"/>
        <w:gridCol w:w="478"/>
        <w:gridCol w:w="267"/>
        <w:gridCol w:w="1095"/>
        <w:gridCol w:w="1239"/>
        <w:gridCol w:w="593"/>
        <w:gridCol w:w="281"/>
        <w:gridCol w:w="1650"/>
      </w:tblGrid>
      <w:tr w14:paraId="5726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560" w:type="dxa"/>
            <w:gridSpan w:val="10"/>
            <w:tcBorders>
              <w:top w:val="nil"/>
              <w:left w:val="nil"/>
              <w:bottom w:val="nil"/>
              <w:right w:val="nil"/>
            </w:tcBorders>
            <w:shd w:val="clear" w:color="FFFFFF" w:fill="FFFFFF"/>
            <w:vAlign w:val="center"/>
          </w:tcPr>
          <w:p w14:paraId="7B5A966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68C34EC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r>
      <w:tr w14:paraId="6B7D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957" w:type="dxa"/>
            <w:gridSpan w:val="3"/>
            <w:tcBorders>
              <w:top w:val="nil"/>
              <w:left w:val="nil"/>
              <w:bottom w:val="nil"/>
              <w:right w:val="nil"/>
            </w:tcBorders>
            <w:shd w:val="clear" w:color="FFFFFF" w:fill="FFFFFF"/>
            <w:vAlign w:val="center"/>
          </w:tcPr>
          <w:p w14:paraId="6156C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工程名称：安装工程</w:t>
            </w:r>
          </w:p>
        </w:tc>
        <w:tc>
          <w:tcPr>
            <w:tcW w:w="478" w:type="dxa"/>
            <w:tcBorders>
              <w:top w:val="nil"/>
              <w:left w:val="nil"/>
              <w:bottom w:val="nil"/>
              <w:right w:val="nil"/>
            </w:tcBorders>
            <w:shd w:val="clear" w:color="FFFFFF" w:fill="FFFFFF"/>
            <w:vAlign w:val="center"/>
          </w:tcPr>
          <w:p w14:paraId="44754616">
            <w:pPr>
              <w:rPr>
                <w:rFonts w:hint="eastAsia" w:ascii="宋体" w:hAnsi="宋体" w:eastAsia="宋体" w:cs="宋体"/>
                <w:i w:val="0"/>
                <w:iCs w:val="0"/>
                <w:color w:val="000000"/>
                <w:sz w:val="18"/>
                <w:szCs w:val="18"/>
                <w:u w:val="none"/>
              </w:rPr>
            </w:pPr>
          </w:p>
        </w:tc>
        <w:tc>
          <w:tcPr>
            <w:tcW w:w="267" w:type="dxa"/>
            <w:tcBorders>
              <w:top w:val="nil"/>
              <w:left w:val="nil"/>
              <w:bottom w:val="nil"/>
              <w:right w:val="nil"/>
            </w:tcBorders>
            <w:shd w:val="clear" w:color="FFFFFF" w:fill="FFFFFF"/>
            <w:vAlign w:val="center"/>
          </w:tcPr>
          <w:p w14:paraId="06266506">
            <w:pPr>
              <w:rPr>
                <w:rFonts w:hint="eastAsia" w:ascii="宋体" w:hAnsi="宋体" w:eastAsia="宋体" w:cs="宋体"/>
                <w:i w:val="0"/>
                <w:iCs w:val="0"/>
                <w:color w:val="000000"/>
                <w:sz w:val="18"/>
                <w:szCs w:val="18"/>
                <w:u w:val="none"/>
              </w:rPr>
            </w:pPr>
          </w:p>
        </w:tc>
        <w:tc>
          <w:tcPr>
            <w:tcW w:w="2927" w:type="dxa"/>
            <w:gridSpan w:val="3"/>
            <w:tcBorders>
              <w:top w:val="nil"/>
              <w:left w:val="nil"/>
              <w:bottom w:val="nil"/>
              <w:right w:val="nil"/>
            </w:tcBorders>
            <w:shd w:val="clear" w:color="FFFFFF" w:fill="FFFFFF"/>
            <w:vAlign w:val="center"/>
          </w:tcPr>
          <w:p w14:paraId="564AF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标段：麻江县第一中学2号学生宿舍维修改造项目</w:t>
            </w:r>
          </w:p>
        </w:tc>
        <w:tc>
          <w:tcPr>
            <w:tcW w:w="1931" w:type="dxa"/>
            <w:gridSpan w:val="2"/>
            <w:tcBorders>
              <w:top w:val="nil"/>
              <w:left w:val="nil"/>
              <w:bottom w:val="nil"/>
              <w:right w:val="nil"/>
            </w:tcBorders>
            <w:shd w:val="clear" w:color="FFFFFF" w:fill="FFFFFF"/>
            <w:vAlign w:val="center"/>
          </w:tcPr>
          <w:p w14:paraId="38356E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06D8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6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5069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62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5561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250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1E03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计算基础</w:t>
            </w:r>
          </w:p>
        </w:tc>
        <w:tc>
          <w:tcPr>
            <w:tcW w:w="123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889B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计算基数</w:t>
            </w:r>
          </w:p>
        </w:tc>
        <w:tc>
          <w:tcPr>
            <w:tcW w:w="87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CF88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计算费率(%)</w:t>
            </w:r>
          </w:p>
        </w:tc>
        <w:tc>
          <w:tcPr>
            <w:tcW w:w="165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D0C3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r>
      <w:tr w14:paraId="4F4B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7CD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10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4733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社会保障费+住房公积金+工程排污费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AEF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C2B45">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843C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162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975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D1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社会保障费</w:t>
            </w: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85C3D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养老保险费+失业保险费+医疗保险费+工伤保险费+生育保险费</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F96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4CD057">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4376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07F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122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7C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养老保险费</w:t>
            </w: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0F9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DEB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3643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745D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829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77D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8B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失业保险费</w:t>
            </w: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3F9B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8D7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457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7ACC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156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5CD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AB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医疗保险费</w:t>
            </w: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03D0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56C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F72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2785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ED7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BF2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B8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工伤保险费</w:t>
            </w: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A949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9B0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0C8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6F82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3A5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B7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1.1.5</w:t>
            </w: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22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生育保险费</w:t>
            </w: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064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6C5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6F5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E9A9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629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132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F0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CB32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927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9AD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0619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93D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F18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3A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E3D6895">
            <w:pPr>
              <w:jc w:val="left"/>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0F4AF">
            <w:pPr>
              <w:jc w:val="right"/>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AE2372">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B3310F">
            <w:pPr>
              <w:jc w:val="right"/>
              <w:rPr>
                <w:rFonts w:hint="eastAsia" w:ascii="宋体" w:hAnsi="宋体" w:eastAsia="宋体" w:cs="宋体"/>
                <w:i w:val="0"/>
                <w:iCs w:val="0"/>
                <w:color w:val="000000"/>
                <w:sz w:val="18"/>
                <w:szCs w:val="18"/>
                <w:u w:val="none"/>
              </w:rPr>
            </w:pPr>
          </w:p>
        </w:tc>
      </w:tr>
      <w:tr w14:paraId="22D8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699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A6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752D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税前工程造价</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5C3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FEC7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C28C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29A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15FF0D">
            <w:pPr>
              <w:jc w:val="center"/>
              <w:rPr>
                <w:rFonts w:hint="eastAsia" w:ascii="宋体" w:hAnsi="宋体" w:eastAsia="宋体" w:cs="宋体"/>
                <w:i w:val="0"/>
                <w:iCs w:val="0"/>
                <w:color w:val="000000"/>
                <w:sz w:val="18"/>
                <w:szCs w:val="18"/>
                <w:u w:val="none"/>
              </w:rPr>
            </w:pP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85D7A">
            <w:pPr>
              <w:jc w:val="center"/>
              <w:rPr>
                <w:rFonts w:hint="eastAsia" w:ascii="宋体" w:hAnsi="宋体" w:eastAsia="宋体" w:cs="宋体"/>
                <w:i w:val="0"/>
                <w:iCs w:val="0"/>
                <w:color w:val="000000"/>
                <w:sz w:val="18"/>
                <w:szCs w:val="18"/>
                <w:u w:val="none"/>
              </w:rPr>
            </w:pP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2A88CA">
            <w:pPr>
              <w:jc w:val="left"/>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63076">
            <w:pPr>
              <w:jc w:val="right"/>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8A5625">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ED19CA">
            <w:pPr>
              <w:jc w:val="right"/>
              <w:rPr>
                <w:rFonts w:hint="eastAsia" w:ascii="宋体" w:hAnsi="宋体" w:eastAsia="宋体" w:cs="宋体"/>
                <w:i w:val="0"/>
                <w:iCs w:val="0"/>
                <w:color w:val="000000"/>
                <w:sz w:val="18"/>
                <w:szCs w:val="18"/>
                <w:u w:val="none"/>
              </w:rPr>
            </w:pPr>
          </w:p>
        </w:tc>
      </w:tr>
      <w:tr w14:paraId="74AA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E196FA">
            <w:pPr>
              <w:jc w:val="center"/>
              <w:rPr>
                <w:rFonts w:hint="eastAsia" w:ascii="宋体" w:hAnsi="宋体" w:eastAsia="宋体" w:cs="宋体"/>
                <w:i w:val="0"/>
                <w:iCs w:val="0"/>
                <w:color w:val="000000"/>
                <w:sz w:val="18"/>
                <w:szCs w:val="18"/>
                <w:u w:val="none"/>
              </w:rPr>
            </w:pP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54C7D">
            <w:pPr>
              <w:jc w:val="center"/>
              <w:rPr>
                <w:rFonts w:hint="eastAsia" w:ascii="宋体" w:hAnsi="宋体" w:eastAsia="宋体" w:cs="宋体"/>
                <w:i w:val="0"/>
                <w:iCs w:val="0"/>
                <w:color w:val="000000"/>
                <w:sz w:val="18"/>
                <w:szCs w:val="18"/>
                <w:u w:val="none"/>
              </w:rPr>
            </w:pP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58D21EE">
            <w:pPr>
              <w:jc w:val="left"/>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BFF94">
            <w:pPr>
              <w:jc w:val="right"/>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C54EE">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780680">
            <w:pPr>
              <w:jc w:val="right"/>
              <w:rPr>
                <w:rFonts w:hint="eastAsia" w:ascii="宋体" w:hAnsi="宋体" w:eastAsia="宋体" w:cs="宋体"/>
                <w:i w:val="0"/>
                <w:iCs w:val="0"/>
                <w:color w:val="000000"/>
                <w:sz w:val="18"/>
                <w:szCs w:val="18"/>
                <w:u w:val="none"/>
              </w:rPr>
            </w:pPr>
          </w:p>
        </w:tc>
      </w:tr>
      <w:tr w14:paraId="55E0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173FF0">
            <w:pPr>
              <w:jc w:val="center"/>
              <w:rPr>
                <w:rFonts w:hint="eastAsia" w:ascii="宋体" w:hAnsi="宋体" w:eastAsia="宋体" w:cs="宋体"/>
                <w:i w:val="0"/>
                <w:iCs w:val="0"/>
                <w:color w:val="000000"/>
                <w:sz w:val="18"/>
                <w:szCs w:val="18"/>
                <w:u w:val="none"/>
              </w:rPr>
            </w:pP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DF985">
            <w:pPr>
              <w:jc w:val="center"/>
              <w:rPr>
                <w:rFonts w:hint="eastAsia" w:ascii="宋体" w:hAnsi="宋体" w:eastAsia="宋体" w:cs="宋体"/>
                <w:i w:val="0"/>
                <w:iCs w:val="0"/>
                <w:color w:val="000000"/>
                <w:sz w:val="18"/>
                <w:szCs w:val="18"/>
                <w:u w:val="none"/>
              </w:rPr>
            </w:pP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76F855F">
            <w:pPr>
              <w:jc w:val="left"/>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AAD8F">
            <w:pPr>
              <w:jc w:val="right"/>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F2615">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ED163B">
            <w:pPr>
              <w:jc w:val="right"/>
              <w:rPr>
                <w:rFonts w:hint="eastAsia" w:ascii="宋体" w:hAnsi="宋体" w:eastAsia="宋体" w:cs="宋体"/>
                <w:i w:val="0"/>
                <w:iCs w:val="0"/>
                <w:color w:val="000000"/>
                <w:sz w:val="18"/>
                <w:szCs w:val="18"/>
                <w:u w:val="none"/>
              </w:rPr>
            </w:pPr>
          </w:p>
        </w:tc>
      </w:tr>
      <w:tr w14:paraId="563F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C26A3A">
            <w:pPr>
              <w:jc w:val="center"/>
              <w:rPr>
                <w:rFonts w:hint="eastAsia" w:ascii="宋体" w:hAnsi="宋体" w:eastAsia="宋体" w:cs="宋体"/>
                <w:i w:val="0"/>
                <w:iCs w:val="0"/>
                <w:color w:val="000000"/>
                <w:sz w:val="18"/>
                <w:szCs w:val="18"/>
                <w:u w:val="none"/>
              </w:rPr>
            </w:pP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354E9">
            <w:pPr>
              <w:jc w:val="center"/>
              <w:rPr>
                <w:rFonts w:hint="eastAsia" w:ascii="宋体" w:hAnsi="宋体" w:eastAsia="宋体" w:cs="宋体"/>
                <w:i w:val="0"/>
                <w:iCs w:val="0"/>
                <w:color w:val="000000"/>
                <w:sz w:val="18"/>
                <w:szCs w:val="18"/>
                <w:u w:val="none"/>
              </w:rPr>
            </w:pP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D586105">
            <w:pPr>
              <w:jc w:val="left"/>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413A0">
            <w:pPr>
              <w:jc w:val="right"/>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2E0E2E">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337BCD">
            <w:pPr>
              <w:jc w:val="right"/>
              <w:rPr>
                <w:rFonts w:hint="eastAsia" w:ascii="宋体" w:hAnsi="宋体" w:eastAsia="宋体" w:cs="宋体"/>
                <w:i w:val="0"/>
                <w:iCs w:val="0"/>
                <w:color w:val="000000"/>
                <w:sz w:val="18"/>
                <w:szCs w:val="18"/>
                <w:u w:val="none"/>
              </w:rPr>
            </w:pPr>
          </w:p>
        </w:tc>
      </w:tr>
      <w:tr w14:paraId="3550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36D6F6">
            <w:pPr>
              <w:jc w:val="center"/>
              <w:rPr>
                <w:rFonts w:hint="eastAsia" w:ascii="宋体" w:hAnsi="宋体" w:eastAsia="宋体" w:cs="宋体"/>
                <w:i w:val="0"/>
                <w:iCs w:val="0"/>
                <w:color w:val="000000"/>
                <w:sz w:val="18"/>
                <w:szCs w:val="18"/>
                <w:u w:val="none"/>
              </w:rPr>
            </w:pP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215AC">
            <w:pPr>
              <w:jc w:val="center"/>
              <w:rPr>
                <w:rFonts w:hint="eastAsia" w:ascii="宋体" w:hAnsi="宋体" w:eastAsia="宋体" w:cs="宋体"/>
                <w:i w:val="0"/>
                <w:iCs w:val="0"/>
                <w:color w:val="000000"/>
                <w:sz w:val="18"/>
                <w:szCs w:val="18"/>
                <w:u w:val="none"/>
              </w:rPr>
            </w:pP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95EDF2">
            <w:pPr>
              <w:jc w:val="left"/>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64F83">
            <w:pPr>
              <w:jc w:val="right"/>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FE1DCB">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B27D78">
            <w:pPr>
              <w:jc w:val="right"/>
              <w:rPr>
                <w:rFonts w:hint="eastAsia" w:ascii="宋体" w:hAnsi="宋体" w:eastAsia="宋体" w:cs="宋体"/>
                <w:i w:val="0"/>
                <w:iCs w:val="0"/>
                <w:color w:val="000000"/>
                <w:sz w:val="18"/>
                <w:szCs w:val="18"/>
                <w:u w:val="none"/>
              </w:rPr>
            </w:pPr>
          </w:p>
        </w:tc>
      </w:tr>
      <w:tr w14:paraId="1238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60A4ED">
            <w:pPr>
              <w:jc w:val="center"/>
              <w:rPr>
                <w:rFonts w:hint="eastAsia" w:ascii="宋体" w:hAnsi="宋体" w:eastAsia="宋体" w:cs="宋体"/>
                <w:i w:val="0"/>
                <w:iCs w:val="0"/>
                <w:color w:val="000000"/>
                <w:sz w:val="18"/>
                <w:szCs w:val="18"/>
                <w:u w:val="none"/>
              </w:rPr>
            </w:pPr>
          </w:p>
        </w:tc>
        <w:tc>
          <w:tcPr>
            <w:tcW w:w="2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43325">
            <w:pPr>
              <w:jc w:val="center"/>
              <w:rPr>
                <w:rFonts w:hint="eastAsia" w:ascii="宋体" w:hAnsi="宋体" w:eastAsia="宋体" w:cs="宋体"/>
                <w:i w:val="0"/>
                <w:iCs w:val="0"/>
                <w:color w:val="000000"/>
                <w:sz w:val="18"/>
                <w:szCs w:val="18"/>
                <w:u w:val="none"/>
              </w:rPr>
            </w:pPr>
          </w:p>
        </w:tc>
        <w:tc>
          <w:tcPr>
            <w:tcW w:w="250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A970F7A">
            <w:pPr>
              <w:jc w:val="left"/>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D690C">
            <w:pPr>
              <w:jc w:val="right"/>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FB9C4F">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BF7DA4">
            <w:pPr>
              <w:jc w:val="right"/>
              <w:rPr>
                <w:rFonts w:hint="eastAsia" w:ascii="宋体" w:hAnsi="宋体" w:eastAsia="宋体" w:cs="宋体"/>
                <w:i w:val="0"/>
                <w:iCs w:val="0"/>
                <w:color w:val="000000"/>
                <w:sz w:val="18"/>
                <w:szCs w:val="18"/>
                <w:u w:val="none"/>
              </w:rPr>
            </w:pPr>
          </w:p>
        </w:tc>
      </w:tr>
      <w:tr w14:paraId="4A9D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6"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306FFC4E">
            <w:pPr>
              <w:jc w:val="center"/>
              <w:rPr>
                <w:rFonts w:hint="eastAsia" w:ascii="宋体" w:hAnsi="宋体" w:eastAsia="宋体" w:cs="宋体"/>
                <w:i w:val="0"/>
                <w:iCs w:val="0"/>
                <w:color w:val="000000"/>
                <w:sz w:val="18"/>
                <w:szCs w:val="18"/>
                <w:u w:val="none"/>
              </w:rPr>
            </w:pPr>
          </w:p>
        </w:tc>
        <w:tc>
          <w:tcPr>
            <w:tcW w:w="262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672D7A1">
            <w:pPr>
              <w:jc w:val="center"/>
              <w:rPr>
                <w:rFonts w:hint="eastAsia" w:ascii="宋体" w:hAnsi="宋体" w:eastAsia="宋体" w:cs="宋体"/>
                <w:i w:val="0"/>
                <w:iCs w:val="0"/>
                <w:color w:val="000000"/>
                <w:sz w:val="18"/>
                <w:szCs w:val="18"/>
                <w:u w:val="none"/>
              </w:rPr>
            </w:pPr>
          </w:p>
        </w:tc>
        <w:tc>
          <w:tcPr>
            <w:tcW w:w="2502"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682D237A">
            <w:pPr>
              <w:jc w:val="left"/>
              <w:rPr>
                <w:rFonts w:hint="eastAsia" w:ascii="宋体" w:hAnsi="宋体" w:eastAsia="宋体" w:cs="宋体"/>
                <w:i w:val="0"/>
                <w:iCs w:val="0"/>
                <w:color w:val="000000"/>
                <w:sz w:val="18"/>
                <w:szCs w:val="18"/>
                <w:u w:val="none"/>
              </w:rPr>
            </w:pPr>
          </w:p>
        </w:tc>
        <w:tc>
          <w:tcPr>
            <w:tcW w:w="123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1FC2BE4">
            <w:pPr>
              <w:jc w:val="right"/>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C58BC4C">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946D3F2">
            <w:pPr>
              <w:jc w:val="right"/>
              <w:rPr>
                <w:rFonts w:hint="eastAsia" w:ascii="宋体" w:hAnsi="宋体" w:eastAsia="宋体" w:cs="宋体"/>
                <w:i w:val="0"/>
                <w:iCs w:val="0"/>
                <w:color w:val="000000"/>
                <w:sz w:val="18"/>
                <w:szCs w:val="18"/>
                <w:u w:val="none"/>
              </w:rPr>
            </w:pPr>
          </w:p>
        </w:tc>
      </w:tr>
    </w:tbl>
    <w:p w14:paraId="249988C0">
      <w:pPr>
        <w:spacing w:line="252" w:lineRule="auto"/>
        <w:rPr>
          <w:rFonts w:ascii="Arial"/>
          <w:sz w:val="21"/>
        </w:rPr>
      </w:pPr>
    </w:p>
    <w:p w14:paraId="79A0B065">
      <w:pPr>
        <w:spacing w:line="252" w:lineRule="auto"/>
        <w:rPr>
          <w:rFonts w:ascii="Arial"/>
          <w:sz w:val="21"/>
        </w:rPr>
      </w:pPr>
    </w:p>
    <w:p w14:paraId="2BDE813B">
      <w:pPr>
        <w:spacing w:line="252" w:lineRule="auto"/>
        <w:rPr>
          <w:rFonts w:ascii="Arial"/>
          <w:sz w:val="21"/>
        </w:rPr>
      </w:pPr>
    </w:p>
    <w:tbl>
      <w:tblPr>
        <w:tblStyle w:val="6"/>
        <w:tblW w:w="10135" w:type="dxa"/>
        <w:tblInd w:w="-3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37"/>
        <w:gridCol w:w="519"/>
        <w:gridCol w:w="756"/>
        <w:gridCol w:w="540"/>
        <w:gridCol w:w="675"/>
        <w:gridCol w:w="819"/>
        <w:gridCol w:w="622"/>
        <w:gridCol w:w="299"/>
        <w:gridCol w:w="840"/>
        <w:gridCol w:w="75"/>
        <w:gridCol w:w="525"/>
        <w:gridCol w:w="37"/>
        <w:gridCol w:w="908"/>
        <w:gridCol w:w="59"/>
        <w:gridCol w:w="165"/>
        <w:gridCol w:w="533"/>
        <w:gridCol w:w="53"/>
        <w:gridCol w:w="154"/>
        <w:gridCol w:w="566"/>
        <w:gridCol w:w="460"/>
        <w:gridCol w:w="443"/>
        <w:gridCol w:w="515"/>
      </w:tblGrid>
      <w:tr w14:paraId="0A57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1024" w:hRule="atLeast"/>
        </w:trPr>
        <w:tc>
          <w:tcPr>
            <w:tcW w:w="9620" w:type="dxa"/>
            <w:gridSpan w:val="22"/>
            <w:tcBorders>
              <w:top w:val="nil"/>
              <w:left w:val="nil"/>
              <w:bottom w:val="nil"/>
              <w:right w:val="nil"/>
            </w:tcBorders>
            <w:shd w:val="clear" w:color="FFFFFF" w:fill="FFFFFF"/>
            <w:vAlign w:val="center"/>
          </w:tcPr>
          <w:p w14:paraId="773B1DC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bookmarkStart w:id="1" w:name="bookmark45"/>
            <w:bookmarkEnd w:id="1"/>
          </w:p>
          <w:p w14:paraId="3177DFC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4286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512" w:hRule="atLeast"/>
        </w:trPr>
        <w:tc>
          <w:tcPr>
            <w:tcW w:w="4503" w:type="dxa"/>
            <w:gridSpan w:val="8"/>
            <w:tcBorders>
              <w:top w:val="nil"/>
              <w:left w:val="nil"/>
              <w:bottom w:val="nil"/>
              <w:right w:val="nil"/>
            </w:tcBorders>
            <w:shd w:val="clear" w:color="FFFFFF" w:fill="FFFFFF"/>
            <w:vAlign w:val="center"/>
          </w:tcPr>
          <w:p w14:paraId="224E5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工程名称：建筑与装饰工程</w:t>
            </w:r>
          </w:p>
        </w:tc>
        <w:tc>
          <w:tcPr>
            <w:tcW w:w="2908" w:type="dxa"/>
            <w:gridSpan w:val="8"/>
            <w:tcBorders>
              <w:top w:val="nil"/>
              <w:left w:val="nil"/>
              <w:bottom w:val="nil"/>
              <w:right w:val="nil"/>
            </w:tcBorders>
            <w:shd w:val="clear" w:color="FFFFFF" w:fill="FFFFFF"/>
            <w:vAlign w:val="center"/>
          </w:tcPr>
          <w:p w14:paraId="73E5A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标段：麻江县第一中学2号学生宿舍维修改造项目</w:t>
            </w:r>
          </w:p>
        </w:tc>
        <w:tc>
          <w:tcPr>
            <w:tcW w:w="2209" w:type="dxa"/>
            <w:gridSpan w:val="6"/>
            <w:tcBorders>
              <w:top w:val="nil"/>
              <w:left w:val="nil"/>
              <w:bottom w:val="nil"/>
              <w:right w:val="nil"/>
            </w:tcBorders>
            <w:shd w:val="clear" w:color="FFFFFF" w:fill="FFFFFF"/>
            <w:vAlign w:val="center"/>
          </w:tcPr>
          <w:p w14:paraId="63580F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2  页</w:t>
            </w:r>
          </w:p>
        </w:tc>
      </w:tr>
      <w:tr w14:paraId="699B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351" w:hRule="atLeast"/>
        </w:trPr>
        <w:tc>
          <w:tcPr>
            <w:tcW w:w="572"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099D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2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E9F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21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D00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258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F99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项目特征描述</w:t>
            </w:r>
          </w:p>
        </w:tc>
        <w:tc>
          <w:tcPr>
            <w:tcW w:w="6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951F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94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269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2433" w:type="dxa"/>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14:paraId="39011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r>
      <w:tr w14:paraId="1886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351" w:hRule="atLeast"/>
        </w:trPr>
        <w:tc>
          <w:tcPr>
            <w:tcW w:w="572"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1E91C8E">
            <w:pPr>
              <w:jc w:val="center"/>
              <w:rPr>
                <w:rFonts w:hint="eastAsia" w:ascii="宋体" w:hAnsi="宋体" w:eastAsia="宋体" w:cs="宋体"/>
                <w:i w:val="0"/>
                <w:iCs w:val="0"/>
                <w:color w:val="000000"/>
                <w:sz w:val="18"/>
                <w:szCs w:val="18"/>
                <w:u w:val="none"/>
              </w:rPr>
            </w:pPr>
          </w:p>
        </w:tc>
        <w:tc>
          <w:tcPr>
            <w:tcW w:w="12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379790">
            <w:pPr>
              <w:jc w:val="center"/>
              <w:rPr>
                <w:rFonts w:hint="eastAsia" w:ascii="宋体" w:hAnsi="宋体" w:eastAsia="宋体" w:cs="宋体"/>
                <w:i w:val="0"/>
                <w:iCs w:val="0"/>
                <w:color w:val="000000"/>
                <w:sz w:val="18"/>
                <w:szCs w:val="18"/>
                <w:u w:val="none"/>
              </w:rPr>
            </w:pPr>
          </w:p>
        </w:tc>
        <w:tc>
          <w:tcPr>
            <w:tcW w:w="121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FBC554">
            <w:pPr>
              <w:jc w:val="center"/>
              <w:rPr>
                <w:rFonts w:hint="eastAsia" w:ascii="宋体" w:hAnsi="宋体" w:eastAsia="宋体" w:cs="宋体"/>
                <w:i w:val="0"/>
                <w:iCs w:val="0"/>
                <w:color w:val="000000"/>
                <w:sz w:val="18"/>
                <w:szCs w:val="18"/>
                <w:u w:val="none"/>
              </w:rPr>
            </w:pPr>
          </w:p>
        </w:tc>
        <w:tc>
          <w:tcPr>
            <w:tcW w:w="2580"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1661EB">
            <w:pPr>
              <w:jc w:val="center"/>
              <w:rPr>
                <w:rFonts w:hint="eastAsia" w:ascii="宋体" w:hAnsi="宋体" w:eastAsia="宋体" w:cs="宋体"/>
                <w:i w:val="0"/>
                <w:iCs w:val="0"/>
                <w:color w:val="000000"/>
                <w:sz w:val="18"/>
                <w:szCs w:val="18"/>
                <w:u w:val="none"/>
              </w:rPr>
            </w:pPr>
          </w:p>
        </w:tc>
        <w:tc>
          <w:tcPr>
            <w:tcW w:w="6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427CFB">
            <w:pPr>
              <w:jc w:val="center"/>
              <w:rPr>
                <w:rFonts w:hint="eastAsia" w:ascii="宋体" w:hAnsi="宋体" w:eastAsia="宋体" w:cs="宋体"/>
                <w:i w:val="0"/>
                <w:iCs w:val="0"/>
                <w:color w:val="000000"/>
                <w:sz w:val="18"/>
                <w:szCs w:val="18"/>
                <w:u w:val="none"/>
              </w:rPr>
            </w:pPr>
          </w:p>
        </w:tc>
        <w:tc>
          <w:tcPr>
            <w:tcW w:w="94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EA2A47">
            <w:pPr>
              <w:jc w:val="center"/>
              <w:rPr>
                <w:rFonts w:hint="eastAsia" w:ascii="宋体" w:hAnsi="宋体" w:eastAsia="宋体" w:cs="宋体"/>
                <w:i w:val="0"/>
                <w:iCs w:val="0"/>
                <w:color w:val="000000"/>
                <w:sz w:val="18"/>
                <w:szCs w:val="18"/>
                <w:u w:val="none"/>
              </w:rPr>
            </w:pPr>
          </w:p>
        </w:tc>
        <w:tc>
          <w:tcPr>
            <w:tcW w:w="810"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306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综合单价</w:t>
            </w:r>
          </w:p>
        </w:tc>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035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合价</w:t>
            </w: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7944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w:t>
            </w:r>
          </w:p>
        </w:tc>
      </w:tr>
      <w:tr w14:paraId="3538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351" w:hRule="atLeast"/>
        </w:trPr>
        <w:tc>
          <w:tcPr>
            <w:tcW w:w="572"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1591667">
            <w:pPr>
              <w:jc w:val="center"/>
              <w:rPr>
                <w:rFonts w:hint="eastAsia" w:ascii="宋体" w:hAnsi="宋体" w:eastAsia="宋体" w:cs="宋体"/>
                <w:i w:val="0"/>
                <w:iCs w:val="0"/>
                <w:color w:val="000000"/>
                <w:sz w:val="18"/>
                <w:szCs w:val="18"/>
                <w:u w:val="none"/>
              </w:rPr>
            </w:pPr>
          </w:p>
        </w:tc>
        <w:tc>
          <w:tcPr>
            <w:tcW w:w="12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B722BC">
            <w:pPr>
              <w:jc w:val="center"/>
              <w:rPr>
                <w:rFonts w:hint="eastAsia" w:ascii="宋体" w:hAnsi="宋体" w:eastAsia="宋体" w:cs="宋体"/>
                <w:i w:val="0"/>
                <w:iCs w:val="0"/>
                <w:color w:val="000000"/>
                <w:sz w:val="18"/>
                <w:szCs w:val="18"/>
                <w:u w:val="none"/>
              </w:rPr>
            </w:pPr>
          </w:p>
        </w:tc>
        <w:tc>
          <w:tcPr>
            <w:tcW w:w="121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A13FC4">
            <w:pPr>
              <w:jc w:val="center"/>
              <w:rPr>
                <w:rFonts w:hint="eastAsia" w:ascii="宋体" w:hAnsi="宋体" w:eastAsia="宋体" w:cs="宋体"/>
                <w:i w:val="0"/>
                <w:iCs w:val="0"/>
                <w:color w:val="000000"/>
                <w:sz w:val="18"/>
                <w:szCs w:val="18"/>
                <w:u w:val="none"/>
              </w:rPr>
            </w:pPr>
          </w:p>
        </w:tc>
        <w:tc>
          <w:tcPr>
            <w:tcW w:w="2580"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DC168D">
            <w:pPr>
              <w:jc w:val="center"/>
              <w:rPr>
                <w:rFonts w:hint="eastAsia" w:ascii="宋体" w:hAnsi="宋体" w:eastAsia="宋体" w:cs="宋体"/>
                <w:i w:val="0"/>
                <w:iCs w:val="0"/>
                <w:color w:val="000000"/>
                <w:sz w:val="18"/>
                <w:szCs w:val="18"/>
                <w:u w:val="none"/>
              </w:rPr>
            </w:pPr>
          </w:p>
        </w:tc>
        <w:tc>
          <w:tcPr>
            <w:tcW w:w="6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E0BDE7">
            <w:pPr>
              <w:jc w:val="center"/>
              <w:rPr>
                <w:rFonts w:hint="eastAsia" w:ascii="宋体" w:hAnsi="宋体" w:eastAsia="宋体" w:cs="宋体"/>
                <w:i w:val="0"/>
                <w:iCs w:val="0"/>
                <w:color w:val="000000"/>
                <w:sz w:val="18"/>
                <w:szCs w:val="18"/>
                <w:u w:val="none"/>
              </w:rPr>
            </w:pPr>
          </w:p>
        </w:tc>
        <w:tc>
          <w:tcPr>
            <w:tcW w:w="94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AAC78D">
            <w:pPr>
              <w:jc w:val="center"/>
              <w:rPr>
                <w:rFonts w:hint="eastAsia" w:ascii="宋体" w:hAnsi="宋体" w:eastAsia="宋体" w:cs="宋体"/>
                <w:i w:val="0"/>
                <w:iCs w:val="0"/>
                <w:color w:val="000000"/>
                <w:sz w:val="18"/>
                <w:szCs w:val="18"/>
                <w:u w:val="none"/>
              </w:rPr>
            </w:pPr>
          </w:p>
        </w:tc>
        <w:tc>
          <w:tcPr>
            <w:tcW w:w="810"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DE1475">
            <w:pPr>
              <w:jc w:val="center"/>
              <w:rPr>
                <w:rFonts w:hint="eastAsia" w:ascii="宋体" w:hAnsi="宋体" w:eastAsia="宋体" w:cs="宋体"/>
                <w:i w:val="0"/>
                <w:iCs w:val="0"/>
                <w:color w:val="000000"/>
                <w:sz w:val="18"/>
                <w:szCs w:val="18"/>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F87BAD">
            <w:pPr>
              <w:jc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C4BA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r>
      <w:tr w14:paraId="306A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326"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0AC3DE5">
            <w:pPr>
              <w:jc w:val="center"/>
              <w:rPr>
                <w:rFonts w:hint="eastAsia" w:ascii="宋体" w:hAnsi="宋体" w:eastAsia="宋体" w:cs="宋体"/>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9AFE79">
            <w:pPr>
              <w:jc w:val="center"/>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C49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宿舍楼</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04F6EB0">
            <w:pPr>
              <w:jc w:val="left"/>
              <w:rPr>
                <w:rFonts w:hint="eastAsia" w:ascii="宋体" w:hAnsi="宋体" w:eastAsia="宋体" w:cs="宋体"/>
                <w:i w:val="0"/>
                <w:iCs w:val="0"/>
                <w:color w:val="000000"/>
                <w:sz w:val="18"/>
                <w:szCs w:val="18"/>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480FC">
            <w:pPr>
              <w:jc w:val="center"/>
              <w:rPr>
                <w:rFonts w:hint="eastAsia" w:ascii="宋体" w:hAnsi="宋体" w:eastAsia="宋体" w:cs="宋体"/>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26C1D2">
            <w:pPr>
              <w:jc w:val="right"/>
              <w:rPr>
                <w:rFonts w:hint="eastAsia" w:ascii="宋体" w:hAnsi="宋体" w:eastAsia="宋体" w:cs="宋体"/>
                <w:i w:val="0"/>
                <w:iCs w:val="0"/>
                <w:color w:val="000000"/>
                <w:sz w:val="18"/>
                <w:szCs w:val="18"/>
                <w:u w:val="none"/>
              </w:rPr>
            </w:pP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BA74888">
            <w:pPr>
              <w:jc w:val="right"/>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114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D67D26E">
            <w:pPr>
              <w:jc w:val="right"/>
              <w:rPr>
                <w:rFonts w:hint="eastAsia" w:ascii="宋体" w:hAnsi="宋体" w:eastAsia="宋体" w:cs="宋体"/>
                <w:i w:val="0"/>
                <w:iCs w:val="0"/>
                <w:color w:val="000000"/>
                <w:sz w:val="18"/>
                <w:szCs w:val="18"/>
                <w:u w:val="none"/>
              </w:rPr>
            </w:pPr>
          </w:p>
        </w:tc>
      </w:tr>
      <w:tr w14:paraId="74C4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777"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AFA6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778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011605002001</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A45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立面块料拆除</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60E31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1.拆除的基层类型:原有卫生间及阳台墙砖拆除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2.饰面材料种类:墙砖</w:t>
            </w: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AD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B4D6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1192.41</w:t>
            </w: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DAAA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1E53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70F8C44">
            <w:pPr>
              <w:jc w:val="right"/>
              <w:rPr>
                <w:rFonts w:hint="eastAsia" w:ascii="宋体" w:hAnsi="宋体" w:eastAsia="宋体" w:cs="宋体"/>
                <w:i w:val="0"/>
                <w:iCs w:val="0"/>
                <w:color w:val="000000"/>
                <w:sz w:val="18"/>
                <w:szCs w:val="18"/>
                <w:u w:val="none"/>
              </w:rPr>
            </w:pPr>
          </w:p>
        </w:tc>
      </w:tr>
      <w:tr w14:paraId="28F8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777"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1E8A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18E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011605001001</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F4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平面块料拆除</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6443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1.拆除的基层类型:原有卫生间地砖拆除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2.饰面材料种类:地砖</w:t>
            </w: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CF7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3120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396.31</w:t>
            </w: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CBB23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8645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CD6CF52">
            <w:pPr>
              <w:jc w:val="right"/>
              <w:rPr>
                <w:rFonts w:hint="eastAsia" w:ascii="宋体" w:hAnsi="宋体" w:eastAsia="宋体" w:cs="宋体"/>
                <w:i w:val="0"/>
                <w:iCs w:val="0"/>
                <w:color w:val="000000"/>
                <w:sz w:val="18"/>
                <w:szCs w:val="18"/>
                <w:u w:val="none"/>
              </w:rPr>
            </w:pPr>
          </w:p>
        </w:tc>
      </w:tr>
      <w:tr w14:paraId="404D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662"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96ED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9C4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010103002001</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4D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余方弃置</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49B1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1.废弃料品种:建筑垃圾外运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2.运距:暂定3KM</w:t>
            </w: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2DF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6F9F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101.5</w:t>
            </w: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64DDB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AEDF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E4224CB">
            <w:pPr>
              <w:jc w:val="right"/>
              <w:rPr>
                <w:rFonts w:hint="eastAsia" w:ascii="宋体" w:hAnsi="宋体" w:eastAsia="宋体" w:cs="宋体"/>
                <w:i w:val="0"/>
                <w:iCs w:val="0"/>
                <w:color w:val="000000"/>
                <w:sz w:val="18"/>
                <w:szCs w:val="18"/>
                <w:u w:val="none"/>
              </w:rPr>
            </w:pPr>
          </w:p>
        </w:tc>
      </w:tr>
      <w:tr w14:paraId="2F87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1033"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3BF3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34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011204003001</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190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块料墙面</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9E69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1.结合层厚度、砂浆配合比:10mm净水泥浆层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2.面层材料品种、规格、颜色:300*600墙砖</w:t>
            </w: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7BF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A7C6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1192.41</w:t>
            </w: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D5741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D807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0116D38">
            <w:pPr>
              <w:jc w:val="right"/>
              <w:rPr>
                <w:rFonts w:hint="eastAsia" w:ascii="宋体" w:hAnsi="宋体" w:eastAsia="宋体" w:cs="宋体"/>
                <w:i w:val="0"/>
                <w:iCs w:val="0"/>
                <w:color w:val="000000"/>
                <w:sz w:val="18"/>
                <w:szCs w:val="18"/>
                <w:u w:val="none"/>
              </w:rPr>
            </w:pPr>
          </w:p>
        </w:tc>
      </w:tr>
      <w:tr w14:paraId="5766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1210"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178F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27E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011201001001</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CF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墙面一般抹灰</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41C6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1.底层厚度、砂浆配合比:13mm厚1：2.5水泥砂浆打底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2.面层厚度、砂浆配合比:5mm厚1：2.5水泥砂浆找平拉毛</w:t>
            </w: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3D6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FB98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1192.41</w:t>
            </w: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A2DF3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756E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14D9497">
            <w:pPr>
              <w:jc w:val="right"/>
              <w:rPr>
                <w:rFonts w:hint="eastAsia" w:ascii="宋体" w:hAnsi="宋体" w:eastAsia="宋体" w:cs="宋体"/>
                <w:i w:val="0"/>
                <w:iCs w:val="0"/>
                <w:color w:val="000000"/>
                <w:sz w:val="18"/>
                <w:szCs w:val="18"/>
                <w:u w:val="none"/>
              </w:rPr>
            </w:pPr>
          </w:p>
        </w:tc>
      </w:tr>
      <w:tr w14:paraId="5B09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1033"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0EEC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F1F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011101006001</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E9F9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平面砂浆找平层</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145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1、卫生间地面回填及找平（找平材料暂定炉渣回填）</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2、50mm厚1:3水泥砂浆找平</w:t>
            </w: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C7B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97ED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123.9</w:t>
            </w: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3885D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7F2A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341382C">
            <w:pPr>
              <w:jc w:val="right"/>
              <w:rPr>
                <w:rFonts w:hint="eastAsia" w:ascii="宋体" w:hAnsi="宋体" w:eastAsia="宋体" w:cs="宋体"/>
                <w:i w:val="0"/>
                <w:iCs w:val="0"/>
                <w:color w:val="000000"/>
                <w:sz w:val="18"/>
                <w:szCs w:val="18"/>
                <w:u w:val="none"/>
              </w:rPr>
            </w:pPr>
          </w:p>
        </w:tc>
      </w:tr>
      <w:tr w14:paraId="50CA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777"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1269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14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010903002001</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FEA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墙、地面涂膜防水</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F75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1、卫生间及阳台墙地面防水（H:1800mm）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2、防水材料：JS涂料防水</w:t>
            </w: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C2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2269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1769.27</w:t>
            </w: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AB469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D946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3A6E652">
            <w:pPr>
              <w:jc w:val="right"/>
              <w:rPr>
                <w:rFonts w:hint="eastAsia" w:ascii="宋体" w:hAnsi="宋体" w:eastAsia="宋体" w:cs="宋体"/>
                <w:i w:val="0"/>
                <w:iCs w:val="0"/>
                <w:color w:val="000000"/>
                <w:sz w:val="18"/>
                <w:szCs w:val="18"/>
                <w:u w:val="none"/>
              </w:rPr>
            </w:pPr>
          </w:p>
        </w:tc>
      </w:tr>
      <w:tr w14:paraId="0C21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1033"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3B7F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B7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011102003001</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305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块料楼地面</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77B7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1.结合层厚度、砂浆配合比:1:2.5水泥砂浆结合层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2.面层材料品种、规格、颜色:300*300防滑地砖</w:t>
            </w: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E88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DB6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403.66</w:t>
            </w: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D8CE1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31F2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E1CE9AD">
            <w:pPr>
              <w:jc w:val="right"/>
              <w:rPr>
                <w:rFonts w:hint="eastAsia" w:ascii="宋体" w:hAnsi="宋体" w:eastAsia="宋体" w:cs="宋体"/>
                <w:i w:val="0"/>
                <w:iCs w:val="0"/>
                <w:color w:val="000000"/>
                <w:sz w:val="18"/>
                <w:szCs w:val="18"/>
                <w:u w:val="none"/>
              </w:rPr>
            </w:pPr>
          </w:p>
        </w:tc>
      </w:tr>
      <w:tr w14:paraId="2197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1033"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E581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6F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011406001001</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F6E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抹灰面油漆</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A326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1.腻子种类:腻子粉找平层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2.刮腻子遍数:2遍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3.油漆品种、刷漆遍数:乳胶漆</w:t>
            </w: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B65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AD75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2163.09</w:t>
            </w: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5E4D4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CC26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ED2029C">
            <w:pPr>
              <w:jc w:val="right"/>
              <w:rPr>
                <w:rFonts w:hint="eastAsia" w:ascii="宋体" w:hAnsi="宋体" w:eastAsia="宋体" w:cs="宋体"/>
                <w:i w:val="0"/>
                <w:iCs w:val="0"/>
                <w:color w:val="000000"/>
                <w:sz w:val="18"/>
                <w:szCs w:val="18"/>
                <w:u w:val="none"/>
              </w:rPr>
            </w:pPr>
          </w:p>
        </w:tc>
      </w:tr>
      <w:tr w14:paraId="1134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1033" w:hRule="atLeast"/>
        </w:trPr>
        <w:tc>
          <w:tcPr>
            <w:tcW w:w="57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FE81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3C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011406001002</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64C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抹灰面油漆</w:t>
            </w:r>
          </w:p>
        </w:tc>
        <w:tc>
          <w:tcPr>
            <w:tcW w:w="258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BBE2F6">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1.腻子种类:腻子粉找平层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2.刮腻子遍数:2遍</w:t>
            </w:r>
          </w:p>
          <w:p w14:paraId="72F37FA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3.油漆品种、刷漆遍数:乳胶漆</w:t>
            </w:r>
          </w:p>
        </w:tc>
        <w:tc>
          <w:tcPr>
            <w:tcW w:w="6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77C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9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5F76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5187.46</w:t>
            </w:r>
          </w:p>
        </w:tc>
        <w:tc>
          <w:tcPr>
            <w:tcW w:w="8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C8783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F35F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EDDDB98">
            <w:pPr>
              <w:jc w:val="right"/>
              <w:rPr>
                <w:rFonts w:hint="eastAsia" w:ascii="宋体" w:hAnsi="宋体" w:eastAsia="宋体" w:cs="宋体"/>
                <w:i w:val="0"/>
                <w:iCs w:val="0"/>
                <w:color w:val="000000"/>
                <w:sz w:val="18"/>
                <w:szCs w:val="18"/>
                <w:u w:val="none"/>
              </w:rPr>
            </w:pPr>
          </w:p>
        </w:tc>
      </w:tr>
      <w:tr w14:paraId="0380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266" w:hRule="atLeast"/>
        </w:trPr>
        <w:tc>
          <w:tcPr>
            <w:tcW w:w="7997" w:type="dxa"/>
            <w:gridSpan w:val="18"/>
            <w:tcBorders>
              <w:top w:val="single" w:color="000000" w:sz="4" w:space="0"/>
              <w:left w:val="single" w:color="000000" w:sz="8" w:space="0"/>
              <w:bottom w:val="single" w:color="000000" w:sz="8" w:space="0"/>
              <w:right w:val="single" w:color="000000" w:sz="4" w:space="0"/>
            </w:tcBorders>
            <w:shd w:val="clear" w:color="FFFFFF" w:fill="FFFFFF"/>
            <w:vAlign w:val="center"/>
          </w:tcPr>
          <w:p w14:paraId="0F9DC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本页小计</w:t>
            </w:r>
          </w:p>
        </w:tc>
        <w:tc>
          <w:tcPr>
            <w:tcW w:w="72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F4C97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3"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6B0E8295">
            <w:pPr>
              <w:jc w:val="right"/>
              <w:rPr>
                <w:rFonts w:hint="eastAsia" w:ascii="宋体" w:hAnsi="宋体" w:eastAsia="宋体" w:cs="宋体"/>
                <w:i w:val="0"/>
                <w:iCs w:val="0"/>
                <w:color w:val="000000"/>
                <w:sz w:val="18"/>
                <w:szCs w:val="18"/>
                <w:u w:val="none"/>
              </w:rPr>
            </w:pPr>
          </w:p>
        </w:tc>
      </w:tr>
      <w:tr w14:paraId="7DAD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5" w:type="dxa"/>
          <w:trHeight w:val="412" w:hRule="atLeast"/>
        </w:trPr>
        <w:tc>
          <w:tcPr>
            <w:tcW w:w="9620" w:type="dxa"/>
            <w:gridSpan w:val="22"/>
            <w:tcBorders>
              <w:top w:val="nil"/>
              <w:left w:val="nil"/>
              <w:bottom w:val="nil"/>
              <w:right w:val="nil"/>
            </w:tcBorders>
            <w:shd w:val="clear" w:color="FFFFFF" w:fill="FFFFFF"/>
            <w:vAlign w:val="top"/>
          </w:tcPr>
          <w:p w14:paraId="2B399A8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注：为记取规费等的使用，可在表中增设其中：“定额人工费”。</w:t>
            </w:r>
          </w:p>
        </w:tc>
      </w:tr>
      <w:tr w14:paraId="02AD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721" w:hRule="atLeast"/>
        </w:trPr>
        <w:tc>
          <w:tcPr>
            <w:tcW w:w="9700" w:type="dxa"/>
            <w:gridSpan w:val="22"/>
            <w:tcBorders>
              <w:top w:val="nil"/>
              <w:left w:val="nil"/>
              <w:bottom w:val="nil"/>
              <w:right w:val="nil"/>
            </w:tcBorders>
            <w:shd w:val="clear" w:color="FFFFFF" w:fill="FFFFFF"/>
            <w:vAlign w:val="center"/>
          </w:tcPr>
          <w:p w14:paraId="7E84DAD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0584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721" w:hRule="atLeast"/>
        </w:trPr>
        <w:tc>
          <w:tcPr>
            <w:tcW w:w="4367" w:type="dxa"/>
            <w:gridSpan w:val="8"/>
            <w:tcBorders>
              <w:top w:val="nil"/>
              <w:left w:val="nil"/>
              <w:bottom w:val="nil"/>
              <w:right w:val="nil"/>
            </w:tcBorders>
            <w:shd w:val="clear" w:color="FFFFFF" w:fill="FFFFFF"/>
            <w:vAlign w:val="center"/>
          </w:tcPr>
          <w:p w14:paraId="213C3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工程名称：建筑与装饰工程</w:t>
            </w:r>
          </w:p>
        </w:tc>
        <w:tc>
          <w:tcPr>
            <w:tcW w:w="3142" w:type="dxa"/>
            <w:gridSpan w:val="8"/>
            <w:tcBorders>
              <w:top w:val="nil"/>
              <w:left w:val="nil"/>
              <w:bottom w:val="nil"/>
              <w:right w:val="nil"/>
            </w:tcBorders>
            <w:shd w:val="clear" w:color="FFFFFF" w:fill="FFFFFF"/>
            <w:vAlign w:val="center"/>
          </w:tcPr>
          <w:p w14:paraId="60697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标段：麻江县第一中学2号学生宿舍维修改造项目</w:t>
            </w:r>
          </w:p>
        </w:tc>
        <w:tc>
          <w:tcPr>
            <w:tcW w:w="2191" w:type="dxa"/>
            <w:gridSpan w:val="6"/>
            <w:tcBorders>
              <w:top w:val="nil"/>
              <w:left w:val="nil"/>
              <w:bottom w:val="nil"/>
              <w:right w:val="nil"/>
            </w:tcBorders>
            <w:shd w:val="clear" w:color="FFFFFF" w:fill="FFFFFF"/>
            <w:vAlign w:val="center"/>
          </w:tcPr>
          <w:p w14:paraId="2B5362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2  页  共  2  页</w:t>
            </w:r>
          </w:p>
        </w:tc>
      </w:tr>
      <w:tr w14:paraId="6A0F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461" w:hRule="atLeast"/>
        </w:trPr>
        <w:tc>
          <w:tcPr>
            <w:tcW w:w="656"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2157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29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37FD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49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BDE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836"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1295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项目特征描述</w:t>
            </w:r>
          </w:p>
        </w:tc>
        <w:tc>
          <w:tcPr>
            <w:tcW w:w="5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241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96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7AC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2889" w:type="dxa"/>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14:paraId="06DA3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r>
      <w:tr w14:paraId="4F8B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461" w:hRule="atLeast"/>
        </w:trPr>
        <w:tc>
          <w:tcPr>
            <w:tcW w:w="65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C168270">
            <w:pPr>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7D835B">
            <w:pPr>
              <w:jc w:val="center"/>
              <w:rPr>
                <w:rFonts w:hint="eastAsia" w:ascii="宋体" w:hAnsi="宋体" w:eastAsia="宋体" w:cs="宋体"/>
                <w:i w:val="0"/>
                <w:iCs w:val="0"/>
                <w:color w:val="000000"/>
                <w:sz w:val="18"/>
                <w:szCs w:val="18"/>
                <w:u w:val="none"/>
              </w:rPr>
            </w:pPr>
          </w:p>
        </w:tc>
        <w:tc>
          <w:tcPr>
            <w:tcW w:w="149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81835A">
            <w:pPr>
              <w:jc w:val="center"/>
              <w:rPr>
                <w:rFonts w:hint="eastAsia" w:ascii="宋体" w:hAnsi="宋体" w:eastAsia="宋体" w:cs="宋体"/>
                <w:i w:val="0"/>
                <w:iCs w:val="0"/>
                <w:color w:val="000000"/>
                <w:sz w:val="18"/>
                <w:szCs w:val="18"/>
                <w:u w:val="none"/>
              </w:rPr>
            </w:pPr>
          </w:p>
        </w:tc>
        <w:tc>
          <w:tcPr>
            <w:tcW w:w="1836"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645744">
            <w:pPr>
              <w:jc w:val="center"/>
              <w:rPr>
                <w:rFonts w:hint="eastAsia" w:ascii="宋体" w:hAnsi="宋体" w:eastAsia="宋体" w:cs="宋体"/>
                <w:i w:val="0"/>
                <w:iCs w:val="0"/>
                <w:color w:val="000000"/>
                <w:sz w:val="18"/>
                <w:szCs w:val="18"/>
                <w:u w:val="none"/>
              </w:rPr>
            </w:pPr>
          </w:p>
        </w:tc>
        <w:tc>
          <w:tcPr>
            <w:tcW w:w="5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FAF00B">
            <w:pPr>
              <w:jc w:val="center"/>
              <w:rPr>
                <w:rFonts w:hint="eastAsia" w:ascii="宋体" w:hAnsi="宋体" w:eastAsia="宋体" w:cs="宋体"/>
                <w:i w:val="0"/>
                <w:iCs w:val="0"/>
                <w:color w:val="000000"/>
                <w:sz w:val="18"/>
                <w:szCs w:val="18"/>
                <w:u w:val="none"/>
              </w:rPr>
            </w:pPr>
          </w:p>
        </w:tc>
        <w:tc>
          <w:tcPr>
            <w:tcW w:w="96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D58CE5">
            <w:pPr>
              <w:jc w:val="center"/>
              <w:rPr>
                <w:rFonts w:hint="eastAsia" w:ascii="宋体" w:hAnsi="宋体" w:eastAsia="宋体" w:cs="宋体"/>
                <w:i w:val="0"/>
                <w:iCs w:val="0"/>
                <w:color w:val="000000"/>
                <w:sz w:val="18"/>
                <w:szCs w:val="18"/>
                <w:u w:val="none"/>
              </w:rPr>
            </w:pPr>
          </w:p>
        </w:tc>
        <w:tc>
          <w:tcPr>
            <w:tcW w:w="905"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84B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综合单价</w:t>
            </w:r>
          </w:p>
        </w:tc>
        <w:tc>
          <w:tcPr>
            <w:tcW w:w="102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808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合价</w:t>
            </w: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568B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w:t>
            </w:r>
          </w:p>
        </w:tc>
      </w:tr>
      <w:tr w14:paraId="3E6F8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520" w:hRule="atLeast"/>
        </w:trPr>
        <w:tc>
          <w:tcPr>
            <w:tcW w:w="65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0864465">
            <w:pPr>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CAF45E">
            <w:pPr>
              <w:jc w:val="center"/>
              <w:rPr>
                <w:rFonts w:hint="eastAsia" w:ascii="宋体" w:hAnsi="宋体" w:eastAsia="宋体" w:cs="宋体"/>
                <w:i w:val="0"/>
                <w:iCs w:val="0"/>
                <w:color w:val="000000"/>
                <w:sz w:val="18"/>
                <w:szCs w:val="18"/>
                <w:u w:val="none"/>
              </w:rPr>
            </w:pPr>
          </w:p>
        </w:tc>
        <w:tc>
          <w:tcPr>
            <w:tcW w:w="149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7CB046">
            <w:pPr>
              <w:jc w:val="center"/>
              <w:rPr>
                <w:rFonts w:hint="eastAsia" w:ascii="宋体" w:hAnsi="宋体" w:eastAsia="宋体" w:cs="宋体"/>
                <w:i w:val="0"/>
                <w:iCs w:val="0"/>
                <w:color w:val="000000"/>
                <w:sz w:val="18"/>
                <w:szCs w:val="18"/>
                <w:u w:val="none"/>
              </w:rPr>
            </w:pPr>
          </w:p>
        </w:tc>
        <w:tc>
          <w:tcPr>
            <w:tcW w:w="1836"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3ED97E">
            <w:pPr>
              <w:jc w:val="center"/>
              <w:rPr>
                <w:rFonts w:hint="eastAsia" w:ascii="宋体" w:hAnsi="宋体" w:eastAsia="宋体" w:cs="宋体"/>
                <w:i w:val="0"/>
                <w:iCs w:val="0"/>
                <w:color w:val="000000"/>
                <w:sz w:val="18"/>
                <w:szCs w:val="18"/>
                <w:u w:val="none"/>
              </w:rPr>
            </w:pPr>
          </w:p>
        </w:tc>
        <w:tc>
          <w:tcPr>
            <w:tcW w:w="5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560399">
            <w:pPr>
              <w:jc w:val="center"/>
              <w:rPr>
                <w:rFonts w:hint="eastAsia" w:ascii="宋体" w:hAnsi="宋体" w:eastAsia="宋体" w:cs="宋体"/>
                <w:i w:val="0"/>
                <w:iCs w:val="0"/>
                <w:color w:val="000000"/>
                <w:sz w:val="18"/>
                <w:szCs w:val="18"/>
                <w:u w:val="none"/>
              </w:rPr>
            </w:pPr>
          </w:p>
        </w:tc>
        <w:tc>
          <w:tcPr>
            <w:tcW w:w="96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D2F0FA">
            <w:pPr>
              <w:jc w:val="center"/>
              <w:rPr>
                <w:rFonts w:hint="eastAsia" w:ascii="宋体" w:hAnsi="宋体" w:eastAsia="宋体" w:cs="宋体"/>
                <w:i w:val="0"/>
                <w:iCs w:val="0"/>
                <w:color w:val="000000"/>
                <w:sz w:val="18"/>
                <w:szCs w:val="18"/>
                <w:u w:val="none"/>
              </w:rPr>
            </w:pPr>
          </w:p>
        </w:tc>
        <w:tc>
          <w:tcPr>
            <w:tcW w:w="905"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4298B7">
            <w:pPr>
              <w:jc w:val="center"/>
              <w:rPr>
                <w:rFonts w:hint="eastAsia" w:ascii="宋体" w:hAnsi="宋体" w:eastAsia="宋体" w:cs="宋体"/>
                <w:i w:val="0"/>
                <w:iCs w:val="0"/>
                <w:color w:val="000000"/>
                <w:sz w:val="18"/>
                <w:szCs w:val="18"/>
                <w:u w:val="none"/>
              </w:rPr>
            </w:pPr>
          </w:p>
        </w:tc>
        <w:tc>
          <w:tcPr>
            <w:tcW w:w="102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76A4CB">
            <w:pPr>
              <w:jc w:val="center"/>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42DD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r>
      <w:tr w14:paraId="7A19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1392"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9D8B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DF5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010802003001</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DCB8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钢质半玻门</w:t>
            </w: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9A1C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1.门代号及洞口尺寸:M0721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2.门框或扇外围尺寸:700*2100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3.门框、扇材质:铝合金、5厚钢化玻璃</w:t>
            </w: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072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樘</w:t>
            </w: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E59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w:t>
            </w: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8A0C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p w14:paraId="7DD20F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E6B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p w14:paraId="593BE6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2941335">
            <w:pPr>
              <w:jc w:val="right"/>
              <w:rPr>
                <w:rFonts w:hint="eastAsia" w:ascii="宋体" w:hAnsi="宋体" w:eastAsia="宋体" w:cs="宋体"/>
                <w:i w:val="0"/>
                <w:iCs w:val="0"/>
                <w:color w:val="000000"/>
                <w:sz w:val="18"/>
                <w:szCs w:val="18"/>
                <w:u w:val="none"/>
              </w:rPr>
            </w:pPr>
          </w:p>
        </w:tc>
      </w:tr>
      <w:tr w14:paraId="3EC4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451"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EDCCA56">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1E7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17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单价措施项目费</w:t>
            </w: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70EA21F">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7B7730">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1F8A90">
            <w:pPr>
              <w:jc w:val="center"/>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3C8604B">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1E455">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C26F031">
            <w:pPr>
              <w:jc w:val="right"/>
              <w:rPr>
                <w:rFonts w:hint="eastAsia" w:ascii="宋体" w:hAnsi="宋体" w:eastAsia="宋体" w:cs="宋体"/>
                <w:i w:val="0"/>
                <w:iCs w:val="0"/>
                <w:color w:val="000000"/>
                <w:sz w:val="18"/>
                <w:szCs w:val="18"/>
                <w:u w:val="none"/>
              </w:rPr>
            </w:pPr>
          </w:p>
        </w:tc>
      </w:tr>
      <w:tr w14:paraId="6E7B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BEBD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B7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C1B66B">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A42828B">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CF2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B67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277434">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CB457C">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9BA0E3A">
            <w:pPr>
              <w:jc w:val="right"/>
              <w:rPr>
                <w:rFonts w:hint="eastAsia" w:ascii="宋体" w:hAnsi="宋体" w:eastAsia="宋体" w:cs="宋体"/>
                <w:i w:val="0"/>
                <w:iCs w:val="0"/>
                <w:color w:val="000000"/>
                <w:sz w:val="18"/>
                <w:szCs w:val="18"/>
                <w:u w:val="none"/>
              </w:rPr>
            </w:pPr>
          </w:p>
        </w:tc>
      </w:tr>
      <w:tr w14:paraId="1F99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6B8972C">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784D28">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1282D">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87661F5">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484C33">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75C8DE">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802200D">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C4A57C">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9FB710E">
            <w:pPr>
              <w:jc w:val="right"/>
              <w:rPr>
                <w:rFonts w:hint="eastAsia" w:ascii="宋体" w:hAnsi="宋体" w:eastAsia="宋体" w:cs="宋体"/>
                <w:i w:val="0"/>
                <w:iCs w:val="0"/>
                <w:color w:val="000000"/>
                <w:sz w:val="18"/>
                <w:szCs w:val="18"/>
                <w:u w:val="none"/>
              </w:rPr>
            </w:pPr>
          </w:p>
        </w:tc>
      </w:tr>
      <w:tr w14:paraId="09E5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132E34C">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B4E5B2">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E92467">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5C2C77C">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20D1A0">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6CB8F1">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B7A538D">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507AF8">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129F9D9">
            <w:pPr>
              <w:jc w:val="right"/>
              <w:rPr>
                <w:rFonts w:hint="eastAsia" w:ascii="宋体" w:hAnsi="宋体" w:eastAsia="宋体" w:cs="宋体"/>
                <w:i w:val="0"/>
                <w:iCs w:val="0"/>
                <w:color w:val="000000"/>
                <w:sz w:val="18"/>
                <w:szCs w:val="18"/>
                <w:u w:val="none"/>
              </w:rPr>
            </w:pPr>
          </w:p>
        </w:tc>
      </w:tr>
      <w:tr w14:paraId="53BF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6A0F4E8">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DCF67">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24AAD9">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10CC6D">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0756CA">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7F2F8B">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A7706A4">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7A4BB">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189EAA1">
            <w:pPr>
              <w:jc w:val="right"/>
              <w:rPr>
                <w:rFonts w:hint="eastAsia" w:ascii="宋体" w:hAnsi="宋体" w:eastAsia="宋体" w:cs="宋体"/>
                <w:i w:val="0"/>
                <w:iCs w:val="0"/>
                <w:color w:val="000000"/>
                <w:sz w:val="18"/>
                <w:szCs w:val="18"/>
                <w:u w:val="none"/>
              </w:rPr>
            </w:pPr>
          </w:p>
        </w:tc>
      </w:tr>
      <w:tr w14:paraId="6FE2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0DE5E03">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4DF50">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0782B3">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1E3980">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247548">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A086C">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1CE2170">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E69412">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D53013B">
            <w:pPr>
              <w:jc w:val="right"/>
              <w:rPr>
                <w:rFonts w:hint="eastAsia" w:ascii="宋体" w:hAnsi="宋体" w:eastAsia="宋体" w:cs="宋体"/>
                <w:i w:val="0"/>
                <w:iCs w:val="0"/>
                <w:color w:val="000000"/>
                <w:sz w:val="18"/>
                <w:szCs w:val="18"/>
                <w:u w:val="none"/>
              </w:rPr>
            </w:pPr>
          </w:p>
        </w:tc>
      </w:tr>
      <w:tr w14:paraId="0C3A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F55BFA8">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464F8">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A4AA1D">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4F5FBE7">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44BD9B">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DB57DA">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2400D2C">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6A375">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F70612C">
            <w:pPr>
              <w:jc w:val="right"/>
              <w:rPr>
                <w:rFonts w:hint="eastAsia" w:ascii="宋体" w:hAnsi="宋体" w:eastAsia="宋体" w:cs="宋体"/>
                <w:i w:val="0"/>
                <w:iCs w:val="0"/>
                <w:color w:val="000000"/>
                <w:sz w:val="18"/>
                <w:szCs w:val="18"/>
                <w:u w:val="none"/>
              </w:rPr>
            </w:pPr>
          </w:p>
        </w:tc>
      </w:tr>
      <w:tr w14:paraId="57DD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98B5E03">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6E4BE9">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7BB7C5">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DF1E2A">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D853B">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363053">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8F81F6">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A47982">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87587A7">
            <w:pPr>
              <w:jc w:val="right"/>
              <w:rPr>
                <w:rFonts w:hint="eastAsia" w:ascii="宋体" w:hAnsi="宋体" w:eastAsia="宋体" w:cs="宋体"/>
                <w:i w:val="0"/>
                <w:iCs w:val="0"/>
                <w:color w:val="000000"/>
                <w:sz w:val="18"/>
                <w:szCs w:val="18"/>
                <w:u w:val="none"/>
              </w:rPr>
            </w:pPr>
          </w:p>
        </w:tc>
      </w:tr>
      <w:tr w14:paraId="018D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703713A">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7641EE">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288882">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CBBAE6">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9F67A">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980036">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351FDA2">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7BB3BB">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0C3E175">
            <w:pPr>
              <w:jc w:val="right"/>
              <w:rPr>
                <w:rFonts w:hint="eastAsia" w:ascii="宋体" w:hAnsi="宋体" w:eastAsia="宋体" w:cs="宋体"/>
                <w:i w:val="0"/>
                <w:iCs w:val="0"/>
                <w:color w:val="000000"/>
                <w:sz w:val="18"/>
                <w:szCs w:val="18"/>
                <w:u w:val="none"/>
              </w:rPr>
            </w:pPr>
          </w:p>
        </w:tc>
      </w:tr>
      <w:tr w14:paraId="00C3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4CD20C5">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4F92B">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D39637">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31B4940">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892479">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319225">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CB0BEC4">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CE1AB8">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158F363">
            <w:pPr>
              <w:jc w:val="right"/>
              <w:rPr>
                <w:rFonts w:hint="eastAsia" w:ascii="宋体" w:hAnsi="宋体" w:eastAsia="宋体" w:cs="宋体"/>
                <w:i w:val="0"/>
                <w:iCs w:val="0"/>
                <w:color w:val="000000"/>
                <w:sz w:val="18"/>
                <w:szCs w:val="18"/>
                <w:u w:val="none"/>
              </w:rPr>
            </w:pPr>
          </w:p>
        </w:tc>
      </w:tr>
      <w:tr w14:paraId="5005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07840F8">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97DB1">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1B6EFC">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21A6DFA">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96D568">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42A5A3">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D346746">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3D5AEE">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C1E627B">
            <w:pPr>
              <w:jc w:val="right"/>
              <w:rPr>
                <w:rFonts w:hint="eastAsia" w:ascii="宋体" w:hAnsi="宋体" w:eastAsia="宋体" w:cs="宋体"/>
                <w:i w:val="0"/>
                <w:iCs w:val="0"/>
                <w:color w:val="000000"/>
                <w:sz w:val="18"/>
                <w:szCs w:val="18"/>
                <w:u w:val="none"/>
              </w:rPr>
            </w:pPr>
          </w:p>
        </w:tc>
      </w:tr>
      <w:tr w14:paraId="52F4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69C0D53">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DAA286">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C244CE">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F9D9F6B">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240069">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AF19A9">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59351E9">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2A6D3">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59E6415">
            <w:pPr>
              <w:jc w:val="right"/>
              <w:rPr>
                <w:rFonts w:hint="eastAsia" w:ascii="宋体" w:hAnsi="宋体" w:eastAsia="宋体" w:cs="宋体"/>
                <w:i w:val="0"/>
                <w:iCs w:val="0"/>
                <w:color w:val="000000"/>
                <w:sz w:val="18"/>
                <w:szCs w:val="18"/>
                <w:u w:val="none"/>
              </w:rPr>
            </w:pPr>
          </w:p>
        </w:tc>
      </w:tr>
      <w:tr w14:paraId="078A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4F88FFA">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922730">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E975FA">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FD9633A">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47F43">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B9D875">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E872CC">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5B0CDE">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F108587">
            <w:pPr>
              <w:jc w:val="right"/>
              <w:rPr>
                <w:rFonts w:hint="eastAsia" w:ascii="宋体" w:hAnsi="宋体" w:eastAsia="宋体" w:cs="宋体"/>
                <w:i w:val="0"/>
                <w:iCs w:val="0"/>
                <w:color w:val="000000"/>
                <w:sz w:val="18"/>
                <w:szCs w:val="18"/>
                <w:u w:val="none"/>
              </w:rPr>
            </w:pPr>
          </w:p>
        </w:tc>
      </w:tr>
      <w:tr w14:paraId="2C91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65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C7B3718">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7699AD">
            <w:pPr>
              <w:jc w:val="center"/>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148913">
            <w:pPr>
              <w:jc w:val="left"/>
              <w:rPr>
                <w:rFonts w:hint="eastAsia" w:ascii="宋体" w:hAnsi="宋体" w:eastAsia="宋体" w:cs="宋体"/>
                <w:i w:val="0"/>
                <w:iCs w:val="0"/>
                <w:color w:val="000000"/>
                <w:sz w:val="18"/>
                <w:szCs w:val="18"/>
                <w:u w:val="none"/>
              </w:rPr>
            </w:pPr>
          </w:p>
        </w:tc>
        <w:tc>
          <w:tcPr>
            <w:tcW w:w="183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EDE8646">
            <w:pPr>
              <w:jc w:val="left"/>
              <w:rPr>
                <w:rFonts w:hint="eastAsia" w:ascii="宋体" w:hAnsi="宋体" w:eastAsia="宋体" w:cs="宋体"/>
                <w:i w:val="0"/>
                <w:iCs w:val="0"/>
                <w:color w:val="000000"/>
                <w:sz w:val="18"/>
                <w:szCs w:val="18"/>
                <w:u w:val="none"/>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240164">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3309D">
            <w:pPr>
              <w:jc w:val="right"/>
              <w:rPr>
                <w:rFonts w:hint="eastAsia" w:ascii="宋体" w:hAnsi="宋体" w:eastAsia="宋体" w:cs="宋体"/>
                <w:i w:val="0"/>
                <w:iCs w:val="0"/>
                <w:color w:val="000000"/>
                <w:sz w:val="18"/>
                <w:szCs w:val="18"/>
                <w:u w:val="none"/>
              </w:rPr>
            </w:pPr>
          </w:p>
        </w:tc>
        <w:tc>
          <w:tcPr>
            <w:tcW w:w="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6CDCB83">
            <w:pPr>
              <w:jc w:val="right"/>
              <w:rPr>
                <w:rFonts w:hint="eastAsia" w:ascii="宋体" w:hAnsi="宋体" w:eastAsia="宋体" w:cs="宋体"/>
                <w:i w:val="0"/>
                <w:iCs w:val="0"/>
                <w:color w:val="000000"/>
                <w:sz w:val="18"/>
                <w:szCs w:val="18"/>
                <w:u w:val="none"/>
              </w:rPr>
            </w:pP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758BB1">
            <w:pPr>
              <w:jc w:val="right"/>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42642A4">
            <w:pPr>
              <w:jc w:val="right"/>
              <w:rPr>
                <w:rFonts w:hint="eastAsia" w:ascii="宋体" w:hAnsi="宋体" w:eastAsia="宋体" w:cs="宋体"/>
                <w:i w:val="0"/>
                <w:iCs w:val="0"/>
                <w:color w:val="000000"/>
                <w:sz w:val="18"/>
                <w:szCs w:val="18"/>
                <w:u w:val="none"/>
              </w:rPr>
            </w:pPr>
          </w:p>
        </w:tc>
      </w:tr>
      <w:tr w14:paraId="43E1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63" w:hRule="atLeast"/>
        </w:trPr>
        <w:tc>
          <w:tcPr>
            <w:tcW w:w="7716" w:type="dxa"/>
            <w:gridSpan w:val="18"/>
            <w:tcBorders>
              <w:top w:val="single" w:color="000000" w:sz="4" w:space="0"/>
              <w:left w:val="single" w:color="000000" w:sz="8" w:space="0"/>
              <w:bottom w:val="single" w:color="000000" w:sz="4" w:space="0"/>
              <w:right w:val="single" w:color="000000" w:sz="4" w:space="0"/>
            </w:tcBorders>
            <w:shd w:val="clear" w:color="FFFFFF" w:fill="FFFFFF"/>
            <w:vAlign w:val="center"/>
          </w:tcPr>
          <w:p w14:paraId="70F8A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本页小计</w:t>
            </w:r>
          </w:p>
        </w:tc>
        <w:tc>
          <w:tcPr>
            <w:tcW w:w="10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C17B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9C685F8">
            <w:pPr>
              <w:jc w:val="right"/>
              <w:rPr>
                <w:rFonts w:hint="eastAsia" w:ascii="宋体" w:hAnsi="宋体" w:eastAsia="宋体" w:cs="宋体"/>
                <w:i w:val="0"/>
                <w:iCs w:val="0"/>
                <w:color w:val="000000"/>
                <w:sz w:val="18"/>
                <w:szCs w:val="18"/>
                <w:u w:val="none"/>
              </w:rPr>
            </w:pPr>
          </w:p>
        </w:tc>
      </w:tr>
      <w:tr w14:paraId="660D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35" w:type="dxa"/>
          <w:trHeight w:val="383" w:hRule="atLeast"/>
        </w:trPr>
        <w:tc>
          <w:tcPr>
            <w:tcW w:w="7716" w:type="dxa"/>
            <w:gridSpan w:val="18"/>
            <w:tcBorders>
              <w:top w:val="single" w:color="000000" w:sz="4" w:space="0"/>
              <w:left w:val="single" w:color="000000" w:sz="8" w:space="0"/>
              <w:bottom w:val="single" w:color="000000" w:sz="8" w:space="0"/>
              <w:right w:val="single" w:color="000000" w:sz="4" w:space="0"/>
            </w:tcBorders>
            <w:shd w:val="clear" w:color="FFFFFF" w:fill="FFFFFF"/>
            <w:vAlign w:val="center"/>
          </w:tcPr>
          <w:p w14:paraId="50921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102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03FB4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58"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74010481">
            <w:pPr>
              <w:jc w:val="right"/>
              <w:rPr>
                <w:rFonts w:hint="eastAsia" w:ascii="宋体" w:hAnsi="宋体" w:eastAsia="宋体" w:cs="宋体"/>
                <w:i w:val="0"/>
                <w:iCs w:val="0"/>
                <w:color w:val="000000"/>
                <w:sz w:val="18"/>
                <w:szCs w:val="18"/>
                <w:u w:val="none"/>
              </w:rPr>
            </w:pPr>
          </w:p>
        </w:tc>
      </w:tr>
    </w:tbl>
    <w:p w14:paraId="0B46CA28">
      <w:pPr>
        <w:spacing w:before="91" w:line="222" w:lineRule="auto"/>
        <w:ind w:left="4141"/>
        <w:outlineLvl w:val="2"/>
        <w:rPr>
          <w:rFonts w:ascii="黑体" w:hAnsi="黑体" w:eastAsia="黑体" w:cs="黑体"/>
          <w:spacing w:val="-9"/>
          <w:sz w:val="28"/>
          <w:szCs w:val="28"/>
        </w:rPr>
      </w:pPr>
    </w:p>
    <w:p w14:paraId="5474F0F7">
      <w:pPr>
        <w:spacing w:before="91" w:line="222" w:lineRule="auto"/>
        <w:ind w:left="4141"/>
        <w:outlineLvl w:val="2"/>
        <w:rPr>
          <w:rFonts w:ascii="黑体" w:hAnsi="黑体" w:eastAsia="黑体" w:cs="黑体"/>
          <w:spacing w:val="-9"/>
          <w:sz w:val="28"/>
          <w:szCs w:val="28"/>
        </w:rPr>
      </w:pPr>
    </w:p>
    <w:p w14:paraId="74BAECD3">
      <w:pPr>
        <w:spacing w:before="91" w:line="222" w:lineRule="auto"/>
        <w:ind w:left="4141"/>
        <w:outlineLvl w:val="2"/>
        <w:rPr>
          <w:rFonts w:ascii="黑体" w:hAnsi="黑体" w:eastAsia="黑体" w:cs="黑体"/>
          <w:spacing w:val="-9"/>
          <w:sz w:val="28"/>
          <w:szCs w:val="28"/>
        </w:rPr>
      </w:pPr>
    </w:p>
    <w:p w14:paraId="0CB7322C">
      <w:pPr>
        <w:spacing w:before="91" w:line="222" w:lineRule="auto"/>
        <w:ind w:left="4141"/>
        <w:outlineLvl w:val="2"/>
        <w:rPr>
          <w:rFonts w:ascii="黑体" w:hAnsi="黑体" w:eastAsia="黑体" w:cs="黑体"/>
          <w:spacing w:val="-9"/>
          <w:sz w:val="28"/>
          <w:szCs w:val="28"/>
        </w:rPr>
      </w:pPr>
    </w:p>
    <w:tbl>
      <w:tblPr>
        <w:tblStyle w:val="6"/>
        <w:tblW w:w="9495"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870"/>
        <w:gridCol w:w="1202"/>
        <w:gridCol w:w="973"/>
        <w:gridCol w:w="527"/>
        <w:gridCol w:w="615"/>
        <w:gridCol w:w="821"/>
        <w:gridCol w:w="802"/>
        <w:gridCol w:w="235"/>
        <w:gridCol w:w="594"/>
        <w:gridCol w:w="2286"/>
      </w:tblGrid>
      <w:tr w14:paraId="7733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9495" w:type="dxa"/>
            <w:gridSpan w:val="11"/>
            <w:tcBorders>
              <w:top w:val="nil"/>
              <w:left w:val="nil"/>
              <w:bottom w:val="nil"/>
              <w:right w:val="nil"/>
            </w:tcBorders>
            <w:shd w:val="clear" w:color="FFFFFF" w:fill="FFFFFF"/>
            <w:vAlign w:val="center"/>
          </w:tcPr>
          <w:p w14:paraId="31A2122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r>
      <w:tr w14:paraId="0C9B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3615" w:type="dxa"/>
            <w:gridSpan w:val="4"/>
            <w:tcBorders>
              <w:top w:val="nil"/>
              <w:left w:val="nil"/>
              <w:bottom w:val="nil"/>
              <w:right w:val="nil"/>
            </w:tcBorders>
            <w:shd w:val="clear" w:color="FFFFFF" w:fill="FFFFFF"/>
            <w:vAlign w:val="center"/>
          </w:tcPr>
          <w:p w14:paraId="6C80A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工程名称：建筑与装饰工程</w:t>
            </w:r>
          </w:p>
        </w:tc>
        <w:tc>
          <w:tcPr>
            <w:tcW w:w="3000" w:type="dxa"/>
            <w:gridSpan w:val="5"/>
            <w:tcBorders>
              <w:top w:val="nil"/>
              <w:left w:val="nil"/>
              <w:bottom w:val="nil"/>
              <w:right w:val="nil"/>
            </w:tcBorders>
            <w:shd w:val="clear" w:color="FFFFFF" w:fill="FFFFFF"/>
            <w:vAlign w:val="center"/>
          </w:tcPr>
          <w:p w14:paraId="76AE9C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标段：麻江县第一中学2号学生宿舍维修改造项目</w:t>
            </w:r>
          </w:p>
        </w:tc>
        <w:tc>
          <w:tcPr>
            <w:tcW w:w="2880" w:type="dxa"/>
            <w:gridSpan w:val="2"/>
            <w:tcBorders>
              <w:top w:val="nil"/>
              <w:left w:val="nil"/>
              <w:bottom w:val="nil"/>
              <w:right w:val="nil"/>
            </w:tcBorders>
            <w:shd w:val="clear" w:color="FFFFFF" w:fill="FFFFFF"/>
            <w:vAlign w:val="center"/>
          </w:tcPr>
          <w:p w14:paraId="07A020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03B2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7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29D7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87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1859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20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04A2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5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548D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计算基数</w:t>
            </w:r>
          </w:p>
        </w:tc>
        <w:tc>
          <w:tcPr>
            <w:tcW w:w="61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001E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费率(%)</w:t>
            </w:r>
          </w:p>
        </w:tc>
        <w:tc>
          <w:tcPr>
            <w:tcW w:w="82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0EBB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80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463C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调整费率(%)</w:t>
            </w:r>
          </w:p>
        </w:tc>
        <w:tc>
          <w:tcPr>
            <w:tcW w:w="82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FE87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调整后金额(元)</w:t>
            </w:r>
          </w:p>
        </w:tc>
        <w:tc>
          <w:tcPr>
            <w:tcW w:w="2286"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F0DB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14:paraId="104F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9A4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78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ADD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52CFD2">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C3EB0">
            <w:pPr>
              <w:jc w:val="right"/>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E6E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17796">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3FF804">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545B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1.1.1+1.1.2+1.1.3+1.1.4</w:t>
            </w:r>
          </w:p>
        </w:tc>
      </w:tr>
      <w:tr w14:paraId="5234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AB2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97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BA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环境保护费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787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E71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477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A2EEB">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07389E">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8CF0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17FB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142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E9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AB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文明施工费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80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3AB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C57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4E1F7">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C22FCD">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B0D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3518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37B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D7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0B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安全施工费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3252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AAB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EA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8DD03">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18A08B">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580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5332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4C3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E0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16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临时设施费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760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C69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63F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542EB">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7C4DD0">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6B3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3DAA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679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42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C4F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夜间和非夜间施工增加费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43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B4D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A88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6A5F1">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448BE">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287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22C2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2AF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F5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BE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7F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A5E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E77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F5D98">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EFB972">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1D3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68EE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DED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B8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0E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58C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7A7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BD7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542EF">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4BF040">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468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6493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630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9D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BE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工程及设备保护费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837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C5D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9E0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0E7B4">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4A9064">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FCE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5793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D30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09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08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工程定位复测费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2F4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B0C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77B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AAD23">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6E234">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CB0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14:paraId="7F89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019F8B">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31F68">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DADB7">
            <w:pPr>
              <w:jc w:val="lef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307EB2">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C2DE8">
            <w:pPr>
              <w:jc w:val="right"/>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9A149">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5041E">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CAB606">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0D2D37">
            <w:pPr>
              <w:jc w:val="left"/>
              <w:rPr>
                <w:rFonts w:hint="eastAsia" w:ascii="宋体" w:hAnsi="宋体" w:eastAsia="宋体" w:cs="宋体"/>
                <w:i w:val="0"/>
                <w:iCs w:val="0"/>
                <w:color w:val="000000"/>
                <w:sz w:val="18"/>
                <w:szCs w:val="18"/>
                <w:u w:val="none"/>
              </w:rPr>
            </w:pPr>
          </w:p>
        </w:tc>
      </w:tr>
      <w:tr w14:paraId="7C81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D8DAE9">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526BC">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86AF9">
            <w:pPr>
              <w:jc w:val="lef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C342A">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66099">
            <w:pPr>
              <w:jc w:val="right"/>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A0500">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DC755">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6AB644">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627590">
            <w:pPr>
              <w:jc w:val="left"/>
              <w:rPr>
                <w:rFonts w:hint="eastAsia" w:ascii="宋体" w:hAnsi="宋体" w:eastAsia="宋体" w:cs="宋体"/>
                <w:i w:val="0"/>
                <w:iCs w:val="0"/>
                <w:color w:val="000000"/>
                <w:sz w:val="18"/>
                <w:szCs w:val="18"/>
                <w:u w:val="none"/>
              </w:rPr>
            </w:pPr>
          </w:p>
        </w:tc>
      </w:tr>
      <w:tr w14:paraId="704A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5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480DF8">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05F4A">
            <w:pPr>
              <w:jc w:val="center"/>
              <w:rPr>
                <w:rFonts w:hint="eastAsia" w:ascii="宋体" w:hAnsi="宋体" w:eastAsia="宋体" w:cs="宋体"/>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7DDB3">
            <w:pPr>
              <w:jc w:val="lef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10138B">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92496">
            <w:pPr>
              <w:jc w:val="right"/>
              <w:rPr>
                <w:rFonts w:hint="eastAsia" w:ascii="宋体" w:hAnsi="宋体" w:eastAsia="宋体" w:cs="宋体"/>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FF3DC">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5085C">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5D926">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03A5BA">
            <w:pPr>
              <w:jc w:val="left"/>
              <w:rPr>
                <w:rFonts w:hint="eastAsia" w:ascii="宋体" w:hAnsi="宋体" w:eastAsia="宋体" w:cs="宋体"/>
                <w:i w:val="0"/>
                <w:iCs w:val="0"/>
                <w:color w:val="000000"/>
                <w:sz w:val="18"/>
                <w:szCs w:val="18"/>
                <w:u w:val="none"/>
              </w:rPr>
            </w:pPr>
          </w:p>
        </w:tc>
      </w:tr>
      <w:tr w14:paraId="22F3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757"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0FF3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82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80FA4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7EF64E0">
            <w:pPr>
              <w:jc w:val="right"/>
              <w:rPr>
                <w:rFonts w:hint="eastAsia" w:ascii="宋体" w:hAnsi="宋体" w:eastAsia="宋体" w:cs="宋体"/>
                <w:i w:val="0"/>
                <w:iCs w:val="0"/>
                <w:color w:val="000000"/>
                <w:sz w:val="18"/>
                <w:szCs w:val="18"/>
                <w:u w:val="none"/>
              </w:rPr>
            </w:pPr>
          </w:p>
        </w:tc>
        <w:tc>
          <w:tcPr>
            <w:tcW w:w="82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4F16EB0">
            <w:pPr>
              <w:jc w:val="right"/>
              <w:rPr>
                <w:rFonts w:hint="eastAsia" w:ascii="宋体" w:hAnsi="宋体" w:eastAsia="宋体" w:cs="宋体"/>
                <w:i w:val="0"/>
                <w:iCs w:val="0"/>
                <w:color w:val="000000"/>
                <w:sz w:val="18"/>
                <w:szCs w:val="18"/>
                <w:u w:val="none"/>
              </w:rPr>
            </w:pPr>
          </w:p>
        </w:tc>
        <w:tc>
          <w:tcPr>
            <w:tcW w:w="228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31D2095">
            <w:pPr>
              <w:jc w:val="right"/>
              <w:rPr>
                <w:rFonts w:hint="eastAsia" w:ascii="宋体" w:hAnsi="宋体" w:eastAsia="宋体" w:cs="宋体"/>
                <w:i w:val="0"/>
                <w:iCs w:val="0"/>
                <w:color w:val="000000"/>
                <w:sz w:val="18"/>
                <w:szCs w:val="18"/>
                <w:u w:val="none"/>
              </w:rPr>
            </w:pPr>
          </w:p>
        </w:tc>
      </w:tr>
    </w:tbl>
    <w:p w14:paraId="7ADA164E">
      <w:pPr>
        <w:spacing w:before="91" w:line="222" w:lineRule="auto"/>
        <w:ind w:left="4141"/>
        <w:outlineLvl w:val="2"/>
        <w:rPr>
          <w:rFonts w:ascii="黑体" w:hAnsi="黑体" w:eastAsia="黑体" w:cs="黑体"/>
          <w:spacing w:val="-9"/>
          <w:sz w:val="28"/>
          <w:szCs w:val="28"/>
        </w:rPr>
      </w:pPr>
    </w:p>
    <w:p w14:paraId="309E73EC">
      <w:pPr>
        <w:spacing w:before="91" w:line="222" w:lineRule="auto"/>
        <w:ind w:left="4141"/>
        <w:outlineLvl w:val="2"/>
        <w:rPr>
          <w:rFonts w:ascii="黑体" w:hAnsi="黑体" w:eastAsia="黑体" w:cs="黑体"/>
          <w:spacing w:val="-9"/>
          <w:sz w:val="28"/>
          <w:szCs w:val="28"/>
        </w:rPr>
      </w:pPr>
    </w:p>
    <w:tbl>
      <w:tblPr>
        <w:tblStyle w:val="6"/>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400"/>
        <w:gridCol w:w="2221"/>
        <w:gridCol w:w="457"/>
        <w:gridCol w:w="202"/>
        <w:gridCol w:w="146"/>
        <w:gridCol w:w="331"/>
        <w:gridCol w:w="56"/>
        <w:gridCol w:w="211"/>
        <w:gridCol w:w="37"/>
        <w:gridCol w:w="1060"/>
        <w:gridCol w:w="157"/>
        <w:gridCol w:w="906"/>
        <w:gridCol w:w="174"/>
        <w:gridCol w:w="176"/>
        <w:gridCol w:w="413"/>
        <w:gridCol w:w="282"/>
        <w:gridCol w:w="1190"/>
        <w:gridCol w:w="455"/>
      </w:tblGrid>
      <w:tr w14:paraId="392F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5" w:type="dxa"/>
          <w:trHeight w:val="564" w:hRule="atLeast"/>
        </w:trPr>
        <w:tc>
          <w:tcPr>
            <w:tcW w:w="9085" w:type="dxa"/>
            <w:gridSpan w:val="18"/>
            <w:tcBorders>
              <w:top w:val="nil"/>
              <w:left w:val="nil"/>
              <w:bottom w:val="nil"/>
              <w:right w:val="nil"/>
            </w:tcBorders>
            <w:shd w:val="clear" w:color="FFFFFF" w:fill="FFFFFF"/>
            <w:vAlign w:val="center"/>
          </w:tcPr>
          <w:p w14:paraId="0390258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14:paraId="12E9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711" w:hRule="atLeast"/>
        </w:trPr>
        <w:tc>
          <w:tcPr>
            <w:tcW w:w="3744" w:type="dxa"/>
            <w:gridSpan w:val="4"/>
            <w:tcBorders>
              <w:top w:val="nil"/>
              <w:left w:val="nil"/>
              <w:bottom w:val="nil"/>
              <w:right w:val="nil"/>
            </w:tcBorders>
            <w:shd w:val="clear" w:color="FFFFFF" w:fill="FFFFFF"/>
            <w:vAlign w:val="center"/>
          </w:tcPr>
          <w:p w14:paraId="7030F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工程名称：建筑与装饰工程</w:t>
            </w:r>
          </w:p>
        </w:tc>
        <w:tc>
          <w:tcPr>
            <w:tcW w:w="348" w:type="dxa"/>
            <w:gridSpan w:val="2"/>
            <w:tcBorders>
              <w:top w:val="nil"/>
              <w:left w:val="nil"/>
              <w:bottom w:val="nil"/>
              <w:right w:val="nil"/>
            </w:tcBorders>
            <w:shd w:val="clear" w:color="FFFFFF" w:fill="FFFFFF"/>
            <w:vAlign w:val="center"/>
          </w:tcPr>
          <w:p w14:paraId="4DE3FA53">
            <w:pPr>
              <w:rPr>
                <w:rFonts w:hint="eastAsia" w:ascii="宋体" w:hAnsi="宋体" w:eastAsia="宋体" w:cs="宋体"/>
                <w:i w:val="0"/>
                <w:iCs w:val="0"/>
                <w:color w:val="000000"/>
                <w:sz w:val="18"/>
                <w:szCs w:val="18"/>
                <w:u w:val="none"/>
              </w:rPr>
            </w:pPr>
          </w:p>
        </w:tc>
        <w:tc>
          <w:tcPr>
            <w:tcW w:w="387" w:type="dxa"/>
            <w:gridSpan w:val="2"/>
            <w:tcBorders>
              <w:top w:val="nil"/>
              <w:left w:val="nil"/>
              <w:bottom w:val="nil"/>
              <w:right w:val="nil"/>
            </w:tcBorders>
            <w:shd w:val="clear" w:color="FFFFFF" w:fill="FFFFFF"/>
            <w:vAlign w:val="center"/>
          </w:tcPr>
          <w:p w14:paraId="0EBBE536">
            <w:pPr>
              <w:rPr>
                <w:rFonts w:hint="eastAsia" w:ascii="宋体" w:hAnsi="宋体" w:eastAsia="宋体" w:cs="宋体"/>
                <w:i w:val="0"/>
                <w:iCs w:val="0"/>
                <w:color w:val="000000"/>
                <w:sz w:val="18"/>
                <w:szCs w:val="18"/>
                <w:u w:val="none"/>
              </w:rPr>
            </w:pPr>
          </w:p>
        </w:tc>
        <w:tc>
          <w:tcPr>
            <w:tcW w:w="2371" w:type="dxa"/>
            <w:gridSpan w:val="5"/>
            <w:tcBorders>
              <w:top w:val="nil"/>
              <w:left w:val="nil"/>
              <w:bottom w:val="nil"/>
              <w:right w:val="nil"/>
            </w:tcBorders>
            <w:shd w:val="clear" w:color="FFFFFF" w:fill="FFFFFF"/>
            <w:vAlign w:val="center"/>
          </w:tcPr>
          <w:p w14:paraId="37FBC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标段：麻江县第一中学2号学生宿舍维修改造项目</w:t>
            </w:r>
          </w:p>
        </w:tc>
        <w:tc>
          <w:tcPr>
            <w:tcW w:w="2235" w:type="dxa"/>
            <w:gridSpan w:val="5"/>
            <w:tcBorders>
              <w:top w:val="nil"/>
              <w:left w:val="nil"/>
              <w:bottom w:val="nil"/>
              <w:right w:val="nil"/>
            </w:tcBorders>
            <w:shd w:val="clear" w:color="FFFFFF" w:fill="FFFFFF"/>
            <w:vAlign w:val="center"/>
          </w:tcPr>
          <w:p w14:paraId="1E6EB6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7A9E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510" w:hRule="atLeast"/>
        </w:trPr>
        <w:tc>
          <w:tcPr>
            <w:tcW w:w="1066"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5E651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3661" w:type="dxa"/>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14:paraId="3F502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21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6F8C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1256"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C876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结算金额（元）</w:t>
            </w:r>
          </w:p>
        </w:tc>
        <w:tc>
          <w:tcPr>
            <w:tcW w:w="1885" w:type="dxa"/>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14:paraId="5BDCA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14:paraId="6A5C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4E91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4381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9FB2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84544.7</w:t>
            </w: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88055C1">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2B398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EC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6855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567F6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CB515">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F0574E">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4FA9733">
            <w:pPr>
              <w:jc w:val="center"/>
              <w:rPr>
                <w:rFonts w:hint="eastAsia" w:ascii="宋体" w:hAnsi="宋体" w:eastAsia="宋体" w:cs="宋体"/>
                <w:i w:val="0"/>
                <w:iCs w:val="0"/>
                <w:color w:val="000000"/>
                <w:sz w:val="18"/>
                <w:szCs w:val="18"/>
                <w:u w:val="none"/>
              </w:rPr>
            </w:pPr>
          </w:p>
        </w:tc>
      </w:tr>
      <w:tr w14:paraId="7C91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D688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7A0E1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A84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5B9B98">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BC4F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4D8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9101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693C3E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E92376">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1AE36DB">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4442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FF3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2B7A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66937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2AB0D4">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9AE4B65">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2D8F7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D5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8892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F1DB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BE7757">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B439A5">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76F8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07A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F0D4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1B281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索赔与现场签证</w:t>
            </w: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48B2B">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264BA2">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72A0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20A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1BBD350">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41CD5D26">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681C40">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4EC6CF">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E3D4A73">
            <w:pPr>
              <w:jc w:val="center"/>
              <w:rPr>
                <w:rFonts w:hint="eastAsia" w:ascii="宋体" w:hAnsi="宋体" w:eastAsia="宋体" w:cs="宋体"/>
                <w:i w:val="0"/>
                <w:iCs w:val="0"/>
                <w:color w:val="000000"/>
                <w:sz w:val="18"/>
                <w:szCs w:val="18"/>
                <w:u w:val="none"/>
              </w:rPr>
            </w:pPr>
          </w:p>
        </w:tc>
      </w:tr>
      <w:tr w14:paraId="0B0F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B3156FC">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6DE441FE">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71FB28">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8B08219">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ECD9863">
            <w:pPr>
              <w:jc w:val="center"/>
              <w:rPr>
                <w:rFonts w:hint="eastAsia" w:ascii="宋体" w:hAnsi="宋体" w:eastAsia="宋体" w:cs="宋体"/>
                <w:i w:val="0"/>
                <w:iCs w:val="0"/>
                <w:color w:val="000000"/>
                <w:sz w:val="18"/>
                <w:szCs w:val="18"/>
                <w:u w:val="none"/>
              </w:rPr>
            </w:pPr>
          </w:p>
        </w:tc>
      </w:tr>
      <w:tr w14:paraId="0897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4E2B21D">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6FCB1A3F">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6B457">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8BDC4E">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BBE0EBB">
            <w:pPr>
              <w:jc w:val="center"/>
              <w:rPr>
                <w:rFonts w:hint="eastAsia" w:ascii="宋体" w:hAnsi="宋体" w:eastAsia="宋体" w:cs="宋体"/>
                <w:i w:val="0"/>
                <w:iCs w:val="0"/>
                <w:color w:val="000000"/>
                <w:sz w:val="18"/>
                <w:szCs w:val="18"/>
                <w:u w:val="none"/>
              </w:rPr>
            </w:pPr>
          </w:p>
        </w:tc>
      </w:tr>
      <w:tr w14:paraId="548C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0660579">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7BC2A870">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7F81E8">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FF770B">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140AD41">
            <w:pPr>
              <w:jc w:val="center"/>
              <w:rPr>
                <w:rFonts w:hint="eastAsia" w:ascii="宋体" w:hAnsi="宋体" w:eastAsia="宋体" w:cs="宋体"/>
                <w:i w:val="0"/>
                <w:iCs w:val="0"/>
                <w:color w:val="000000"/>
                <w:sz w:val="18"/>
                <w:szCs w:val="18"/>
                <w:u w:val="none"/>
              </w:rPr>
            </w:pPr>
          </w:p>
        </w:tc>
      </w:tr>
      <w:tr w14:paraId="27DB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900DF21">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447F2F49">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0F0EC2">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EA1795">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2658FE92">
            <w:pPr>
              <w:jc w:val="center"/>
              <w:rPr>
                <w:rFonts w:hint="eastAsia" w:ascii="宋体" w:hAnsi="宋体" w:eastAsia="宋体" w:cs="宋体"/>
                <w:i w:val="0"/>
                <w:iCs w:val="0"/>
                <w:color w:val="000000"/>
                <w:sz w:val="18"/>
                <w:szCs w:val="18"/>
                <w:u w:val="none"/>
              </w:rPr>
            </w:pPr>
          </w:p>
        </w:tc>
      </w:tr>
      <w:tr w14:paraId="7334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377CEFE">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3A3C66CF">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76A6B">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82C2D63">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322649C">
            <w:pPr>
              <w:jc w:val="center"/>
              <w:rPr>
                <w:rFonts w:hint="eastAsia" w:ascii="宋体" w:hAnsi="宋体" w:eastAsia="宋体" w:cs="宋体"/>
                <w:i w:val="0"/>
                <w:iCs w:val="0"/>
                <w:color w:val="000000"/>
                <w:sz w:val="18"/>
                <w:szCs w:val="18"/>
                <w:u w:val="none"/>
              </w:rPr>
            </w:pPr>
          </w:p>
        </w:tc>
      </w:tr>
      <w:tr w14:paraId="4FE8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F3063E3">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18411839">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C26187">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1C99CA4">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4A17781">
            <w:pPr>
              <w:jc w:val="center"/>
              <w:rPr>
                <w:rFonts w:hint="eastAsia" w:ascii="宋体" w:hAnsi="宋体" w:eastAsia="宋体" w:cs="宋体"/>
                <w:i w:val="0"/>
                <w:iCs w:val="0"/>
                <w:color w:val="000000"/>
                <w:sz w:val="18"/>
                <w:szCs w:val="18"/>
                <w:u w:val="none"/>
              </w:rPr>
            </w:pPr>
          </w:p>
        </w:tc>
      </w:tr>
      <w:tr w14:paraId="482E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28BB575">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3D86B14A">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D04C5">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94D932">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98D1396">
            <w:pPr>
              <w:jc w:val="center"/>
              <w:rPr>
                <w:rFonts w:hint="eastAsia" w:ascii="宋体" w:hAnsi="宋体" w:eastAsia="宋体" w:cs="宋体"/>
                <w:i w:val="0"/>
                <w:iCs w:val="0"/>
                <w:color w:val="000000"/>
                <w:sz w:val="18"/>
                <w:szCs w:val="18"/>
                <w:u w:val="none"/>
              </w:rPr>
            </w:pPr>
          </w:p>
        </w:tc>
      </w:tr>
      <w:tr w14:paraId="3D24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86004CB">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146668D3">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0A5249">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732643">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A3011A8">
            <w:pPr>
              <w:jc w:val="center"/>
              <w:rPr>
                <w:rFonts w:hint="eastAsia" w:ascii="宋体" w:hAnsi="宋体" w:eastAsia="宋体" w:cs="宋体"/>
                <w:i w:val="0"/>
                <w:iCs w:val="0"/>
                <w:color w:val="000000"/>
                <w:sz w:val="18"/>
                <w:szCs w:val="18"/>
                <w:u w:val="none"/>
              </w:rPr>
            </w:pPr>
          </w:p>
        </w:tc>
      </w:tr>
      <w:tr w14:paraId="2370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AFA94EB">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4D6F2293">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A943ED">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A71679">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4F5A499">
            <w:pPr>
              <w:jc w:val="center"/>
              <w:rPr>
                <w:rFonts w:hint="eastAsia" w:ascii="宋体" w:hAnsi="宋体" w:eastAsia="宋体" w:cs="宋体"/>
                <w:i w:val="0"/>
                <w:iCs w:val="0"/>
                <w:color w:val="000000"/>
                <w:sz w:val="18"/>
                <w:szCs w:val="18"/>
                <w:u w:val="none"/>
              </w:rPr>
            </w:pPr>
          </w:p>
        </w:tc>
      </w:tr>
      <w:tr w14:paraId="423E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01748A6">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7E28D261">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5D7D0A">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6BF1A4">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407DF55">
            <w:pPr>
              <w:jc w:val="center"/>
              <w:rPr>
                <w:rFonts w:hint="eastAsia" w:ascii="宋体" w:hAnsi="宋体" w:eastAsia="宋体" w:cs="宋体"/>
                <w:i w:val="0"/>
                <w:iCs w:val="0"/>
                <w:color w:val="000000"/>
                <w:sz w:val="18"/>
                <w:szCs w:val="18"/>
                <w:u w:val="none"/>
              </w:rPr>
            </w:pPr>
          </w:p>
        </w:tc>
      </w:tr>
      <w:tr w14:paraId="0101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816DD6D">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49234A5">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BCA1AD">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3F1F23">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E139B76">
            <w:pPr>
              <w:jc w:val="center"/>
              <w:rPr>
                <w:rFonts w:hint="eastAsia" w:ascii="宋体" w:hAnsi="宋体" w:eastAsia="宋体" w:cs="宋体"/>
                <w:i w:val="0"/>
                <w:iCs w:val="0"/>
                <w:color w:val="000000"/>
                <w:sz w:val="18"/>
                <w:szCs w:val="18"/>
                <w:u w:val="none"/>
              </w:rPr>
            </w:pPr>
          </w:p>
        </w:tc>
      </w:tr>
      <w:tr w14:paraId="14D8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6ED80D8">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1A35E7F5">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9516E4">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54FD26">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4F3F5C9">
            <w:pPr>
              <w:jc w:val="center"/>
              <w:rPr>
                <w:rFonts w:hint="eastAsia" w:ascii="宋体" w:hAnsi="宋体" w:eastAsia="宋体" w:cs="宋体"/>
                <w:i w:val="0"/>
                <w:iCs w:val="0"/>
                <w:color w:val="000000"/>
                <w:sz w:val="18"/>
                <w:szCs w:val="18"/>
                <w:u w:val="none"/>
              </w:rPr>
            </w:pPr>
          </w:p>
        </w:tc>
      </w:tr>
      <w:tr w14:paraId="338A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464" w:hRule="atLeast"/>
        </w:trPr>
        <w:tc>
          <w:tcPr>
            <w:tcW w:w="1066"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E29CFA6">
            <w:pPr>
              <w:jc w:val="center"/>
              <w:rPr>
                <w:rFonts w:hint="eastAsia" w:ascii="宋体" w:hAnsi="宋体" w:eastAsia="宋体" w:cs="宋体"/>
                <w:i w:val="0"/>
                <w:iCs w:val="0"/>
                <w:color w:val="000000"/>
                <w:sz w:val="18"/>
                <w:szCs w:val="18"/>
                <w:u w:val="none"/>
              </w:rPr>
            </w:pPr>
          </w:p>
        </w:tc>
        <w:tc>
          <w:tcPr>
            <w:tcW w:w="3661"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597554D">
            <w:pPr>
              <w:jc w:val="left"/>
              <w:rPr>
                <w:rFonts w:hint="eastAsia" w:ascii="宋体" w:hAnsi="宋体" w:eastAsia="宋体" w:cs="宋体"/>
                <w:i w:val="0"/>
                <w:iCs w:val="0"/>
                <w:color w:val="000000"/>
                <w:sz w:val="18"/>
                <w:szCs w:val="18"/>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35AA48">
            <w:pPr>
              <w:jc w:val="right"/>
              <w:rPr>
                <w:rFonts w:hint="eastAsia" w:ascii="宋体" w:hAnsi="宋体" w:eastAsia="宋体" w:cs="宋体"/>
                <w:i w:val="0"/>
                <w:iCs w:val="0"/>
                <w:color w:val="000000"/>
                <w:sz w:val="18"/>
                <w:szCs w:val="18"/>
                <w:u w:val="none"/>
              </w:rPr>
            </w:pPr>
          </w:p>
        </w:tc>
        <w:tc>
          <w:tcPr>
            <w:tcW w:w="1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63CA44">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670F126">
            <w:pPr>
              <w:jc w:val="center"/>
              <w:rPr>
                <w:rFonts w:hint="eastAsia" w:ascii="宋体" w:hAnsi="宋体" w:eastAsia="宋体" w:cs="宋体"/>
                <w:i w:val="0"/>
                <w:iCs w:val="0"/>
                <w:color w:val="000000"/>
                <w:sz w:val="18"/>
                <w:szCs w:val="18"/>
                <w:u w:val="none"/>
              </w:rPr>
            </w:pPr>
          </w:p>
        </w:tc>
      </w:tr>
      <w:tr w14:paraId="16D2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5" w:type="dxa"/>
          <w:trHeight w:val="504" w:hRule="atLeast"/>
        </w:trPr>
        <w:tc>
          <w:tcPr>
            <w:tcW w:w="4727"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2D0A5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121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D1C81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84544.7</w:t>
            </w:r>
          </w:p>
        </w:tc>
        <w:tc>
          <w:tcPr>
            <w:tcW w:w="1256"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57379D4">
            <w:pPr>
              <w:jc w:val="right"/>
              <w:rPr>
                <w:rFonts w:hint="eastAsia" w:ascii="宋体" w:hAnsi="宋体" w:eastAsia="宋体" w:cs="宋体"/>
                <w:i w:val="0"/>
                <w:iCs w:val="0"/>
                <w:color w:val="000000"/>
                <w:sz w:val="18"/>
                <w:szCs w:val="18"/>
                <w:u w:val="none"/>
              </w:rPr>
            </w:pPr>
          </w:p>
        </w:tc>
        <w:tc>
          <w:tcPr>
            <w:tcW w:w="1885" w:type="dxa"/>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14:paraId="26AFD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14:paraId="232F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540" w:type="dxa"/>
            <w:gridSpan w:val="19"/>
            <w:tcBorders>
              <w:top w:val="nil"/>
              <w:left w:val="nil"/>
              <w:bottom w:val="nil"/>
              <w:right w:val="nil"/>
            </w:tcBorders>
            <w:shd w:val="clear" w:color="FFFFFF" w:fill="FFFFFF"/>
            <w:vAlign w:val="center"/>
          </w:tcPr>
          <w:p w14:paraId="24CEF2A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5AA5993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431EE59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r>
      <w:tr w14:paraId="2075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946" w:type="dxa"/>
            <w:gridSpan w:val="5"/>
            <w:tcBorders>
              <w:top w:val="nil"/>
              <w:left w:val="nil"/>
              <w:bottom w:val="nil"/>
              <w:right w:val="nil"/>
            </w:tcBorders>
            <w:shd w:val="clear" w:color="FFFFFF" w:fill="FFFFFF"/>
            <w:vAlign w:val="center"/>
          </w:tcPr>
          <w:p w14:paraId="78ED3C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工程名称：建筑与装饰工程</w:t>
            </w:r>
          </w:p>
        </w:tc>
        <w:tc>
          <w:tcPr>
            <w:tcW w:w="477" w:type="dxa"/>
            <w:gridSpan w:val="2"/>
            <w:tcBorders>
              <w:top w:val="nil"/>
              <w:left w:val="nil"/>
              <w:bottom w:val="nil"/>
              <w:right w:val="nil"/>
            </w:tcBorders>
            <w:shd w:val="clear" w:color="FFFFFF" w:fill="FFFFFF"/>
            <w:vAlign w:val="center"/>
          </w:tcPr>
          <w:p w14:paraId="1F055EE9">
            <w:pPr>
              <w:rPr>
                <w:rFonts w:hint="eastAsia" w:ascii="宋体" w:hAnsi="宋体" w:eastAsia="宋体" w:cs="宋体"/>
                <w:i w:val="0"/>
                <w:iCs w:val="0"/>
                <w:color w:val="000000"/>
                <w:sz w:val="18"/>
                <w:szCs w:val="18"/>
                <w:u w:val="none"/>
              </w:rPr>
            </w:pPr>
          </w:p>
        </w:tc>
        <w:tc>
          <w:tcPr>
            <w:tcW w:w="267" w:type="dxa"/>
            <w:gridSpan w:val="2"/>
            <w:tcBorders>
              <w:top w:val="nil"/>
              <w:left w:val="nil"/>
              <w:bottom w:val="nil"/>
              <w:right w:val="nil"/>
            </w:tcBorders>
            <w:shd w:val="clear" w:color="FFFFFF" w:fill="FFFFFF"/>
            <w:vAlign w:val="center"/>
          </w:tcPr>
          <w:p w14:paraId="713EBB18">
            <w:pPr>
              <w:rPr>
                <w:rFonts w:hint="eastAsia" w:ascii="宋体" w:hAnsi="宋体" w:eastAsia="宋体" w:cs="宋体"/>
                <w:i w:val="0"/>
                <w:iCs w:val="0"/>
                <w:color w:val="000000"/>
                <w:sz w:val="18"/>
                <w:szCs w:val="18"/>
                <w:u w:val="none"/>
              </w:rPr>
            </w:pPr>
          </w:p>
        </w:tc>
        <w:tc>
          <w:tcPr>
            <w:tcW w:w="2923" w:type="dxa"/>
            <w:gridSpan w:val="7"/>
            <w:tcBorders>
              <w:top w:val="nil"/>
              <w:left w:val="nil"/>
              <w:bottom w:val="nil"/>
              <w:right w:val="nil"/>
            </w:tcBorders>
            <w:shd w:val="clear" w:color="FFFFFF" w:fill="FFFFFF"/>
            <w:vAlign w:val="center"/>
          </w:tcPr>
          <w:p w14:paraId="719BEE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标段：麻江县第一中学2号学生宿舍维修改造项目</w:t>
            </w:r>
          </w:p>
        </w:tc>
        <w:tc>
          <w:tcPr>
            <w:tcW w:w="1927" w:type="dxa"/>
            <w:gridSpan w:val="3"/>
            <w:tcBorders>
              <w:top w:val="nil"/>
              <w:left w:val="nil"/>
              <w:bottom w:val="nil"/>
              <w:right w:val="nil"/>
            </w:tcBorders>
            <w:shd w:val="clear" w:color="FFFFFF" w:fill="FFFFFF"/>
            <w:vAlign w:val="center"/>
          </w:tcPr>
          <w:p w14:paraId="5B5849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603A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2109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62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CB57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2500" w:type="dxa"/>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14:paraId="7CA2A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计算基础</w:t>
            </w:r>
          </w:p>
        </w:tc>
        <w:tc>
          <w:tcPr>
            <w:tcW w:w="1237"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ED22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计算基数</w:t>
            </w:r>
          </w:p>
        </w:tc>
        <w:tc>
          <w:tcPr>
            <w:tcW w:w="871"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E3B7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计算费率(%)</w:t>
            </w:r>
          </w:p>
        </w:tc>
        <w:tc>
          <w:tcPr>
            <w:tcW w:w="164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06AD1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r>
      <w:tr w14:paraId="1232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6BD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657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47FA8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社会保障费+住房公积金+工程排污费</w:t>
            </w: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5A31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4586C8">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B67AF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333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039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BA1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社会保障费</w:t>
            </w: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38B3C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养老保险费+失业保险费+医疗保险费+工伤保险费+生育保险费</w:t>
            </w: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A0F3C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70C3039">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9E241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65D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478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821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养老保险费</w:t>
            </w: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472C7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D77A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DE03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44CA1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481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34C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240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失业保险费</w:t>
            </w: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E4CF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3554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048E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9BBA6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80F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E18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C68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医疗保险费</w:t>
            </w: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8BD88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EFD6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994B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E712E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3C2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BB5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A00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工伤保险费</w:t>
            </w: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03738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FDBD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9A39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9A13C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DB3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355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1.1.5</w:t>
            </w: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10E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生育保险费</w:t>
            </w: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139B3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59141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1F62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B27AB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9E4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B8D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8D6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0E13A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A2DB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EE61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E5268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6D6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EC1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CC0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2D802D1">
            <w:pPr>
              <w:jc w:val="left"/>
              <w:rPr>
                <w:rFonts w:hint="eastAsia" w:ascii="宋体" w:hAnsi="宋体" w:eastAsia="宋体" w:cs="宋体"/>
                <w:i w:val="0"/>
                <w:iCs w:val="0"/>
                <w:color w:val="000000"/>
                <w:sz w:val="18"/>
                <w:szCs w:val="18"/>
                <w:u w:val="none"/>
              </w:rPr>
            </w:pP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A5268C">
            <w:pPr>
              <w:jc w:val="right"/>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3AFC80">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65C27E6">
            <w:pPr>
              <w:jc w:val="right"/>
              <w:rPr>
                <w:rFonts w:hint="eastAsia" w:ascii="宋体" w:hAnsi="宋体" w:eastAsia="宋体" w:cs="宋体"/>
                <w:i w:val="0"/>
                <w:iCs w:val="0"/>
                <w:color w:val="000000"/>
                <w:sz w:val="18"/>
                <w:szCs w:val="18"/>
                <w:u w:val="none"/>
              </w:rPr>
            </w:pPr>
          </w:p>
        </w:tc>
      </w:tr>
      <w:tr w14:paraId="2ADE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4A0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6B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12115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税前工程造价</w:t>
            </w: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DB4BF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0AA9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CB092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E5F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426CD3">
            <w:pPr>
              <w:jc w:val="center"/>
              <w:rPr>
                <w:rFonts w:hint="eastAsia" w:ascii="宋体" w:hAnsi="宋体" w:eastAsia="宋体" w:cs="宋体"/>
                <w:i w:val="0"/>
                <w:iCs w:val="0"/>
                <w:color w:val="000000"/>
                <w:sz w:val="18"/>
                <w:szCs w:val="18"/>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EA8982">
            <w:pPr>
              <w:jc w:val="center"/>
              <w:rPr>
                <w:rFonts w:hint="eastAsia" w:ascii="宋体" w:hAnsi="宋体" w:eastAsia="宋体" w:cs="宋体"/>
                <w:i w:val="0"/>
                <w:iCs w:val="0"/>
                <w:color w:val="000000"/>
                <w:sz w:val="18"/>
                <w:szCs w:val="18"/>
                <w:u w:val="none"/>
              </w:rPr>
            </w:pP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3E7297F7">
            <w:pPr>
              <w:jc w:val="left"/>
              <w:rPr>
                <w:rFonts w:hint="eastAsia" w:ascii="宋体" w:hAnsi="宋体" w:eastAsia="宋体" w:cs="宋体"/>
                <w:i w:val="0"/>
                <w:iCs w:val="0"/>
                <w:color w:val="000000"/>
                <w:sz w:val="18"/>
                <w:szCs w:val="18"/>
                <w:u w:val="none"/>
              </w:rPr>
            </w:pP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76DCDE">
            <w:pPr>
              <w:jc w:val="right"/>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4DBAEB">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AEFA9BB">
            <w:pPr>
              <w:jc w:val="right"/>
              <w:rPr>
                <w:rFonts w:hint="eastAsia" w:ascii="宋体" w:hAnsi="宋体" w:eastAsia="宋体" w:cs="宋体"/>
                <w:i w:val="0"/>
                <w:iCs w:val="0"/>
                <w:color w:val="000000"/>
                <w:sz w:val="18"/>
                <w:szCs w:val="18"/>
                <w:u w:val="none"/>
              </w:rPr>
            </w:pPr>
          </w:p>
        </w:tc>
      </w:tr>
      <w:tr w14:paraId="487E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F15639">
            <w:pPr>
              <w:jc w:val="center"/>
              <w:rPr>
                <w:rFonts w:hint="eastAsia" w:ascii="宋体" w:hAnsi="宋体" w:eastAsia="宋体" w:cs="宋体"/>
                <w:i w:val="0"/>
                <w:iCs w:val="0"/>
                <w:color w:val="000000"/>
                <w:sz w:val="18"/>
                <w:szCs w:val="18"/>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265C2D">
            <w:pPr>
              <w:jc w:val="center"/>
              <w:rPr>
                <w:rFonts w:hint="eastAsia" w:ascii="宋体" w:hAnsi="宋体" w:eastAsia="宋体" w:cs="宋体"/>
                <w:i w:val="0"/>
                <w:iCs w:val="0"/>
                <w:color w:val="000000"/>
                <w:sz w:val="18"/>
                <w:szCs w:val="18"/>
                <w:u w:val="none"/>
              </w:rPr>
            </w:pP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4EA809B">
            <w:pPr>
              <w:jc w:val="left"/>
              <w:rPr>
                <w:rFonts w:hint="eastAsia" w:ascii="宋体" w:hAnsi="宋体" w:eastAsia="宋体" w:cs="宋体"/>
                <w:i w:val="0"/>
                <w:iCs w:val="0"/>
                <w:color w:val="000000"/>
                <w:sz w:val="18"/>
                <w:szCs w:val="18"/>
                <w:u w:val="none"/>
              </w:rPr>
            </w:pP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BBE4D6">
            <w:pPr>
              <w:jc w:val="right"/>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5416C9">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C63067A">
            <w:pPr>
              <w:jc w:val="right"/>
              <w:rPr>
                <w:rFonts w:hint="eastAsia" w:ascii="宋体" w:hAnsi="宋体" w:eastAsia="宋体" w:cs="宋体"/>
                <w:i w:val="0"/>
                <w:iCs w:val="0"/>
                <w:color w:val="000000"/>
                <w:sz w:val="18"/>
                <w:szCs w:val="18"/>
                <w:u w:val="none"/>
              </w:rPr>
            </w:pPr>
          </w:p>
        </w:tc>
      </w:tr>
      <w:tr w14:paraId="776C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91C47E">
            <w:pPr>
              <w:jc w:val="center"/>
              <w:rPr>
                <w:rFonts w:hint="eastAsia" w:ascii="宋体" w:hAnsi="宋体" w:eastAsia="宋体" w:cs="宋体"/>
                <w:i w:val="0"/>
                <w:iCs w:val="0"/>
                <w:color w:val="000000"/>
                <w:sz w:val="18"/>
                <w:szCs w:val="18"/>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3F6A2">
            <w:pPr>
              <w:jc w:val="center"/>
              <w:rPr>
                <w:rFonts w:hint="eastAsia" w:ascii="宋体" w:hAnsi="宋体" w:eastAsia="宋体" w:cs="宋体"/>
                <w:i w:val="0"/>
                <w:iCs w:val="0"/>
                <w:color w:val="000000"/>
                <w:sz w:val="18"/>
                <w:szCs w:val="18"/>
                <w:u w:val="none"/>
              </w:rPr>
            </w:pP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A5E3CDB">
            <w:pPr>
              <w:jc w:val="left"/>
              <w:rPr>
                <w:rFonts w:hint="eastAsia" w:ascii="宋体" w:hAnsi="宋体" w:eastAsia="宋体" w:cs="宋体"/>
                <w:i w:val="0"/>
                <w:iCs w:val="0"/>
                <w:color w:val="000000"/>
                <w:sz w:val="18"/>
                <w:szCs w:val="18"/>
                <w:u w:val="none"/>
              </w:rPr>
            </w:pP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A7736B">
            <w:pPr>
              <w:jc w:val="right"/>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42176B">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1772572">
            <w:pPr>
              <w:jc w:val="right"/>
              <w:rPr>
                <w:rFonts w:hint="eastAsia" w:ascii="宋体" w:hAnsi="宋体" w:eastAsia="宋体" w:cs="宋体"/>
                <w:i w:val="0"/>
                <w:iCs w:val="0"/>
                <w:color w:val="000000"/>
                <w:sz w:val="18"/>
                <w:szCs w:val="18"/>
                <w:u w:val="none"/>
              </w:rPr>
            </w:pPr>
          </w:p>
        </w:tc>
      </w:tr>
      <w:tr w14:paraId="257CD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2F7B01">
            <w:pPr>
              <w:jc w:val="center"/>
              <w:rPr>
                <w:rFonts w:hint="eastAsia" w:ascii="宋体" w:hAnsi="宋体" w:eastAsia="宋体" w:cs="宋体"/>
                <w:i w:val="0"/>
                <w:iCs w:val="0"/>
                <w:color w:val="000000"/>
                <w:sz w:val="18"/>
                <w:szCs w:val="18"/>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8D6B01">
            <w:pPr>
              <w:jc w:val="center"/>
              <w:rPr>
                <w:rFonts w:hint="eastAsia" w:ascii="宋体" w:hAnsi="宋体" w:eastAsia="宋体" w:cs="宋体"/>
                <w:i w:val="0"/>
                <w:iCs w:val="0"/>
                <w:color w:val="000000"/>
                <w:sz w:val="18"/>
                <w:szCs w:val="18"/>
                <w:u w:val="none"/>
              </w:rPr>
            </w:pP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0A9FBE6B">
            <w:pPr>
              <w:jc w:val="left"/>
              <w:rPr>
                <w:rFonts w:hint="eastAsia" w:ascii="宋体" w:hAnsi="宋体" w:eastAsia="宋体" w:cs="宋体"/>
                <w:i w:val="0"/>
                <w:iCs w:val="0"/>
                <w:color w:val="000000"/>
                <w:sz w:val="18"/>
                <w:szCs w:val="18"/>
                <w:u w:val="none"/>
              </w:rPr>
            </w:pP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F38939">
            <w:pPr>
              <w:jc w:val="right"/>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C52452">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AD7403E">
            <w:pPr>
              <w:jc w:val="right"/>
              <w:rPr>
                <w:rFonts w:hint="eastAsia" w:ascii="宋体" w:hAnsi="宋体" w:eastAsia="宋体" w:cs="宋体"/>
                <w:i w:val="0"/>
                <w:iCs w:val="0"/>
                <w:color w:val="000000"/>
                <w:sz w:val="18"/>
                <w:szCs w:val="18"/>
                <w:u w:val="none"/>
              </w:rPr>
            </w:pPr>
          </w:p>
        </w:tc>
      </w:tr>
      <w:tr w14:paraId="60C0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EDE356">
            <w:pPr>
              <w:jc w:val="center"/>
              <w:rPr>
                <w:rFonts w:hint="eastAsia" w:ascii="宋体" w:hAnsi="宋体" w:eastAsia="宋体" w:cs="宋体"/>
                <w:i w:val="0"/>
                <w:iCs w:val="0"/>
                <w:color w:val="000000"/>
                <w:sz w:val="18"/>
                <w:szCs w:val="18"/>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243E1F">
            <w:pPr>
              <w:jc w:val="center"/>
              <w:rPr>
                <w:rFonts w:hint="eastAsia" w:ascii="宋体" w:hAnsi="宋体" w:eastAsia="宋体" w:cs="宋体"/>
                <w:i w:val="0"/>
                <w:iCs w:val="0"/>
                <w:color w:val="000000"/>
                <w:sz w:val="18"/>
                <w:szCs w:val="18"/>
                <w:u w:val="none"/>
              </w:rPr>
            </w:pP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48857E2F">
            <w:pPr>
              <w:jc w:val="left"/>
              <w:rPr>
                <w:rFonts w:hint="eastAsia" w:ascii="宋体" w:hAnsi="宋体" w:eastAsia="宋体" w:cs="宋体"/>
                <w:i w:val="0"/>
                <w:iCs w:val="0"/>
                <w:color w:val="000000"/>
                <w:sz w:val="18"/>
                <w:szCs w:val="18"/>
                <w:u w:val="none"/>
              </w:rPr>
            </w:pP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9F0A8A">
            <w:pPr>
              <w:jc w:val="right"/>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087DFD">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9B406E7">
            <w:pPr>
              <w:jc w:val="right"/>
              <w:rPr>
                <w:rFonts w:hint="eastAsia" w:ascii="宋体" w:hAnsi="宋体" w:eastAsia="宋体" w:cs="宋体"/>
                <w:i w:val="0"/>
                <w:iCs w:val="0"/>
                <w:color w:val="000000"/>
                <w:sz w:val="18"/>
                <w:szCs w:val="18"/>
                <w:u w:val="none"/>
              </w:rPr>
            </w:pPr>
          </w:p>
        </w:tc>
      </w:tr>
      <w:tr w14:paraId="6C0B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25537F">
            <w:pPr>
              <w:jc w:val="center"/>
              <w:rPr>
                <w:rFonts w:hint="eastAsia" w:ascii="宋体" w:hAnsi="宋体" w:eastAsia="宋体" w:cs="宋体"/>
                <w:i w:val="0"/>
                <w:iCs w:val="0"/>
                <w:color w:val="000000"/>
                <w:sz w:val="18"/>
                <w:szCs w:val="18"/>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99EA69">
            <w:pPr>
              <w:jc w:val="center"/>
              <w:rPr>
                <w:rFonts w:hint="eastAsia" w:ascii="宋体" w:hAnsi="宋体" w:eastAsia="宋体" w:cs="宋体"/>
                <w:i w:val="0"/>
                <w:iCs w:val="0"/>
                <w:color w:val="000000"/>
                <w:sz w:val="18"/>
                <w:szCs w:val="18"/>
                <w:u w:val="none"/>
              </w:rPr>
            </w:pP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3BF9D4E6">
            <w:pPr>
              <w:jc w:val="left"/>
              <w:rPr>
                <w:rFonts w:hint="eastAsia" w:ascii="宋体" w:hAnsi="宋体" w:eastAsia="宋体" w:cs="宋体"/>
                <w:i w:val="0"/>
                <w:iCs w:val="0"/>
                <w:color w:val="000000"/>
                <w:sz w:val="18"/>
                <w:szCs w:val="18"/>
                <w:u w:val="none"/>
              </w:rPr>
            </w:pP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5617C5">
            <w:pPr>
              <w:jc w:val="right"/>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97F5062">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D71583D">
            <w:pPr>
              <w:jc w:val="right"/>
              <w:rPr>
                <w:rFonts w:hint="eastAsia" w:ascii="宋体" w:hAnsi="宋体" w:eastAsia="宋体" w:cs="宋体"/>
                <w:i w:val="0"/>
                <w:iCs w:val="0"/>
                <w:color w:val="000000"/>
                <w:sz w:val="18"/>
                <w:szCs w:val="18"/>
                <w:u w:val="none"/>
              </w:rPr>
            </w:pPr>
          </w:p>
        </w:tc>
      </w:tr>
      <w:tr w14:paraId="7F3B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0BCDEF">
            <w:pPr>
              <w:jc w:val="center"/>
              <w:rPr>
                <w:rFonts w:hint="eastAsia" w:ascii="宋体" w:hAnsi="宋体" w:eastAsia="宋体" w:cs="宋体"/>
                <w:i w:val="0"/>
                <w:iCs w:val="0"/>
                <w:color w:val="000000"/>
                <w:sz w:val="18"/>
                <w:szCs w:val="18"/>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4CA16">
            <w:pPr>
              <w:jc w:val="center"/>
              <w:rPr>
                <w:rFonts w:hint="eastAsia" w:ascii="宋体" w:hAnsi="宋体" w:eastAsia="宋体" w:cs="宋体"/>
                <w:i w:val="0"/>
                <w:iCs w:val="0"/>
                <w:color w:val="000000"/>
                <w:sz w:val="18"/>
                <w:szCs w:val="18"/>
                <w:u w:val="none"/>
              </w:rPr>
            </w:pP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6C2CAF0D">
            <w:pPr>
              <w:jc w:val="left"/>
              <w:rPr>
                <w:rFonts w:hint="eastAsia" w:ascii="宋体" w:hAnsi="宋体" w:eastAsia="宋体" w:cs="宋体"/>
                <w:i w:val="0"/>
                <w:iCs w:val="0"/>
                <w:color w:val="000000"/>
                <w:sz w:val="18"/>
                <w:szCs w:val="18"/>
                <w:u w:val="none"/>
              </w:rPr>
            </w:pP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9FF236">
            <w:pPr>
              <w:jc w:val="right"/>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710E00B">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DB582A2">
            <w:pPr>
              <w:jc w:val="right"/>
              <w:rPr>
                <w:rFonts w:hint="eastAsia" w:ascii="宋体" w:hAnsi="宋体" w:eastAsia="宋体" w:cs="宋体"/>
                <w:i w:val="0"/>
                <w:iCs w:val="0"/>
                <w:color w:val="000000"/>
                <w:sz w:val="18"/>
                <w:szCs w:val="18"/>
                <w:u w:val="none"/>
              </w:rPr>
            </w:pPr>
          </w:p>
        </w:tc>
      </w:tr>
      <w:tr w14:paraId="731B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335F3F">
            <w:pPr>
              <w:jc w:val="center"/>
              <w:rPr>
                <w:rFonts w:hint="eastAsia" w:ascii="宋体" w:hAnsi="宋体" w:eastAsia="宋体" w:cs="宋体"/>
                <w:i w:val="0"/>
                <w:iCs w:val="0"/>
                <w:color w:val="000000"/>
                <w:sz w:val="18"/>
                <w:szCs w:val="18"/>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3A87A5">
            <w:pPr>
              <w:jc w:val="center"/>
              <w:rPr>
                <w:rFonts w:hint="eastAsia" w:ascii="宋体" w:hAnsi="宋体" w:eastAsia="宋体" w:cs="宋体"/>
                <w:i w:val="0"/>
                <w:iCs w:val="0"/>
                <w:color w:val="000000"/>
                <w:sz w:val="18"/>
                <w:szCs w:val="18"/>
                <w:u w:val="none"/>
              </w:rPr>
            </w:pPr>
          </w:p>
        </w:tc>
        <w:tc>
          <w:tcPr>
            <w:tcW w:w="25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42BCFE41">
            <w:pPr>
              <w:jc w:val="left"/>
              <w:rPr>
                <w:rFonts w:hint="eastAsia" w:ascii="宋体" w:hAnsi="宋体" w:eastAsia="宋体" w:cs="宋体"/>
                <w:i w:val="0"/>
                <w:iCs w:val="0"/>
                <w:color w:val="000000"/>
                <w:sz w:val="18"/>
                <w:szCs w:val="18"/>
                <w:u w:val="none"/>
              </w:rPr>
            </w:pPr>
          </w:p>
        </w:tc>
        <w:tc>
          <w:tcPr>
            <w:tcW w:w="123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D1D439">
            <w:pPr>
              <w:jc w:val="right"/>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A46396D">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5F8AFBF">
            <w:pPr>
              <w:jc w:val="right"/>
              <w:rPr>
                <w:rFonts w:hint="eastAsia" w:ascii="宋体" w:hAnsi="宋体" w:eastAsia="宋体" w:cs="宋体"/>
                <w:i w:val="0"/>
                <w:iCs w:val="0"/>
                <w:color w:val="000000"/>
                <w:sz w:val="18"/>
                <w:szCs w:val="18"/>
                <w:u w:val="none"/>
              </w:rPr>
            </w:pPr>
          </w:p>
        </w:tc>
      </w:tr>
      <w:tr w14:paraId="512D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66"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A906679">
            <w:pPr>
              <w:jc w:val="center"/>
              <w:rPr>
                <w:rFonts w:hint="eastAsia" w:ascii="宋体" w:hAnsi="宋体" w:eastAsia="宋体" w:cs="宋体"/>
                <w:i w:val="0"/>
                <w:iCs w:val="0"/>
                <w:color w:val="000000"/>
                <w:sz w:val="18"/>
                <w:szCs w:val="18"/>
                <w:u w:val="none"/>
              </w:rPr>
            </w:pPr>
          </w:p>
        </w:tc>
        <w:tc>
          <w:tcPr>
            <w:tcW w:w="262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E45B6BC">
            <w:pPr>
              <w:jc w:val="center"/>
              <w:rPr>
                <w:rFonts w:hint="eastAsia" w:ascii="宋体" w:hAnsi="宋体" w:eastAsia="宋体" w:cs="宋体"/>
                <w:i w:val="0"/>
                <w:iCs w:val="0"/>
                <w:color w:val="000000"/>
                <w:sz w:val="18"/>
                <w:szCs w:val="18"/>
                <w:u w:val="none"/>
              </w:rPr>
            </w:pPr>
          </w:p>
        </w:tc>
        <w:tc>
          <w:tcPr>
            <w:tcW w:w="2500" w:type="dxa"/>
            <w:gridSpan w:val="8"/>
            <w:tcBorders>
              <w:top w:val="single" w:color="000000" w:sz="4" w:space="0"/>
              <w:left w:val="single" w:color="000000" w:sz="4" w:space="0"/>
              <w:bottom w:val="single" w:color="000000" w:sz="8" w:space="0"/>
              <w:right w:val="single" w:color="000000" w:sz="4" w:space="0"/>
            </w:tcBorders>
            <w:shd w:val="clear" w:color="FFFFFF" w:fill="FFFFFF"/>
            <w:vAlign w:val="center"/>
          </w:tcPr>
          <w:p w14:paraId="2DAA2339">
            <w:pPr>
              <w:jc w:val="left"/>
              <w:rPr>
                <w:rFonts w:hint="eastAsia" w:ascii="宋体" w:hAnsi="宋体" w:eastAsia="宋体" w:cs="宋体"/>
                <w:i w:val="0"/>
                <w:iCs w:val="0"/>
                <w:color w:val="000000"/>
                <w:sz w:val="18"/>
                <w:szCs w:val="18"/>
                <w:u w:val="none"/>
              </w:rPr>
            </w:pPr>
          </w:p>
        </w:tc>
        <w:tc>
          <w:tcPr>
            <w:tcW w:w="1237"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60EEF951">
            <w:pPr>
              <w:jc w:val="right"/>
              <w:rPr>
                <w:rFonts w:hint="eastAsia" w:ascii="宋体" w:hAnsi="宋体" w:eastAsia="宋体" w:cs="宋体"/>
                <w:i w:val="0"/>
                <w:iCs w:val="0"/>
                <w:color w:val="000000"/>
                <w:sz w:val="18"/>
                <w:szCs w:val="18"/>
                <w:u w:val="none"/>
              </w:rPr>
            </w:pPr>
          </w:p>
        </w:tc>
        <w:tc>
          <w:tcPr>
            <w:tcW w:w="871"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111FF81B">
            <w:pPr>
              <w:jc w:val="right"/>
              <w:rPr>
                <w:rFonts w:hint="eastAsia" w:ascii="宋体" w:hAnsi="宋体" w:eastAsia="宋体" w:cs="宋体"/>
                <w:i w:val="0"/>
                <w:iCs w:val="0"/>
                <w:color w:val="000000"/>
                <w:sz w:val="18"/>
                <w:szCs w:val="18"/>
                <w:u w:val="none"/>
              </w:rPr>
            </w:pPr>
          </w:p>
        </w:tc>
        <w:tc>
          <w:tcPr>
            <w:tcW w:w="164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12D4FC6D">
            <w:pPr>
              <w:jc w:val="right"/>
              <w:rPr>
                <w:rFonts w:hint="eastAsia" w:ascii="宋体" w:hAnsi="宋体" w:eastAsia="宋体" w:cs="宋体"/>
                <w:i w:val="0"/>
                <w:iCs w:val="0"/>
                <w:color w:val="000000"/>
                <w:sz w:val="18"/>
                <w:szCs w:val="18"/>
                <w:u w:val="none"/>
              </w:rPr>
            </w:pPr>
          </w:p>
        </w:tc>
      </w:tr>
    </w:tbl>
    <w:p w14:paraId="23C151F3">
      <w:pPr>
        <w:spacing w:before="91" w:line="222" w:lineRule="auto"/>
        <w:ind w:left="4141"/>
        <w:outlineLvl w:val="2"/>
        <w:rPr>
          <w:rFonts w:ascii="黑体" w:hAnsi="黑体" w:eastAsia="黑体" w:cs="黑体"/>
          <w:spacing w:val="-9"/>
          <w:sz w:val="28"/>
          <w:szCs w:val="28"/>
        </w:rPr>
      </w:pPr>
    </w:p>
    <w:p w14:paraId="07C521C6">
      <w:pPr>
        <w:spacing w:before="91" w:line="222" w:lineRule="auto"/>
        <w:ind w:left="4141"/>
        <w:outlineLvl w:val="2"/>
        <w:rPr>
          <w:rFonts w:ascii="黑体" w:hAnsi="黑体" w:eastAsia="黑体" w:cs="黑体"/>
          <w:sz w:val="28"/>
          <w:szCs w:val="28"/>
        </w:rPr>
      </w:pPr>
      <w:r>
        <w:rPr>
          <w:rFonts w:ascii="黑体" w:hAnsi="黑体" w:eastAsia="黑体" w:cs="黑体"/>
          <w:spacing w:val="-9"/>
          <w:sz w:val="28"/>
          <w:szCs w:val="28"/>
        </w:rPr>
        <w:t>第二节</w:t>
      </w:r>
      <w:r>
        <w:rPr>
          <w:rFonts w:ascii="黑体" w:hAnsi="黑体" w:eastAsia="黑体" w:cs="黑体"/>
          <w:spacing w:val="48"/>
          <w:sz w:val="28"/>
          <w:szCs w:val="28"/>
        </w:rPr>
        <w:t xml:space="preserve"> </w:t>
      </w:r>
      <w:r>
        <w:rPr>
          <w:rFonts w:ascii="黑体" w:hAnsi="黑体" w:eastAsia="黑体" w:cs="黑体"/>
          <w:spacing w:val="-9"/>
          <w:sz w:val="28"/>
          <w:szCs w:val="28"/>
        </w:rPr>
        <w:t>商务要求</w:t>
      </w:r>
    </w:p>
    <w:p w14:paraId="28EFFFA5">
      <w:pPr>
        <w:spacing w:line="255" w:lineRule="auto"/>
        <w:rPr>
          <w:rFonts w:ascii="Arial"/>
          <w:sz w:val="21"/>
        </w:rPr>
      </w:pPr>
    </w:p>
    <w:p w14:paraId="2FBAB0F8">
      <w:pPr>
        <w:spacing w:before="79" w:line="220" w:lineRule="auto"/>
        <w:rPr>
          <w:rFonts w:ascii="宋体" w:hAnsi="宋体" w:eastAsia="宋体" w:cs="宋体"/>
          <w:sz w:val="24"/>
          <w:szCs w:val="24"/>
        </w:rPr>
      </w:pPr>
      <w:bookmarkStart w:id="2" w:name="bookmark8"/>
      <w:bookmarkEnd w:id="2"/>
      <w:r>
        <w:rPr>
          <w:rFonts w:ascii="宋体" w:hAnsi="宋体" w:eastAsia="宋体" w:cs="宋体"/>
          <w:b/>
          <w:bCs/>
          <w:spacing w:val="-4"/>
          <w:sz w:val="24"/>
          <w:szCs w:val="24"/>
        </w:rPr>
        <w:t>一、工期及建设地点</w:t>
      </w:r>
    </w:p>
    <w:p w14:paraId="47553A20">
      <w:pPr>
        <w:spacing w:before="172" w:line="220" w:lineRule="auto"/>
        <w:ind w:left="607"/>
        <w:rPr>
          <w:rFonts w:ascii="Arial"/>
          <w:color w:val="auto"/>
          <w:sz w:val="24"/>
          <w:szCs w:val="24"/>
        </w:rPr>
      </w:pPr>
      <w:r>
        <w:rPr>
          <w:rFonts w:ascii="宋体" w:hAnsi="宋体" w:eastAsia="宋体" w:cs="宋体"/>
          <w:color w:val="auto"/>
          <w:spacing w:val="-21"/>
          <w:sz w:val="24"/>
          <w:szCs w:val="24"/>
        </w:rPr>
        <w:t>工</w:t>
      </w:r>
      <w:r>
        <w:rPr>
          <w:rFonts w:ascii="宋体" w:hAnsi="宋体" w:eastAsia="宋体" w:cs="宋体"/>
          <w:color w:val="auto"/>
          <w:spacing w:val="16"/>
          <w:sz w:val="24"/>
          <w:szCs w:val="24"/>
        </w:rPr>
        <w:t xml:space="preserve">  </w:t>
      </w:r>
      <w:r>
        <w:rPr>
          <w:rFonts w:ascii="宋体" w:hAnsi="宋体" w:eastAsia="宋体" w:cs="宋体"/>
          <w:color w:val="auto"/>
          <w:spacing w:val="-21"/>
          <w:sz w:val="24"/>
          <w:szCs w:val="24"/>
        </w:rPr>
        <w:t>期：</w:t>
      </w:r>
      <w:r>
        <w:rPr>
          <w:rFonts w:hint="eastAsia" w:ascii="宋体" w:hAnsi="宋体" w:eastAsia="宋体" w:cs="宋体"/>
          <w:color w:val="auto"/>
          <w:spacing w:val="-21"/>
          <w:sz w:val="24"/>
          <w:szCs w:val="24"/>
          <w:lang w:val="en-US" w:eastAsia="zh-CN"/>
        </w:rPr>
        <w:t>60</w:t>
      </w:r>
      <w:r>
        <w:rPr>
          <w:rFonts w:ascii="宋体" w:hAnsi="宋体" w:eastAsia="宋体" w:cs="宋体"/>
          <w:color w:val="auto"/>
          <w:spacing w:val="-34"/>
          <w:sz w:val="24"/>
          <w:szCs w:val="24"/>
        </w:rPr>
        <w:t xml:space="preserve"> </w:t>
      </w:r>
      <w:r>
        <w:rPr>
          <w:rFonts w:ascii="宋体" w:hAnsi="宋体" w:eastAsia="宋体" w:cs="宋体"/>
          <w:color w:val="auto"/>
          <w:spacing w:val="-21"/>
          <w:sz w:val="24"/>
          <w:szCs w:val="24"/>
        </w:rPr>
        <w:t>日历天</w:t>
      </w:r>
    </w:p>
    <w:p w14:paraId="43395E1F">
      <w:pPr>
        <w:spacing w:before="172" w:line="220" w:lineRule="auto"/>
        <w:ind w:left="607"/>
        <w:rPr>
          <w:rFonts w:ascii="宋体" w:hAnsi="宋体" w:eastAsia="宋体" w:cs="宋体"/>
          <w:color w:val="auto"/>
          <w:spacing w:val="16"/>
          <w:sz w:val="24"/>
          <w:szCs w:val="24"/>
        </w:rPr>
      </w:pPr>
      <w:r>
        <w:rPr>
          <w:rFonts w:ascii="宋体" w:hAnsi="宋体" w:eastAsia="宋体" w:cs="宋体"/>
          <w:color w:val="auto"/>
          <w:spacing w:val="16"/>
          <w:sz w:val="24"/>
          <w:szCs w:val="24"/>
        </w:rPr>
        <w:t>建设地点：采购人指定地点</w:t>
      </w:r>
    </w:p>
    <w:p w14:paraId="7402CD93">
      <w:pPr>
        <w:spacing w:line="270" w:lineRule="auto"/>
        <w:rPr>
          <w:rFonts w:ascii="Arial"/>
          <w:sz w:val="21"/>
        </w:rPr>
      </w:pPr>
    </w:p>
    <w:p w14:paraId="527BEC6C">
      <w:pPr>
        <w:spacing w:before="78" w:line="219" w:lineRule="auto"/>
        <w:rPr>
          <w:rFonts w:ascii="宋体" w:hAnsi="宋体" w:eastAsia="宋体" w:cs="宋体"/>
          <w:sz w:val="24"/>
          <w:szCs w:val="24"/>
        </w:rPr>
      </w:pPr>
      <w:r>
        <w:rPr>
          <w:rFonts w:ascii="宋体" w:hAnsi="宋体" w:eastAsia="宋体" w:cs="宋体"/>
          <w:b/>
          <w:bCs/>
          <w:spacing w:val="-4"/>
          <w:sz w:val="24"/>
          <w:szCs w:val="24"/>
        </w:rPr>
        <w:t>二、验收标准、规范</w:t>
      </w:r>
    </w:p>
    <w:p w14:paraId="18CFD995">
      <w:pPr>
        <w:spacing w:line="273" w:lineRule="auto"/>
        <w:rPr>
          <w:rFonts w:ascii="Arial"/>
          <w:sz w:val="21"/>
        </w:rPr>
      </w:pPr>
    </w:p>
    <w:p w14:paraId="55A5B544">
      <w:pPr>
        <w:spacing w:before="78" w:line="360" w:lineRule="auto"/>
        <w:ind w:right="211" w:firstLine="428" w:firstLineChars="200"/>
        <w:rPr>
          <w:rFonts w:ascii="宋体" w:hAnsi="宋体" w:eastAsia="宋体" w:cs="宋体"/>
          <w:sz w:val="24"/>
          <w:szCs w:val="24"/>
        </w:rPr>
      </w:pPr>
      <w:r>
        <w:rPr>
          <w:rFonts w:ascii="宋体" w:hAnsi="宋体" w:eastAsia="宋体" w:cs="宋体"/>
          <w:spacing w:val="-13"/>
          <w:sz w:val="24"/>
          <w:szCs w:val="24"/>
        </w:rPr>
        <w:t>质量标准：须</w:t>
      </w:r>
      <w:r>
        <w:rPr>
          <w:rFonts w:hint="eastAsia" w:ascii="宋体" w:hAnsi="宋体" w:eastAsia="宋体" w:cs="宋体"/>
          <w:spacing w:val="-13"/>
          <w:sz w:val="24"/>
          <w:szCs w:val="24"/>
          <w:lang w:val="en-US" w:eastAsia="zh-CN"/>
        </w:rPr>
        <w:t>符合国家现行有关施工质量验收规范标准</w:t>
      </w:r>
      <w:r>
        <w:rPr>
          <w:rFonts w:ascii="宋体" w:hAnsi="宋体" w:eastAsia="宋体" w:cs="宋体"/>
          <w:spacing w:val="-13"/>
          <w:sz w:val="24"/>
          <w:szCs w:val="24"/>
        </w:rPr>
        <w:t>。执行本项目所</w:t>
      </w:r>
      <w:r>
        <w:rPr>
          <w:rFonts w:ascii="宋体" w:hAnsi="宋体" w:eastAsia="宋体" w:cs="宋体"/>
          <w:spacing w:val="-14"/>
          <w:sz w:val="24"/>
          <w:szCs w:val="24"/>
        </w:rPr>
        <w:t>在国家和地区颁发的现行</w:t>
      </w:r>
      <w:r>
        <w:rPr>
          <w:rFonts w:ascii="宋体" w:hAnsi="宋体" w:eastAsia="宋体" w:cs="宋体"/>
          <w:spacing w:val="-13"/>
          <w:sz w:val="24"/>
          <w:szCs w:val="24"/>
        </w:rPr>
        <w:t>法律、法规、规范、规定、规程、标准、规划和要求，并符合</w:t>
      </w:r>
      <w:r>
        <w:rPr>
          <w:rFonts w:ascii="宋体" w:hAnsi="宋体" w:eastAsia="宋体" w:cs="宋体"/>
          <w:spacing w:val="-14"/>
          <w:sz w:val="24"/>
          <w:szCs w:val="24"/>
        </w:rPr>
        <w:t>本项目招标文件的规定。如果颁</w:t>
      </w:r>
      <w:r>
        <w:rPr>
          <w:rFonts w:ascii="宋体" w:hAnsi="宋体" w:eastAsia="宋体" w:cs="宋体"/>
          <w:spacing w:val="-13"/>
          <w:sz w:val="24"/>
          <w:szCs w:val="24"/>
        </w:rPr>
        <w:t>发新的技术标准，则按新标准规定执行。工程质量符合</w:t>
      </w:r>
      <w:r>
        <w:rPr>
          <w:rFonts w:ascii="宋体" w:hAnsi="宋体" w:eastAsia="宋体" w:cs="宋体"/>
          <w:spacing w:val="-14"/>
          <w:sz w:val="24"/>
          <w:szCs w:val="24"/>
        </w:rPr>
        <w:t>国家现行有关施工质量验收规范标准和</w:t>
      </w:r>
      <w:r>
        <w:rPr>
          <w:rFonts w:ascii="宋体" w:hAnsi="宋体" w:eastAsia="宋体" w:cs="宋体"/>
          <w:spacing w:val="-11"/>
          <w:sz w:val="24"/>
          <w:szCs w:val="24"/>
        </w:rPr>
        <w:t>采购人要求。</w:t>
      </w:r>
    </w:p>
    <w:p w14:paraId="4D4740DD">
      <w:pPr>
        <w:spacing w:before="274" w:line="358" w:lineRule="auto"/>
        <w:ind w:left="3" w:right="68" w:firstLine="459"/>
        <w:rPr>
          <w:rFonts w:ascii="宋体" w:hAnsi="宋体" w:eastAsia="宋体" w:cs="宋体"/>
          <w:sz w:val="22"/>
          <w:szCs w:val="22"/>
        </w:rPr>
      </w:pPr>
      <w:r>
        <w:rPr>
          <w:rFonts w:ascii="宋体" w:hAnsi="宋体" w:eastAsia="宋体" w:cs="宋体"/>
          <w:spacing w:val="-8"/>
          <w:sz w:val="24"/>
          <w:szCs w:val="24"/>
        </w:rPr>
        <w:t>验收标准：按照国家有关规范标准，招标文件要求及中标人投标文件内容执行</w:t>
      </w:r>
      <w:r>
        <w:rPr>
          <w:rFonts w:ascii="宋体" w:hAnsi="宋体" w:eastAsia="宋体" w:cs="宋体"/>
          <w:spacing w:val="-9"/>
          <w:sz w:val="24"/>
          <w:szCs w:val="24"/>
        </w:rPr>
        <w:t>，以双方</w:t>
      </w:r>
      <w:r>
        <w:rPr>
          <w:rFonts w:ascii="宋体" w:hAnsi="宋体" w:eastAsia="宋体" w:cs="宋体"/>
          <w:spacing w:val="1"/>
          <w:sz w:val="24"/>
          <w:szCs w:val="24"/>
        </w:rPr>
        <w:t>最后确认的验收报告为依据。满足所有功能要求、无异常现象，即最终认为合格</w:t>
      </w:r>
      <w:r>
        <w:rPr>
          <w:rFonts w:ascii="宋体" w:hAnsi="宋体" w:eastAsia="宋体" w:cs="宋体"/>
          <w:spacing w:val="1"/>
          <w:sz w:val="22"/>
          <w:szCs w:val="22"/>
        </w:rPr>
        <w:t>。</w:t>
      </w:r>
    </w:p>
    <w:p w14:paraId="7FDA5F9D">
      <w:pPr>
        <w:spacing w:line="220" w:lineRule="auto"/>
        <w:rPr>
          <w:rFonts w:ascii="宋体" w:hAnsi="宋体" w:eastAsia="宋体" w:cs="宋体"/>
          <w:sz w:val="24"/>
          <w:szCs w:val="24"/>
        </w:rPr>
      </w:pPr>
      <w:r>
        <w:rPr>
          <w:rFonts w:ascii="宋体" w:hAnsi="宋体" w:eastAsia="宋体" w:cs="宋体"/>
          <w:b/>
          <w:bCs/>
          <w:spacing w:val="-4"/>
          <w:sz w:val="24"/>
          <w:szCs w:val="24"/>
        </w:rPr>
        <w:t>三、质保期</w:t>
      </w:r>
    </w:p>
    <w:p w14:paraId="25982CDF">
      <w:pPr>
        <w:spacing w:line="258" w:lineRule="auto"/>
        <w:rPr>
          <w:rFonts w:ascii="Arial"/>
          <w:sz w:val="21"/>
        </w:rPr>
      </w:pPr>
    </w:p>
    <w:p w14:paraId="704FDFD5">
      <w:pPr>
        <w:spacing w:before="78" w:line="219" w:lineRule="auto"/>
        <w:ind w:firstLine="476" w:firstLineChars="200"/>
        <w:rPr>
          <w:rFonts w:ascii="宋体" w:hAnsi="宋体" w:eastAsia="宋体" w:cs="宋体"/>
          <w:sz w:val="24"/>
          <w:szCs w:val="24"/>
        </w:rPr>
      </w:pPr>
      <w:r>
        <w:rPr>
          <w:rFonts w:ascii="宋体" w:hAnsi="宋体" w:eastAsia="宋体" w:cs="宋体"/>
          <w:spacing w:val="-1"/>
          <w:sz w:val="24"/>
          <w:szCs w:val="24"/>
        </w:rPr>
        <w:t>达到国家质保年限。</w:t>
      </w:r>
    </w:p>
    <w:p w14:paraId="5879BC68">
      <w:pPr>
        <w:spacing w:line="257" w:lineRule="auto"/>
        <w:rPr>
          <w:rFonts w:ascii="Arial"/>
          <w:sz w:val="21"/>
        </w:rPr>
      </w:pPr>
    </w:p>
    <w:p w14:paraId="1B282670">
      <w:pPr>
        <w:spacing w:before="78" w:line="219" w:lineRule="auto"/>
        <w:ind w:left="23"/>
        <w:rPr>
          <w:rFonts w:ascii="宋体" w:hAnsi="宋体" w:eastAsia="宋体" w:cs="宋体"/>
          <w:sz w:val="24"/>
          <w:szCs w:val="24"/>
        </w:rPr>
      </w:pPr>
      <w:r>
        <w:rPr>
          <w:rFonts w:ascii="宋体" w:hAnsi="宋体" w:eastAsia="宋体" w:cs="宋体"/>
          <w:b/>
          <w:bCs/>
          <w:spacing w:val="-8"/>
          <w:sz w:val="24"/>
          <w:szCs w:val="24"/>
        </w:rPr>
        <w:t>四、售后服务</w:t>
      </w:r>
    </w:p>
    <w:p w14:paraId="6F3D608B">
      <w:pPr>
        <w:spacing w:before="305" w:line="359" w:lineRule="auto"/>
        <w:ind w:left="4" w:firstLine="501"/>
        <w:rPr>
          <w:rFonts w:ascii="宋体" w:hAnsi="宋体" w:eastAsia="宋体" w:cs="宋体"/>
          <w:sz w:val="24"/>
          <w:szCs w:val="24"/>
        </w:rPr>
      </w:pPr>
      <w:r>
        <w:rPr>
          <w:rFonts w:ascii="宋体" w:hAnsi="宋体" w:eastAsia="宋体" w:cs="宋体"/>
          <w:spacing w:val="-1"/>
          <w:sz w:val="24"/>
          <w:szCs w:val="24"/>
        </w:rPr>
        <w:t>中标供应商需提供</w:t>
      </w:r>
      <w:r>
        <w:rPr>
          <w:rFonts w:ascii="宋体" w:hAnsi="宋体" w:eastAsia="宋体" w:cs="宋体"/>
          <w:spacing w:val="-29"/>
          <w:sz w:val="24"/>
          <w:szCs w:val="24"/>
        </w:rPr>
        <w:t xml:space="preserve"> </w:t>
      </w:r>
      <w:r>
        <w:rPr>
          <w:rFonts w:ascii="宋体" w:hAnsi="宋体" w:eastAsia="宋体" w:cs="宋体"/>
          <w:spacing w:val="-1"/>
          <w:sz w:val="24"/>
          <w:szCs w:val="24"/>
        </w:rPr>
        <w:t>24</w:t>
      </w:r>
      <w:r>
        <w:rPr>
          <w:rFonts w:ascii="宋体" w:hAnsi="宋体" w:eastAsia="宋体" w:cs="宋体"/>
          <w:spacing w:val="-42"/>
          <w:sz w:val="24"/>
          <w:szCs w:val="24"/>
        </w:rPr>
        <w:t xml:space="preserve"> </w:t>
      </w:r>
      <w:r>
        <w:rPr>
          <w:rFonts w:ascii="宋体" w:hAnsi="宋体" w:eastAsia="宋体" w:cs="宋体"/>
          <w:spacing w:val="-1"/>
          <w:sz w:val="24"/>
          <w:szCs w:val="24"/>
        </w:rPr>
        <w:t>小时咨询服务，且在项目实施过程中出现质量等问题，供应商</w:t>
      </w:r>
      <w:r>
        <w:rPr>
          <w:rFonts w:ascii="宋体" w:hAnsi="宋体" w:eastAsia="宋体" w:cs="宋体"/>
          <w:spacing w:val="-9"/>
          <w:sz w:val="24"/>
          <w:szCs w:val="24"/>
        </w:rPr>
        <w:t>必须在接到信息后</w:t>
      </w:r>
      <w:r>
        <w:rPr>
          <w:rFonts w:ascii="宋体" w:hAnsi="宋体" w:eastAsia="宋体" w:cs="宋体"/>
          <w:spacing w:val="-63"/>
          <w:sz w:val="24"/>
          <w:szCs w:val="24"/>
        </w:rPr>
        <w:t xml:space="preserve"> </w:t>
      </w:r>
      <w:r>
        <w:rPr>
          <w:rFonts w:ascii="宋体" w:hAnsi="宋体" w:eastAsia="宋体" w:cs="宋体"/>
          <w:spacing w:val="-9"/>
          <w:sz w:val="24"/>
          <w:szCs w:val="24"/>
        </w:rPr>
        <w:t>2</w:t>
      </w:r>
      <w:r>
        <w:rPr>
          <w:rFonts w:ascii="宋体" w:hAnsi="宋体" w:eastAsia="宋体" w:cs="宋体"/>
          <w:spacing w:val="-51"/>
          <w:sz w:val="24"/>
          <w:szCs w:val="24"/>
        </w:rPr>
        <w:t xml:space="preserve"> </w:t>
      </w:r>
      <w:r>
        <w:rPr>
          <w:rFonts w:ascii="宋体" w:hAnsi="宋体" w:eastAsia="宋体" w:cs="宋体"/>
          <w:spacing w:val="-9"/>
          <w:sz w:val="24"/>
          <w:szCs w:val="24"/>
        </w:rPr>
        <w:t>小时内积极有效响应,24小时内到达现场处理，提供</w:t>
      </w:r>
      <w:r>
        <w:rPr>
          <w:rFonts w:ascii="宋体" w:hAnsi="宋体" w:eastAsia="宋体" w:cs="宋体"/>
          <w:spacing w:val="-10"/>
          <w:sz w:val="24"/>
          <w:szCs w:val="24"/>
        </w:rPr>
        <w:t>免费技术指导服务。</w:t>
      </w:r>
    </w:p>
    <w:p w14:paraId="41EFEB8F">
      <w:pPr>
        <w:spacing w:line="219" w:lineRule="auto"/>
        <w:ind w:left="4"/>
        <w:rPr>
          <w:rFonts w:ascii="宋体" w:hAnsi="宋体" w:eastAsia="宋体" w:cs="宋体"/>
          <w:sz w:val="24"/>
          <w:szCs w:val="24"/>
        </w:rPr>
      </w:pPr>
      <w:r>
        <w:rPr>
          <w:rFonts w:ascii="宋体" w:hAnsi="宋体" w:eastAsia="宋体" w:cs="宋体"/>
          <w:b/>
          <w:bCs/>
          <w:spacing w:val="-4"/>
          <w:sz w:val="24"/>
          <w:szCs w:val="24"/>
        </w:rPr>
        <w:t>五、结算方式：</w:t>
      </w:r>
      <w:r>
        <w:rPr>
          <w:rFonts w:ascii="宋体" w:hAnsi="宋体" w:eastAsia="宋体" w:cs="宋体"/>
          <w:b w:val="0"/>
          <w:bCs w:val="0"/>
          <w:spacing w:val="-4"/>
          <w:sz w:val="24"/>
          <w:szCs w:val="24"/>
        </w:rPr>
        <w:t>据实结算</w:t>
      </w:r>
    </w:p>
    <w:p w14:paraId="55766753">
      <w:pPr>
        <w:spacing w:before="217" w:line="219" w:lineRule="auto"/>
        <w:ind w:left="2"/>
        <w:rPr>
          <w:rFonts w:ascii="宋体" w:hAnsi="宋体" w:eastAsia="宋体" w:cs="宋体"/>
          <w:sz w:val="24"/>
          <w:szCs w:val="24"/>
        </w:rPr>
      </w:pPr>
      <w:r>
        <w:rPr>
          <w:rFonts w:ascii="宋体" w:hAnsi="宋体" w:eastAsia="宋体" w:cs="宋体"/>
          <w:b/>
          <w:bCs/>
          <w:spacing w:val="-4"/>
          <w:sz w:val="24"/>
          <w:szCs w:val="24"/>
        </w:rPr>
        <w:t>六、付款方式</w:t>
      </w:r>
    </w:p>
    <w:p w14:paraId="7C0FD027">
      <w:pPr>
        <w:spacing w:before="282" w:line="219" w:lineRule="auto"/>
        <w:ind w:left="482"/>
        <w:rPr>
          <w:rFonts w:ascii="宋体" w:hAnsi="宋体" w:eastAsia="宋体" w:cs="宋体"/>
          <w:sz w:val="24"/>
          <w:szCs w:val="24"/>
        </w:rPr>
      </w:pPr>
      <w:r>
        <w:rPr>
          <w:rFonts w:ascii="宋体" w:hAnsi="宋体" w:eastAsia="宋体" w:cs="宋体"/>
          <w:spacing w:val="-1"/>
          <w:sz w:val="24"/>
          <w:szCs w:val="24"/>
        </w:rPr>
        <w:t>按项目实施进度支付（具体以签订合同为准）</w:t>
      </w:r>
    </w:p>
    <w:p w14:paraId="4AA8DEE5">
      <w:pPr>
        <w:spacing w:before="178" w:line="220" w:lineRule="auto"/>
        <w:rPr>
          <w:rFonts w:ascii="宋体" w:hAnsi="宋体" w:eastAsia="宋体" w:cs="宋体"/>
          <w:sz w:val="24"/>
          <w:szCs w:val="24"/>
        </w:rPr>
      </w:pPr>
      <w:r>
        <w:rPr>
          <w:rFonts w:ascii="宋体" w:hAnsi="宋体" w:eastAsia="宋体" w:cs="宋体"/>
          <w:b/>
          <w:bCs/>
          <w:spacing w:val="-2"/>
          <w:sz w:val="24"/>
          <w:szCs w:val="24"/>
        </w:rPr>
        <w:t>七、履约保证金：/</w:t>
      </w:r>
    </w:p>
    <w:p w14:paraId="55121A9F">
      <w:pPr>
        <w:spacing w:line="291" w:lineRule="auto"/>
        <w:rPr>
          <w:rFonts w:ascii="Arial"/>
          <w:sz w:val="21"/>
        </w:rPr>
      </w:pPr>
    </w:p>
    <w:p w14:paraId="297558A2">
      <w:pPr>
        <w:spacing w:before="79" w:line="220" w:lineRule="auto"/>
        <w:ind w:left="4"/>
        <w:rPr>
          <w:rFonts w:ascii="宋体" w:hAnsi="宋体" w:eastAsia="宋体" w:cs="宋体"/>
          <w:sz w:val="24"/>
          <w:szCs w:val="24"/>
        </w:rPr>
      </w:pPr>
      <w:r>
        <w:rPr>
          <w:rFonts w:ascii="宋体" w:hAnsi="宋体" w:eastAsia="宋体" w:cs="宋体"/>
          <w:b/>
          <w:bCs/>
          <w:spacing w:val="-4"/>
          <w:sz w:val="24"/>
          <w:szCs w:val="24"/>
        </w:rPr>
        <w:t>八、其他要求</w:t>
      </w:r>
    </w:p>
    <w:p w14:paraId="11E5E3BC">
      <w:pPr>
        <w:spacing w:before="237" w:line="389" w:lineRule="auto"/>
        <w:ind w:right="284" w:firstLine="12"/>
        <w:rPr>
          <w:rFonts w:ascii="宋体" w:hAnsi="宋体" w:eastAsia="宋体" w:cs="宋体"/>
          <w:sz w:val="24"/>
          <w:szCs w:val="24"/>
        </w:rPr>
      </w:pPr>
      <w:r>
        <w:rPr>
          <w:rFonts w:ascii="宋体" w:hAnsi="宋体" w:eastAsia="宋体" w:cs="宋体"/>
          <w:spacing w:val="-2"/>
          <w:sz w:val="24"/>
          <w:szCs w:val="24"/>
        </w:rPr>
        <w:t>（一）供应商提供的所有材料（包括投标文件全部内容）要求内容真实有效。在评审过程以及中标后实施过程中，如发现供应商提供虚假资料的，将取消供应商的投标资格或中标资格并将违规情况上报采购主管部门。给采购人造成损失的，供应商应当予以赔偿</w:t>
      </w:r>
      <w:r>
        <w:rPr>
          <w:rFonts w:ascii="宋体" w:hAnsi="宋体" w:eastAsia="宋体" w:cs="宋体"/>
          <w:spacing w:val="-1"/>
          <w:sz w:val="24"/>
          <w:szCs w:val="24"/>
        </w:rPr>
        <w:t>并承担相应的法律责任。</w:t>
      </w:r>
    </w:p>
    <w:p w14:paraId="72BA5439">
      <w:pPr>
        <w:spacing w:before="300" w:line="389" w:lineRule="auto"/>
        <w:ind w:right="284" w:firstLine="12"/>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eastAsia="zh-CN"/>
        </w:rPr>
        <w:t>二</w:t>
      </w:r>
      <w:r>
        <w:rPr>
          <w:rFonts w:ascii="宋体" w:hAnsi="宋体" w:eastAsia="宋体" w:cs="宋体"/>
          <w:spacing w:val="-2"/>
          <w:sz w:val="24"/>
          <w:szCs w:val="24"/>
        </w:rPr>
        <w:t>）本次招标文件中所列明或推荐的型号、技术参数及其性能（配置）仅起功能配置及技术参数说明作用，并非进行投标限制。供应商可提出标准、商标或其他型号，并逐项做出说明，同时提供技术规格偏离表。参数要求必须符合国家强制性标准。</w:t>
      </w:r>
    </w:p>
    <w:p w14:paraId="2666DC7C">
      <w:pPr>
        <w:spacing w:before="295" w:line="360" w:lineRule="auto"/>
        <w:ind w:left="12"/>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eastAsia="zh-CN"/>
        </w:rPr>
        <w:t>三</w:t>
      </w:r>
      <w:r>
        <w:rPr>
          <w:rFonts w:ascii="宋体" w:hAnsi="宋体" w:eastAsia="宋体" w:cs="宋体"/>
          <w:spacing w:val="-1"/>
          <w:sz w:val="24"/>
          <w:szCs w:val="24"/>
        </w:rPr>
        <w:t>）其它未尽事宜，由采购人与中标供应商在签订合同时商定。</w:t>
      </w:r>
    </w:p>
    <w:p w14:paraId="76C33E5C">
      <w:pPr>
        <w:spacing w:before="135" w:line="312" w:lineRule="auto"/>
        <w:ind w:left="2" w:right="10" w:firstLine="7"/>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eastAsia="zh-CN"/>
        </w:rPr>
        <w:t>四</w:t>
      </w:r>
      <w:r>
        <w:rPr>
          <w:rFonts w:ascii="宋体" w:hAnsi="宋体" w:eastAsia="宋体" w:cs="宋体"/>
          <w:spacing w:val="-2"/>
          <w:sz w:val="24"/>
          <w:szCs w:val="24"/>
        </w:rPr>
        <w:t>）对被列入失信被执行人、重大税收违法案件当事人名单、政府采购严重违法失信</w:t>
      </w:r>
      <w:r>
        <w:rPr>
          <w:rFonts w:ascii="宋体" w:hAnsi="宋体" w:eastAsia="宋体" w:cs="宋体"/>
          <w:spacing w:val="3"/>
          <w:sz w:val="24"/>
          <w:szCs w:val="24"/>
        </w:rPr>
        <w:t xml:space="preserve"> </w:t>
      </w:r>
      <w:r>
        <w:rPr>
          <w:rFonts w:ascii="宋体" w:hAnsi="宋体" w:eastAsia="宋体" w:cs="宋体"/>
          <w:sz w:val="24"/>
          <w:szCs w:val="24"/>
        </w:rPr>
        <w:t>行为记录名单且还在执行期的供应商，拒绝其参与本次采购活动</w:t>
      </w:r>
      <w:r>
        <w:rPr>
          <w:rFonts w:ascii="宋体" w:hAnsi="宋体" w:eastAsia="宋体" w:cs="宋体"/>
          <w:spacing w:val="-30"/>
          <w:sz w:val="24"/>
          <w:szCs w:val="24"/>
        </w:rPr>
        <w:t>；（</w:t>
      </w:r>
      <w:r>
        <w:rPr>
          <w:rFonts w:ascii="宋体" w:hAnsi="宋体" w:eastAsia="宋体" w:cs="宋体"/>
          <w:sz w:val="24"/>
          <w:szCs w:val="24"/>
        </w:rPr>
        <w:t>查询</w:t>
      </w:r>
      <w:r>
        <w:rPr>
          <w:rFonts w:ascii="宋体" w:hAnsi="宋体" w:eastAsia="宋体" w:cs="宋体"/>
          <w:spacing w:val="-1"/>
          <w:sz w:val="24"/>
          <w:szCs w:val="24"/>
        </w:rPr>
        <w:t>渠道：信用中</w:t>
      </w:r>
      <w:r>
        <w:rPr>
          <w:rFonts w:ascii="宋体" w:hAnsi="宋体" w:eastAsia="宋体" w:cs="宋体"/>
          <w:sz w:val="24"/>
          <w:szCs w:val="24"/>
        </w:rPr>
        <w:t>国网站、中国政府采购网）。若发现投标单</w:t>
      </w:r>
      <w:r>
        <w:rPr>
          <w:rFonts w:ascii="宋体" w:hAnsi="宋体" w:eastAsia="宋体" w:cs="宋体"/>
          <w:spacing w:val="-1"/>
          <w:sz w:val="24"/>
          <w:szCs w:val="24"/>
        </w:rPr>
        <w:t>位违反此条，将取消其投标资格。</w:t>
      </w:r>
    </w:p>
    <w:p w14:paraId="21B097EA">
      <w:pPr>
        <w:spacing w:line="311" w:lineRule="auto"/>
        <w:rPr>
          <w:rFonts w:ascii="Arial"/>
          <w:sz w:val="21"/>
        </w:rPr>
      </w:pPr>
    </w:p>
    <w:p w14:paraId="3DAE6D20">
      <w:pPr>
        <w:spacing w:before="78" w:line="360" w:lineRule="auto"/>
        <w:ind w:firstLine="10"/>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eastAsia="zh-CN"/>
        </w:rPr>
        <w:t>五</w:t>
      </w:r>
      <w:r>
        <w:rPr>
          <w:rFonts w:ascii="宋体" w:hAnsi="宋体" w:eastAsia="宋体" w:cs="宋体"/>
          <w:spacing w:val="-2"/>
          <w:sz w:val="24"/>
          <w:szCs w:val="24"/>
        </w:rPr>
        <w:t>）本项目在中标公示期间，采购人将根据中标供应商的投</w:t>
      </w:r>
      <w:r>
        <w:rPr>
          <w:rFonts w:ascii="宋体" w:hAnsi="宋体" w:eastAsia="宋体" w:cs="宋体"/>
          <w:spacing w:val="-1"/>
          <w:sz w:val="24"/>
          <w:szCs w:val="24"/>
        </w:rPr>
        <w:t>标文件所提交的资料对中标供应商实地检查核实，若发</w:t>
      </w:r>
      <w:r>
        <w:rPr>
          <w:rFonts w:ascii="宋体" w:hAnsi="宋体" w:eastAsia="宋体" w:cs="宋体"/>
          <w:spacing w:val="-2"/>
          <w:sz w:val="24"/>
          <w:szCs w:val="24"/>
        </w:rPr>
        <w:t>生与其投标承诺及资料不符合、</w:t>
      </w:r>
      <w:r>
        <w:rPr>
          <w:rFonts w:ascii="宋体" w:hAnsi="宋体" w:eastAsia="宋体" w:cs="宋体"/>
          <w:spacing w:val="-1"/>
          <w:sz w:val="24"/>
          <w:szCs w:val="24"/>
        </w:rPr>
        <w:t>不一致等虚假行为的，将取消其中标资格。</w:t>
      </w:r>
    </w:p>
    <w:p w14:paraId="4DB69BCC">
      <w:pPr>
        <w:spacing w:before="274" w:line="325" w:lineRule="auto"/>
        <w:ind w:left="18" w:right="10" w:hanging="8"/>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eastAsia="zh-CN"/>
        </w:rPr>
        <w:t>六</w:t>
      </w:r>
      <w:r>
        <w:rPr>
          <w:rFonts w:ascii="宋体" w:hAnsi="宋体" w:eastAsia="宋体" w:cs="宋体"/>
          <w:spacing w:val="-2"/>
          <w:sz w:val="24"/>
          <w:szCs w:val="24"/>
        </w:rPr>
        <w:t>）违约：成交供应商不能履行合同或部分达不到服务要求的则认为违约，违约造成</w:t>
      </w:r>
      <w:r>
        <w:rPr>
          <w:rFonts w:ascii="宋体" w:hAnsi="宋体" w:eastAsia="宋体" w:cs="宋体"/>
          <w:spacing w:val="3"/>
          <w:sz w:val="24"/>
          <w:szCs w:val="24"/>
        </w:rPr>
        <w:t xml:space="preserve"> </w:t>
      </w:r>
      <w:r>
        <w:rPr>
          <w:rFonts w:ascii="宋体" w:hAnsi="宋体" w:eastAsia="宋体" w:cs="宋体"/>
          <w:spacing w:val="-2"/>
          <w:sz w:val="24"/>
          <w:szCs w:val="24"/>
        </w:rPr>
        <w:t>的直接损失按可以预见的损失计算。</w:t>
      </w:r>
    </w:p>
    <w:p w14:paraId="72A05961">
      <w:pPr>
        <w:spacing w:line="219" w:lineRule="auto"/>
        <w:rPr>
          <w:rFonts w:ascii="宋体" w:hAnsi="宋体" w:eastAsia="宋体" w:cs="宋体"/>
          <w:sz w:val="24"/>
          <w:szCs w:val="24"/>
        </w:rPr>
      </w:pPr>
    </w:p>
    <w:p w14:paraId="3FAC14BD">
      <w:pPr>
        <w:spacing w:before="294" w:line="389" w:lineRule="auto"/>
        <w:ind w:right="446"/>
        <w:rPr>
          <w:rFonts w:ascii="宋体" w:hAnsi="宋体" w:eastAsia="宋体" w:cs="宋体"/>
          <w:sz w:val="24"/>
          <w:szCs w:val="24"/>
        </w:rPr>
      </w:pPr>
      <w:r>
        <w:rPr>
          <w:rFonts w:hint="eastAsia" w:ascii="宋体" w:hAnsi="宋体" w:eastAsia="宋体" w:cs="宋体"/>
          <w:sz w:val="24"/>
          <w:szCs w:val="24"/>
          <w:lang w:eastAsia="zh-CN"/>
        </w:rPr>
        <w:t>（七）</w:t>
      </w:r>
      <w:r>
        <w:rPr>
          <w:rFonts w:ascii="宋体" w:hAnsi="宋体" w:eastAsia="宋体" w:cs="宋体"/>
          <w:spacing w:val="-2"/>
          <w:sz w:val="24"/>
          <w:szCs w:val="24"/>
        </w:rPr>
        <w:t>投标人的报价应包括人工费、材料费、机械费、措施费、</w:t>
      </w:r>
      <w:r>
        <w:rPr>
          <w:rFonts w:hint="eastAsia" w:ascii="宋体" w:hAnsi="宋体" w:eastAsia="宋体" w:cs="宋体"/>
          <w:spacing w:val="-2"/>
          <w:sz w:val="24"/>
          <w:szCs w:val="24"/>
          <w:lang w:eastAsia="zh-CN"/>
        </w:rPr>
        <w:t>其他项目费、</w:t>
      </w:r>
      <w:r>
        <w:rPr>
          <w:rFonts w:ascii="宋体" w:hAnsi="宋体" w:eastAsia="宋体" w:cs="宋体"/>
          <w:spacing w:val="-2"/>
          <w:sz w:val="24"/>
          <w:szCs w:val="24"/>
        </w:rPr>
        <w:t>规费、税金、不可预见费等所有费用。投标报价为最终报价，漏算的费用均已包括在总价中，投标人不得再要求追加任何费用。</w:t>
      </w:r>
    </w:p>
    <w:p w14:paraId="69A0383A">
      <w:pPr>
        <w:spacing w:before="295" w:line="333" w:lineRule="auto"/>
        <w:ind w:right="446"/>
        <w:rPr>
          <w:rFonts w:ascii="宋体" w:hAnsi="宋体" w:eastAsia="宋体" w:cs="宋体"/>
          <w:sz w:val="24"/>
          <w:szCs w:val="24"/>
        </w:rPr>
      </w:pPr>
      <w:r>
        <w:rPr>
          <w:rFonts w:hint="eastAsia" w:ascii="宋体" w:hAnsi="宋体" w:eastAsia="宋体" w:cs="宋体"/>
          <w:spacing w:val="-2"/>
          <w:sz w:val="24"/>
          <w:szCs w:val="24"/>
          <w:lang w:eastAsia="zh-CN"/>
        </w:rPr>
        <w:t>（八）</w:t>
      </w:r>
      <w:r>
        <w:rPr>
          <w:rFonts w:ascii="宋体" w:hAnsi="宋体" w:eastAsia="宋体" w:cs="宋体"/>
          <w:spacing w:val="-2"/>
          <w:sz w:val="24"/>
          <w:szCs w:val="24"/>
        </w:rPr>
        <w:t>投标人须提供承诺函承诺与本项目相关的所有安全责任（含实施过程中的所有安全问题、工程质量、运输安全、人员安全等）全由投标人承担。</w:t>
      </w:r>
    </w:p>
    <w:p w14:paraId="342F59AD">
      <w:pPr>
        <w:spacing w:before="274" w:line="325" w:lineRule="auto"/>
        <w:ind w:left="18" w:right="10" w:hanging="8"/>
        <w:rPr>
          <w:rFonts w:ascii="宋体" w:hAnsi="宋体" w:eastAsia="宋体" w:cs="宋体"/>
          <w:spacing w:val="-2"/>
          <w:sz w:val="24"/>
          <w:szCs w:val="24"/>
        </w:rPr>
      </w:pPr>
    </w:p>
    <w:p w14:paraId="45C51663">
      <w:pPr>
        <w:spacing w:line="240" w:lineRule="auto"/>
        <w:ind w:left="0" w:right="0" w:firstLine="0"/>
        <w:rPr>
          <w:rFonts w:hint="eastAsia" w:ascii="宋体" w:hAnsi="宋体" w:eastAsia="宋体" w:cs="宋体"/>
          <w:spacing w:val="-2"/>
          <w:sz w:val="24"/>
          <w:szCs w:val="24"/>
          <w:lang w:val="en-US" w:eastAsia="zh-CN"/>
        </w:rPr>
      </w:pPr>
    </w:p>
    <w:p w14:paraId="0A69A923">
      <w:pPr>
        <w:spacing w:line="360" w:lineRule="auto"/>
        <w:ind w:left="0" w:right="0" w:firstLine="474" w:firstLineChars="200"/>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特别说明：本公示内容仅为采购人对本项目的需求公示，具体内容以最终招标文件为准。</w:t>
      </w:r>
    </w:p>
    <w:p w14:paraId="6C7C9D52">
      <w:pPr>
        <w:spacing w:before="274" w:line="325" w:lineRule="auto"/>
        <w:ind w:left="18" w:right="10" w:hanging="8"/>
        <w:rPr>
          <w:rFonts w:hint="eastAsia" w:ascii="宋体" w:hAnsi="宋体" w:eastAsia="宋体" w:cs="宋体"/>
          <w:spacing w:val="-2"/>
          <w:sz w:val="24"/>
          <w:szCs w:val="24"/>
          <w:lang w:val="en-US" w:eastAsia="zh-CN"/>
        </w:rPr>
      </w:pPr>
    </w:p>
    <w:sectPr>
      <w:footerReference r:id="rId3" w:type="default"/>
      <w:pgSz w:w="11906" w:h="16838"/>
      <w:pgMar w:top="1270" w:right="1463" w:bottom="127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0E72">
    <w:pPr>
      <w:spacing w:line="169" w:lineRule="auto"/>
      <w:ind w:left="4449"/>
      <w:rPr>
        <w:rFonts w:ascii="Calibri" w:hAnsi="Calibri" w:eastAsia="Calibri" w:cs="Calibri"/>
        <w:sz w:val="18"/>
        <w:szCs w:val="18"/>
      </w:rPr>
    </w:pPr>
    <w:r>
      <w:rPr>
        <w:rFonts w:ascii="Calibri" w:hAnsi="Calibri" w:eastAsia="Calibri" w:cs="Calibri"/>
        <w:spacing w:val="-8"/>
        <w:sz w:val="18"/>
        <w:szCs w:val="18"/>
      </w:rPr>
      <w:t>10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5D29E"/>
    <w:multiLevelType w:val="singleLevel"/>
    <w:tmpl w:val="A345D29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TVjYzc3NTBmMjUyN2VlMzk4YjliODc2MDI1NzQifQ=="/>
  </w:docVars>
  <w:rsids>
    <w:rsidRoot w:val="00000000"/>
    <w:rsid w:val="0150224C"/>
    <w:rsid w:val="02581525"/>
    <w:rsid w:val="0D774F56"/>
    <w:rsid w:val="0E9C279A"/>
    <w:rsid w:val="1739327C"/>
    <w:rsid w:val="18FE477D"/>
    <w:rsid w:val="1AF81053"/>
    <w:rsid w:val="1E462261"/>
    <w:rsid w:val="218B0B78"/>
    <w:rsid w:val="21BC51D5"/>
    <w:rsid w:val="232B70D2"/>
    <w:rsid w:val="255F65A3"/>
    <w:rsid w:val="2A704DAF"/>
    <w:rsid w:val="4110479E"/>
    <w:rsid w:val="44980FFC"/>
    <w:rsid w:val="45280308"/>
    <w:rsid w:val="481E0B72"/>
    <w:rsid w:val="49E07403"/>
    <w:rsid w:val="4D7E4702"/>
    <w:rsid w:val="4F9444D1"/>
    <w:rsid w:val="51D535C6"/>
    <w:rsid w:val="592E180D"/>
    <w:rsid w:val="72FC78A0"/>
    <w:rsid w:val="75E31EA6"/>
    <w:rsid w:val="796A1F23"/>
    <w:rsid w:val="798A25C7"/>
    <w:rsid w:val="7BF8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jc w:val="center"/>
      <w:outlineLvl w:val="2"/>
    </w:pPr>
    <w:rPr>
      <w:rFonts w:eastAsia="黑体"/>
      <w:bCs/>
      <w:kern w:val="0"/>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99"/>
    <w:pPr>
      <w:spacing w:after="120"/>
    </w:pPr>
    <w:rPr>
      <w:rFonts w:ascii="Calibri" w:hAnsi="Calibri" w:eastAsia="宋体" w:cs="Times New Roman"/>
      <w:szCs w:val="22"/>
    </w:rPr>
  </w:style>
  <w:style w:type="paragraph" w:styleId="5">
    <w:name w:val="Body Text First Indent"/>
    <w:basedOn w:val="4"/>
    <w:unhideWhenUsed/>
    <w:qFormat/>
    <w:uiPriority w:val="99"/>
    <w:pPr>
      <w:ind w:firstLine="420" w:firstLineChars="100"/>
    </w:pPr>
    <w:rPr>
      <w:rFonts w:eastAsia="宋体" w:cs="Times New Roman"/>
    </w:rPr>
  </w:style>
  <w:style w:type="paragraph" w:customStyle="1" w:styleId="8">
    <w:name w:val="样式 首行缩进:  2 字符 段后: 0 磅"/>
    <w:basedOn w:val="1"/>
    <w:qFormat/>
    <w:uiPriority w:val="0"/>
    <w:pPr>
      <w:widowControl/>
      <w:tabs>
        <w:tab w:val="left" w:pos="2100"/>
      </w:tabs>
      <w:adjustRightInd w:val="0"/>
      <w:snapToGrid w:val="0"/>
      <w:spacing w:after="200" w:line="276" w:lineRule="auto"/>
      <w:ind w:firstLine="480"/>
      <w:jc w:val="left"/>
    </w:pPr>
    <w:rPr>
      <w:rFonts w:ascii="宋体" w:hAnsi="宋体" w:eastAsia="宋体" w:cs="宋体"/>
      <w:sz w:val="22"/>
      <w:szCs w:val="22"/>
      <w:lang w:eastAsia="en-US" w:bidi="en-US"/>
    </w:rPr>
  </w:style>
  <w:style w:type="paragraph" w:customStyle="1" w:styleId="9">
    <w:name w:val="Body text|1"/>
    <w:basedOn w:val="1"/>
    <w:qFormat/>
    <w:uiPriority w:val="0"/>
    <w:pPr>
      <w:widowControl w:val="0"/>
      <w:shd w:val="clear" w:color="auto" w:fill="auto"/>
      <w:spacing w:after="100" w:line="415"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1606</Words>
  <Characters>1864</Characters>
  <Lines>0</Lines>
  <Paragraphs>0</Paragraphs>
  <TotalTime>7</TotalTime>
  <ScaleCrop>false</ScaleCrop>
  <LinksUpToDate>false</LinksUpToDate>
  <CharactersWithSpaces>1928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2023-03-27T11:54:00Z</dcterms:created>
  <dc:creator>Administrator</dc:creator>
  <cp:lastModifiedBy>S-泉无月</cp:lastModifiedBy>
  <dcterms:modified xsi:type="dcterms:W3CDTF">2025-08-11T07:50:26Z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24D4E43B9A8C4DB1A1A0C512A6A98B25</vt:lpwstr>
  </property>
  <property fmtid="{D5CDD505-2E9C-101B-9397-08002B2CF9AE}" pid="4" name="KSOTemplateDocerSaveRecord">
    <vt:lpwstr>eyJoZGlkIjoiMzdjNTVjYzc3NTBmMjUyN2VlMzk4YjliODc2MDI1NzQiLCJ1c2VySWQiOiIzNjU5ODk4NzQifQ==</vt:lpwstr>
  </property>
</Properties>
</file>