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DF2" w:rsidRDefault="00460002">
      <w:pPr>
        <w:spacing w:line="560" w:lineRule="exact"/>
        <w:jc w:val="center"/>
        <w:rPr>
          <w:rFonts w:ascii="仿宋" w:eastAsia="仿宋" w:cs="仿宋"/>
          <w:b/>
          <w:bCs/>
          <w:sz w:val="44"/>
          <w:szCs w:val="52"/>
        </w:rPr>
      </w:pPr>
      <w:r>
        <w:rPr>
          <w:rFonts w:ascii="仿宋" w:eastAsia="仿宋" w:cs="仿宋" w:hint="eastAsia"/>
          <w:b/>
          <w:bCs/>
          <w:sz w:val="44"/>
          <w:szCs w:val="52"/>
        </w:rPr>
        <w:t>福泉市两城区市政道路安全隐患整治项目</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根据《中华人民共和国政府采购法》及有关法律法规规定，</w:t>
      </w:r>
      <w:r w:rsidR="00493CB9" w:rsidRPr="00493CB9">
        <w:rPr>
          <w:rFonts w:ascii="仿宋" w:eastAsia="仿宋" w:cs="仿宋" w:hint="eastAsia"/>
          <w:b/>
          <w:bCs/>
          <w:sz w:val="28"/>
          <w:szCs w:val="28"/>
          <w:u w:val="single"/>
          <w:shd w:val="clear" w:color="auto" w:fill="FFFFFF"/>
        </w:rPr>
        <w:t>贵州盛憬源工程项目管理有限公司</w:t>
      </w: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招标代理机构</w:t>
      </w: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受</w:t>
      </w:r>
      <w:r>
        <w:rPr>
          <w:rFonts w:ascii="仿宋" w:eastAsia="仿宋" w:cs="仿宋" w:hint="eastAsia"/>
          <w:b/>
          <w:bCs/>
          <w:sz w:val="28"/>
          <w:szCs w:val="28"/>
          <w:u w:val="single"/>
          <w:shd w:val="clear" w:color="auto" w:fill="FFFFFF"/>
        </w:rPr>
        <w:t>福泉市综合行政执法局</w:t>
      </w: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采购单位</w:t>
      </w: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委托，就</w:t>
      </w:r>
      <w:r>
        <w:rPr>
          <w:rFonts w:ascii="仿宋" w:eastAsia="仿宋" w:cs="仿宋" w:hint="eastAsia"/>
          <w:b/>
          <w:bCs/>
          <w:sz w:val="28"/>
          <w:szCs w:val="28"/>
          <w:u w:val="single"/>
          <w:shd w:val="clear" w:color="auto" w:fill="FFFFFF"/>
        </w:rPr>
        <w:t>福泉市两城区市政道路安全隐患整治项目</w:t>
      </w:r>
      <w:r>
        <w:rPr>
          <w:rFonts w:ascii="仿宋" w:eastAsia="仿宋" w:cs="仿宋" w:hint="eastAsia"/>
          <w:sz w:val="28"/>
          <w:szCs w:val="28"/>
          <w:shd w:val="clear" w:color="auto" w:fill="FFFFFF"/>
        </w:rPr>
        <w:t>进行国内</w:t>
      </w:r>
      <w:r>
        <w:rPr>
          <w:rFonts w:ascii="仿宋" w:eastAsia="仿宋" w:cs="仿宋" w:hint="eastAsia"/>
          <w:b/>
          <w:bCs/>
          <w:sz w:val="28"/>
          <w:szCs w:val="28"/>
          <w:u w:val="single"/>
          <w:shd w:val="clear" w:color="auto" w:fill="FFFFFF"/>
        </w:rPr>
        <w:t>公开招标</w:t>
      </w:r>
      <w:r>
        <w:rPr>
          <w:rFonts w:ascii="仿宋" w:eastAsia="仿宋" w:cs="仿宋" w:hint="eastAsia"/>
          <w:sz w:val="28"/>
          <w:szCs w:val="28"/>
          <w:shd w:val="clear" w:color="auto" w:fill="FFFFFF"/>
        </w:rPr>
        <w:t>，欢迎国内合格的供应商前来投标。</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1</w:t>
      </w:r>
      <w:r>
        <w:rPr>
          <w:rFonts w:ascii="仿宋" w:eastAsia="仿宋" w:cs="仿宋" w:hint="eastAsia"/>
          <w:sz w:val="28"/>
          <w:szCs w:val="28"/>
          <w:shd w:val="clear" w:color="auto" w:fill="FFFFFF"/>
        </w:rPr>
        <w:t>、项目名称</w:t>
      </w: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福泉市两城区市政道路安全隐患整治项目</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2</w:t>
      </w:r>
      <w:r>
        <w:rPr>
          <w:rFonts w:ascii="仿宋" w:eastAsia="仿宋" w:cs="仿宋" w:hint="eastAsia"/>
          <w:sz w:val="28"/>
          <w:szCs w:val="28"/>
          <w:shd w:val="clear" w:color="auto" w:fill="FFFFFF"/>
        </w:rPr>
        <w:t>、项目编号：</w:t>
      </w:r>
      <w:r w:rsidR="00493CB9" w:rsidRPr="00493CB9">
        <w:rPr>
          <w:rFonts w:ascii="仿宋" w:eastAsia="仿宋" w:cs="仿宋"/>
          <w:sz w:val="28"/>
          <w:szCs w:val="28"/>
          <w:shd w:val="clear" w:color="auto" w:fill="FFFFFF"/>
        </w:rPr>
        <w:t>GZSJYZC-2025-009</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3</w:t>
      </w:r>
      <w:r>
        <w:rPr>
          <w:rFonts w:ascii="仿宋" w:eastAsia="仿宋" w:cs="仿宋" w:hint="eastAsia"/>
          <w:sz w:val="28"/>
          <w:szCs w:val="28"/>
          <w:shd w:val="clear" w:color="auto" w:fill="FFFFFF"/>
        </w:rPr>
        <w:t>、项目序列号：</w:t>
      </w:r>
      <w:r>
        <w:rPr>
          <w:rFonts w:ascii="仿宋" w:eastAsia="仿宋" w:cs="仿宋" w:hint="eastAsia"/>
          <w:sz w:val="28"/>
          <w:szCs w:val="28"/>
          <w:shd w:val="clear" w:color="auto" w:fill="FFFFFF"/>
        </w:rPr>
        <w:t>/</w:t>
      </w:r>
      <w:bookmarkStart w:id="0" w:name="_GoBack"/>
      <w:bookmarkEnd w:id="0"/>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4</w:t>
      </w:r>
      <w:r>
        <w:rPr>
          <w:rFonts w:ascii="仿宋" w:eastAsia="仿宋" w:cs="仿宋" w:hint="eastAsia"/>
          <w:sz w:val="28"/>
          <w:szCs w:val="28"/>
          <w:shd w:val="clear" w:color="auto" w:fill="FFFFFF"/>
        </w:rPr>
        <w:t>、项目联系人</w:t>
      </w:r>
      <w:r>
        <w:rPr>
          <w:rFonts w:ascii="仿宋" w:eastAsia="仿宋" w:cs="仿宋" w:hint="eastAsia"/>
          <w:sz w:val="28"/>
          <w:szCs w:val="28"/>
          <w:shd w:val="clear" w:color="auto" w:fill="FFFFFF"/>
        </w:rPr>
        <w:t>:</w:t>
      </w:r>
      <w:r w:rsidR="00493CB9" w:rsidRPr="00493CB9">
        <w:rPr>
          <w:rFonts w:ascii="仿宋" w:eastAsia="仿宋" w:cs="仿宋" w:hint="eastAsia"/>
          <w:sz w:val="28"/>
          <w:szCs w:val="28"/>
          <w:shd w:val="clear" w:color="auto" w:fill="FFFFFF"/>
        </w:rPr>
        <w:t>赵涛</w:t>
      </w:r>
      <w:r w:rsidRPr="00493CB9">
        <w:rPr>
          <w:rFonts w:ascii="仿宋" w:eastAsia="仿宋" w:cs="仿宋" w:hint="eastAsia"/>
          <w:sz w:val="28"/>
          <w:szCs w:val="28"/>
          <w:shd w:val="clear" w:color="auto" w:fill="FFFFFF"/>
        </w:rPr>
        <w:t>、</w:t>
      </w:r>
      <w:r w:rsidR="00493CB9" w:rsidRPr="00493CB9">
        <w:rPr>
          <w:rFonts w:ascii="仿宋" w:eastAsia="仿宋" w:cs="仿宋" w:hint="eastAsia"/>
          <w:sz w:val="28"/>
          <w:szCs w:val="28"/>
          <w:shd w:val="clear" w:color="auto" w:fill="FFFFFF"/>
        </w:rPr>
        <w:t>卢定伟</w:t>
      </w:r>
      <w:r w:rsidRPr="00493CB9">
        <w:rPr>
          <w:rFonts w:ascii="仿宋" w:eastAsia="仿宋" w:cs="仿宋" w:hint="eastAsia"/>
          <w:sz w:val="28"/>
          <w:szCs w:val="28"/>
          <w:shd w:val="clear" w:color="auto" w:fill="FFFFFF"/>
        </w:rPr>
        <w:t>、</w:t>
      </w:r>
      <w:r w:rsidR="00493CB9" w:rsidRPr="00493CB9">
        <w:rPr>
          <w:rFonts w:ascii="仿宋" w:eastAsia="仿宋" w:cs="仿宋" w:hint="eastAsia"/>
          <w:sz w:val="28"/>
          <w:szCs w:val="28"/>
          <w:shd w:val="clear" w:color="auto" w:fill="FFFFFF"/>
        </w:rPr>
        <w:t>郑丹丹</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5</w:t>
      </w:r>
      <w:r>
        <w:rPr>
          <w:rFonts w:ascii="仿宋" w:eastAsia="仿宋" w:cs="仿宋" w:hint="eastAsia"/>
          <w:sz w:val="28"/>
          <w:szCs w:val="28"/>
          <w:shd w:val="clear" w:color="auto" w:fill="FFFFFF"/>
        </w:rPr>
        <w:t>、项目联系电话</w:t>
      </w: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18096000005</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6</w:t>
      </w:r>
      <w:r>
        <w:rPr>
          <w:rFonts w:ascii="仿宋" w:eastAsia="仿宋" w:cs="仿宋" w:hint="eastAsia"/>
          <w:sz w:val="28"/>
          <w:szCs w:val="28"/>
          <w:shd w:val="clear" w:color="auto" w:fill="FFFFFF"/>
        </w:rPr>
        <w:t>、采购方式</w:t>
      </w: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公开招标</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7</w:t>
      </w:r>
      <w:r>
        <w:rPr>
          <w:rFonts w:ascii="仿宋" w:eastAsia="仿宋" w:cs="仿宋" w:hint="eastAsia"/>
          <w:sz w:val="28"/>
          <w:szCs w:val="28"/>
          <w:shd w:val="clear" w:color="auto" w:fill="FFFFFF"/>
        </w:rPr>
        <w:t>、采购内容：</w:t>
      </w:r>
      <w:r>
        <w:rPr>
          <w:rFonts w:ascii="仿宋" w:eastAsia="仿宋" w:cs="仿宋" w:hint="eastAsia"/>
          <w:sz w:val="28"/>
          <w:szCs w:val="28"/>
          <w:shd w:val="clear" w:color="auto" w:fill="FFFFFF"/>
        </w:rPr>
        <w:t>148</w:t>
      </w:r>
      <w:r>
        <w:rPr>
          <w:rFonts w:ascii="仿宋" w:eastAsia="仿宋" w:cs="仿宋" w:hint="eastAsia"/>
          <w:sz w:val="28"/>
          <w:szCs w:val="28"/>
          <w:shd w:val="clear" w:color="auto" w:fill="FFFFFF"/>
        </w:rPr>
        <w:t>盏路灯及配套</w:t>
      </w:r>
      <w:r>
        <w:rPr>
          <w:rFonts w:ascii="仿宋" w:eastAsia="仿宋" w:cs="仿宋" w:hint="eastAsia"/>
          <w:sz w:val="28"/>
          <w:szCs w:val="28"/>
          <w:shd w:val="clear" w:color="auto" w:fill="FFFFFF"/>
        </w:rPr>
        <w:t>。</w:t>
      </w:r>
    </w:p>
    <w:p w:rsidR="009D5DF2" w:rsidRDefault="00460002">
      <w:pPr>
        <w:spacing w:line="288" w:lineRule="auto"/>
        <w:ind w:firstLineChars="200" w:firstLine="560"/>
        <w:jc w:val="left"/>
        <w:rPr>
          <w:rFonts w:ascii="仿宋" w:eastAsia="仿宋" w:cs="仿宋"/>
          <w:color w:val="0000FF"/>
          <w:sz w:val="28"/>
          <w:szCs w:val="28"/>
          <w:shd w:val="clear" w:color="auto" w:fill="FFFFFF"/>
        </w:rPr>
      </w:pP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2</w:t>
      </w:r>
      <w:r>
        <w:rPr>
          <w:rFonts w:ascii="仿宋" w:eastAsia="仿宋" w:cs="仿宋" w:hint="eastAsia"/>
          <w:sz w:val="28"/>
          <w:szCs w:val="28"/>
          <w:shd w:val="clear" w:color="auto" w:fill="FFFFFF"/>
        </w:rPr>
        <w:t>）采购数量：</w:t>
      </w:r>
      <w:r>
        <w:rPr>
          <w:rFonts w:ascii="仿宋" w:eastAsia="仿宋" w:cs="仿宋" w:hint="eastAsia"/>
          <w:sz w:val="28"/>
          <w:szCs w:val="28"/>
          <w:shd w:val="clear" w:color="auto" w:fill="FFFFFF"/>
        </w:rPr>
        <w:t>1</w:t>
      </w:r>
      <w:r>
        <w:rPr>
          <w:rFonts w:ascii="仿宋" w:eastAsia="仿宋" w:cs="仿宋" w:hint="eastAsia"/>
          <w:sz w:val="28"/>
          <w:szCs w:val="28"/>
          <w:shd w:val="clear" w:color="auto" w:fill="FFFFFF"/>
        </w:rPr>
        <w:t>批</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3</w:t>
      </w:r>
      <w:r>
        <w:rPr>
          <w:rFonts w:ascii="仿宋" w:eastAsia="仿宋" w:cs="仿宋" w:hint="eastAsia"/>
          <w:sz w:val="28"/>
          <w:szCs w:val="28"/>
          <w:shd w:val="clear" w:color="auto" w:fill="FFFFFF"/>
        </w:rPr>
        <w:t>）采购预算：</w:t>
      </w:r>
      <w:r w:rsidR="00493CB9" w:rsidRPr="00493CB9">
        <w:rPr>
          <w:rFonts w:ascii="仿宋" w:eastAsia="仿宋" w:cs="仿宋" w:hint="eastAsia"/>
          <w:sz w:val="28"/>
          <w:szCs w:val="28"/>
          <w:shd w:val="clear" w:color="auto" w:fill="FFFFFF"/>
        </w:rPr>
        <w:t>3498088.74</w:t>
      </w:r>
      <w:r>
        <w:rPr>
          <w:rFonts w:ascii="仿宋" w:eastAsia="仿宋" w:cs="仿宋" w:hint="eastAsia"/>
          <w:sz w:val="28"/>
          <w:szCs w:val="28"/>
          <w:shd w:val="clear" w:color="auto" w:fill="FFFFFF"/>
        </w:rPr>
        <w:t>元</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4</w:t>
      </w:r>
      <w:r>
        <w:rPr>
          <w:rFonts w:ascii="仿宋" w:eastAsia="仿宋" w:cs="仿宋" w:hint="eastAsia"/>
          <w:sz w:val="28"/>
          <w:szCs w:val="28"/>
          <w:shd w:val="clear" w:color="auto" w:fill="FFFFFF"/>
        </w:rPr>
        <w:t>）简要技术要求、服务和安全要求</w:t>
      </w: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详见采购文件。</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5</w:t>
      </w: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交货</w:t>
      </w:r>
      <w:r>
        <w:rPr>
          <w:rFonts w:ascii="仿宋" w:eastAsia="仿宋" w:cs="仿宋" w:hint="eastAsia"/>
          <w:sz w:val="28"/>
          <w:szCs w:val="28"/>
          <w:shd w:val="clear" w:color="auto" w:fill="FFFFFF"/>
        </w:rPr>
        <w:t>期</w:t>
      </w: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合同签订后</w:t>
      </w:r>
      <w:r>
        <w:rPr>
          <w:rFonts w:ascii="仿宋" w:eastAsia="仿宋" w:cs="仿宋" w:hint="eastAsia"/>
          <w:sz w:val="28"/>
          <w:szCs w:val="28"/>
          <w:shd w:val="clear" w:color="auto" w:fill="FFFFFF"/>
        </w:rPr>
        <w:t>90</w:t>
      </w:r>
      <w:r>
        <w:rPr>
          <w:rFonts w:ascii="仿宋" w:eastAsia="仿宋" w:cs="仿宋" w:hint="eastAsia"/>
          <w:sz w:val="28"/>
          <w:szCs w:val="28"/>
          <w:shd w:val="clear" w:color="auto" w:fill="FFFFFF"/>
        </w:rPr>
        <w:t>天完成供货并安装调试验收</w:t>
      </w:r>
      <w:r>
        <w:rPr>
          <w:rFonts w:ascii="仿宋" w:eastAsia="仿宋" w:cs="仿宋" w:hint="eastAsia"/>
          <w:sz w:val="28"/>
          <w:szCs w:val="28"/>
        </w:rPr>
        <w:t>。</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6</w:t>
      </w:r>
      <w:r>
        <w:rPr>
          <w:rFonts w:ascii="仿宋" w:eastAsia="仿宋" w:cs="仿宋" w:hint="eastAsia"/>
          <w:sz w:val="28"/>
          <w:szCs w:val="28"/>
          <w:shd w:val="clear" w:color="auto" w:fill="FFFFFF"/>
        </w:rPr>
        <w:t>）交货地点</w:t>
      </w: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采购人指定地点。</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7</w:t>
      </w:r>
      <w:r>
        <w:rPr>
          <w:rFonts w:ascii="仿宋" w:eastAsia="仿宋" w:cs="仿宋" w:hint="eastAsia"/>
          <w:sz w:val="28"/>
          <w:szCs w:val="28"/>
          <w:shd w:val="clear" w:color="auto" w:fill="FFFFFF"/>
        </w:rPr>
        <w:t>）其他事项（如样品提交、现场踏勘等）：详见采购文件</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8</w:t>
      </w:r>
      <w:r>
        <w:rPr>
          <w:rFonts w:ascii="仿宋" w:eastAsia="仿宋" w:cs="仿宋" w:hint="eastAsia"/>
          <w:sz w:val="28"/>
          <w:szCs w:val="28"/>
          <w:shd w:val="clear" w:color="auto" w:fill="FFFFFF"/>
        </w:rPr>
        <w:t>、投标供应商资格要求</w:t>
      </w:r>
    </w:p>
    <w:p w:rsidR="009D5DF2" w:rsidRDefault="00460002">
      <w:pPr>
        <w:spacing w:line="288" w:lineRule="auto"/>
        <w:ind w:firstLineChars="200" w:firstLine="562"/>
        <w:jc w:val="left"/>
        <w:rPr>
          <w:rFonts w:ascii="仿宋" w:eastAsia="仿宋" w:cs="仿宋"/>
          <w:sz w:val="28"/>
          <w:szCs w:val="28"/>
          <w:shd w:val="clear" w:color="auto" w:fill="FFFFFF"/>
        </w:rPr>
      </w:pPr>
      <w:bookmarkStart w:id="1" w:name="_Hlk528874125"/>
      <w:r>
        <w:rPr>
          <w:rFonts w:ascii="仿宋" w:eastAsia="仿宋" w:cs="仿宋" w:hint="eastAsia"/>
          <w:b/>
          <w:bCs/>
          <w:sz w:val="28"/>
          <w:szCs w:val="28"/>
          <w:shd w:val="clear" w:color="auto" w:fill="FFFFFF"/>
        </w:rPr>
        <w:t>（</w:t>
      </w:r>
      <w:r>
        <w:rPr>
          <w:rFonts w:ascii="仿宋" w:eastAsia="仿宋" w:cs="仿宋" w:hint="eastAsia"/>
          <w:b/>
          <w:bCs/>
          <w:sz w:val="28"/>
          <w:szCs w:val="28"/>
          <w:shd w:val="clear" w:color="auto" w:fill="FFFFFF"/>
        </w:rPr>
        <w:t>1</w:t>
      </w:r>
      <w:r>
        <w:rPr>
          <w:rFonts w:ascii="仿宋" w:eastAsia="仿宋" w:cs="仿宋" w:hint="eastAsia"/>
          <w:b/>
          <w:bCs/>
          <w:sz w:val="28"/>
          <w:szCs w:val="28"/>
          <w:shd w:val="clear" w:color="auto" w:fill="FFFFFF"/>
        </w:rPr>
        <w:t>）一般资格要求</w:t>
      </w:r>
      <w:bookmarkEnd w:id="1"/>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1</w:t>
      </w:r>
      <w:r>
        <w:rPr>
          <w:rFonts w:ascii="仿宋" w:eastAsia="仿宋" w:cs="仿宋" w:hint="eastAsia"/>
          <w:sz w:val="28"/>
          <w:szCs w:val="28"/>
          <w:shd w:val="clear" w:color="auto" w:fill="FFFFFF"/>
        </w:rPr>
        <w:t>）符合《中华人民共和国政府采购法》第二十二条及《中华人民共和国政府采购法实施条例》第十七条之规定：</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lastRenderedPageBreak/>
        <w:t>1</w:t>
      </w:r>
      <w:r>
        <w:rPr>
          <w:rFonts w:ascii="仿宋" w:eastAsia="仿宋" w:cs="仿宋" w:hint="eastAsia"/>
          <w:sz w:val="28"/>
          <w:szCs w:val="28"/>
          <w:shd w:val="clear" w:color="auto" w:fill="FFFFFF"/>
        </w:rPr>
        <w:t>、具有独立承担民事责任的能力：提供法人或其他组织的营业执照（副本）等证明文件或自然人身份证明；</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2</w:t>
      </w:r>
      <w:r>
        <w:rPr>
          <w:rFonts w:ascii="仿宋" w:eastAsia="仿宋" w:cs="仿宋" w:hint="eastAsia"/>
          <w:sz w:val="28"/>
          <w:szCs w:val="28"/>
          <w:shd w:val="clear" w:color="auto" w:fill="FFFFFF"/>
        </w:rPr>
        <w:t>、具有良好的商业信誉和健全的财务会计制度：提供</w:t>
      </w:r>
      <w:r>
        <w:rPr>
          <w:rFonts w:ascii="仿宋" w:eastAsia="仿宋" w:cs="仿宋" w:hint="eastAsia"/>
          <w:sz w:val="28"/>
          <w:szCs w:val="28"/>
          <w:shd w:val="clear" w:color="auto" w:fill="FFFFFF"/>
        </w:rPr>
        <w:t>2024</w:t>
      </w:r>
      <w:r>
        <w:rPr>
          <w:rFonts w:ascii="仿宋" w:eastAsia="仿宋" w:cs="仿宋" w:hint="eastAsia"/>
          <w:sz w:val="28"/>
          <w:szCs w:val="28"/>
          <w:shd w:val="clear" w:color="auto" w:fill="FFFFFF"/>
        </w:rPr>
        <w:t>年度经第三方会计师事务所审计的财务审计报告；或提供竞标截止时间前六个月内银行出具的资信证明。提供相关资料复印件加盖公章；</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3</w:t>
      </w:r>
      <w:r>
        <w:rPr>
          <w:rFonts w:ascii="仿宋" w:eastAsia="仿宋" w:cs="仿宋" w:hint="eastAsia"/>
          <w:sz w:val="28"/>
          <w:szCs w:val="28"/>
          <w:shd w:val="clear" w:color="auto" w:fill="FFFFFF"/>
        </w:rPr>
        <w:t>、具备履行合同所必需的设备和专业技术能力：提供具备履行合同所必需的设备和专业技术能力的证明材料或自行承诺；</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4</w:t>
      </w:r>
      <w:r>
        <w:rPr>
          <w:rFonts w:ascii="仿宋" w:eastAsia="仿宋" w:cs="仿宋" w:hint="eastAsia"/>
          <w:sz w:val="28"/>
          <w:szCs w:val="28"/>
          <w:shd w:val="clear" w:color="auto" w:fill="FFFFFF"/>
        </w:rPr>
        <w:t>、依法缴纳税收和社会保障金的良好记录：①提供截止开标前近一年内任意一个月的缴纳税收的凭据或证明材料（依法免税的，提供有效的证</w:t>
      </w:r>
      <w:r>
        <w:rPr>
          <w:rFonts w:ascii="仿宋" w:eastAsia="仿宋" w:cs="仿宋" w:hint="eastAsia"/>
          <w:sz w:val="28"/>
          <w:szCs w:val="28"/>
          <w:shd w:val="clear" w:color="auto" w:fill="FFFFFF"/>
        </w:rPr>
        <w:t>明文件）。②提供截止开标前近一年内任意一个月的社会保障资金缴纳证明材料（不需要缴纳社保资金的，提供有效的证明文件）；</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5</w:t>
      </w:r>
      <w:r>
        <w:rPr>
          <w:rFonts w:ascii="仿宋" w:eastAsia="仿宋" w:cs="仿宋" w:hint="eastAsia"/>
          <w:sz w:val="28"/>
          <w:szCs w:val="28"/>
          <w:shd w:val="clear" w:color="auto" w:fill="FFFFFF"/>
        </w:rPr>
        <w:t>、参加本次政府采购活动前三年内，在经营活动中没有重大违法记录：提供参加采购活动前</w:t>
      </w:r>
      <w:r>
        <w:rPr>
          <w:rFonts w:ascii="仿宋" w:eastAsia="仿宋" w:cs="仿宋" w:hint="eastAsia"/>
          <w:sz w:val="28"/>
          <w:szCs w:val="28"/>
          <w:shd w:val="clear" w:color="auto" w:fill="FFFFFF"/>
        </w:rPr>
        <w:t>3</w:t>
      </w:r>
      <w:r>
        <w:rPr>
          <w:rFonts w:ascii="仿宋" w:eastAsia="仿宋" w:cs="仿宋" w:hint="eastAsia"/>
          <w:sz w:val="28"/>
          <w:szCs w:val="28"/>
          <w:shd w:val="clear" w:color="auto" w:fill="FFFFFF"/>
        </w:rPr>
        <w:t>年内在经营活动中没有重大违法记录的书面声明；</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6</w:t>
      </w:r>
      <w:r>
        <w:rPr>
          <w:rFonts w:ascii="仿宋" w:eastAsia="仿宋" w:cs="仿宋" w:hint="eastAsia"/>
          <w:sz w:val="28"/>
          <w:szCs w:val="28"/>
          <w:shd w:val="clear" w:color="auto" w:fill="FFFFFF"/>
        </w:rPr>
        <w:t>、法律、行政法规规定的其他条件：①供应商须承诺：在“信用中国”网站（</w:t>
      </w:r>
      <w:r>
        <w:rPr>
          <w:rFonts w:ascii="仿宋" w:eastAsia="仿宋" w:cs="仿宋" w:hint="eastAsia"/>
          <w:sz w:val="28"/>
          <w:szCs w:val="28"/>
          <w:shd w:val="clear" w:color="auto" w:fill="FFFFFF"/>
        </w:rPr>
        <w:t>www.creditchina.gov.cn</w:t>
      </w:r>
      <w:r>
        <w:rPr>
          <w:rFonts w:ascii="仿宋" w:eastAsia="仿宋" w:cs="仿宋" w:hint="eastAsia"/>
          <w:sz w:val="28"/>
          <w:szCs w:val="28"/>
          <w:shd w:val="clear" w:color="auto" w:fill="FFFFFF"/>
        </w:rPr>
        <w:t>）、中国政府采购网（</w:t>
      </w:r>
      <w:r>
        <w:rPr>
          <w:rFonts w:ascii="仿宋" w:eastAsia="仿宋" w:cs="仿宋" w:hint="eastAsia"/>
          <w:sz w:val="28"/>
          <w:szCs w:val="28"/>
          <w:shd w:val="clear" w:color="auto" w:fill="FFFFFF"/>
        </w:rPr>
        <w:t>www.ccgp.gov.cn</w:t>
      </w:r>
      <w:r>
        <w:rPr>
          <w:rFonts w:ascii="仿宋" w:eastAsia="仿宋" w:cs="仿宋" w:hint="eastAsia"/>
          <w:sz w:val="28"/>
          <w:szCs w:val="28"/>
          <w:shd w:val="clear" w:color="auto" w:fill="FFFFFF"/>
        </w:rPr>
        <w:t>）等渠道查询中未被列入失信被执行人名单、重大税收违法案件当事人名单、政府采购严重违法失信行为记录名单</w:t>
      </w:r>
      <w:r>
        <w:rPr>
          <w:rFonts w:ascii="仿宋" w:eastAsia="仿宋" w:cs="仿宋" w:hint="eastAsia"/>
          <w:sz w:val="28"/>
          <w:szCs w:val="28"/>
          <w:shd w:val="clear" w:color="auto" w:fill="FFFFFF"/>
        </w:rPr>
        <w:t>中，如被列入失信被执行人、重大税收违法案件当事人名单、政府采购严重违法失信行为记录名单中的供应商取消其竞标资格，并承担由此造成的一切法律责任及后果；②根据《省发展改革委</w:t>
      </w:r>
      <w:r>
        <w:rPr>
          <w:rFonts w:ascii="仿宋" w:eastAsia="仿宋" w:cs="仿宋" w:hint="eastAsia"/>
          <w:sz w:val="28"/>
          <w:szCs w:val="28"/>
          <w:shd w:val="clear" w:color="auto" w:fill="FFFFFF"/>
        </w:rPr>
        <w:t xml:space="preserve"> </w:t>
      </w:r>
      <w:r>
        <w:rPr>
          <w:rFonts w:ascii="仿宋" w:eastAsia="仿宋" w:cs="仿宋" w:hint="eastAsia"/>
          <w:sz w:val="28"/>
          <w:szCs w:val="28"/>
          <w:shd w:val="clear" w:color="auto" w:fill="FFFFFF"/>
        </w:rPr>
        <w:t>省法院</w:t>
      </w:r>
      <w:r>
        <w:rPr>
          <w:rFonts w:ascii="仿宋" w:eastAsia="仿宋" w:cs="仿宋" w:hint="eastAsia"/>
          <w:sz w:val="28"/>
          <w:szCs w:val="28"/>
          <w:shd w:val="clear" w:color="auto" w:fill="FFFFFF"/>
        </w:rPr>
        <w:t xml:space="preserve"> </w:t>
      </w:r>
      <w:r>
        <w:rPr>
          <w:rFonts w:ascii="仿宋" w:eastAsia="仿宋" w:cs="仿宋" w:hint="eastAsia"/>
          <w:sz w:val="28"/>
          <w:szCs w:val="28"/>
          <w:shd w:val="clear" w:color="auto" w:fill="FFFFFF"/>
        </w:rPr>
        <w:t>省公共资</w:t>
      </w:r>
      <w:r>
        <w:rPr>
          <w:rFonts w:ascii="仿宋" w:eastAsia="仿宋" w:cs="仿宋" w:hint="eastAsia"/>
          <w:sz w:val="28"/>
          <w:szCs w:val="28"/>
          <w:shd w:val="clear" w:color="auto" w:fill="FFFFFF"/>
        </w:rPr>
        <w:lastRenderedPageBreak/>
        <w:t>源交易中心关于推进全省公共资源交易领域对法院失信被执行人实施信用联合惩戒的通知》黔发改财金（</w:t>
      </w:r>
      <w:r>
        <w:rPr>
          <w:rFonts w:ascii="仿宋" w:eastAsia="仿宋" w:cs="仿宋" w:hint="eastAsia"/>
          <w:sz w:val="28"/>
          <w:szCs w:val="28"/>
          <w:shd w:val="clear" w:color="auto" w:fill="FFFFFF"/>
        </w:rPr>
        <w:t>2020</w:t>
      </w:r>
      <w:r>
        <w:rPr>
          <w:rFonts w:ascii="仿宋" w:eastAsia="仿宋" w:cs="仿宋" w:hint="eastAsia"/>
          <w:sz w:val="28"/>
          <w:szCs w:val="28"/>
          <w:shd w:val="clear" w:color="auto" w:fill="FFFFFF"/>
        </w:rPr>
        <w:t>）</w:t>
      </w:r>
      <w:r>
        <w:rPr>
          <w:rFonts w:ascii="仿宋" w:eastAsia="仿宋" w:cs="仿宋" w:hint="eastAsia"/>
          <w:sz w:val="28"/>
          <w:szCs w:val="28"/>
          <w:shd w:val="clear" w:color="auto" w:fill="FFFFFF"/>
        </w:rPr>
        <w:t>421</w:t>
      </w:r>
      <w:r>
        <w:rPr>
          <w:rFonts w:ascii="仿宋" w:eastAsia="仿宋" w:cs="仿宋" w:hint="eastAsia"/>
          <w:sz w:val="28"/>
          <w:szCs w:val="28"/>
          <w:shd w:val="clear" w:color="auto" w:fill="FFFFFF"/>
        </w:rPr>
        <w:t>号文件要求，采购人或代理机构在递交磋商响应文件截止时间后现场根据贵州信用联合惩戒平台反馈信息，查询供应商是否属于法院失信被执行人，如被列入取消其竞标资格；③其他不符合《中华人民共和国政府采购法》第二十二条规定条件的供应</w:t>
      </w:r>
      <w:r>
        <w:rPr>
          <w:rFonts w:ascii="仿宋" w:eastAsia="仿宋" w:cs="仿宋" w:hint="eastAsia"/>
          <w:sz w:val="28"/>
          <w:szCs w:val="28"/>
          <w:shd w:val="clear" w:color="auto" w:fill="FFFFFF"/>
        </w:rPr>
        <w:t>商，应当拒绝其参与政府采购活动。竞标人提供符合法律、行政法规规定的其他条件的诚信声明。</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二、特殊资格条件：</w:t>
      </w:r>
      <w:r>
        <w:rPr>
          <w:rFonts w:ascii="仿宋" w:eastAsia="仿宋" w:cs="仿宋" w:hint="eastAsia"/>
          <w:sz w:val="28"/>
          <w:szCs w:val="28"/>
          <w:shd w:val="clear" w:color="auto" w:fill="FFFFFF"/>
        </w:rPr>
        <w:t>/</w:t>
      </w:r>
    </w:p>
    <w:p w:rsidR="009D5DF2" w:rsidRDefault="00460002">
      <w:pPr>
        <w:spacing w:line="288" w:lineRule="auto"/>
        <w:ind w:firstLineChars="200" w:firstLine="560"/>
        <w:jc w:val="left"/>
        <w:rPr>
          <w:rFonts w:ascii="仿宋" w:eastAsia="仿宋" w:cs="仿宋"/>
          <w:sz w:val="28"/>
          <w:szCs w:val="28"/>
          <w:shd w:val="clear" w:color="auto" w:fill="FFFFFF"/>
        </w:rPr>
      </w:pPr>
      <w:r>
        <w:rPr>
          <w:rFonts w:ascii="仿宋" w:eastAsia="仿宋" w:cs="仿宋" w:hint="eastAsia"/>
          <w:sz w:val="28"/>
          <w:szCs w:val="28"/>
          <w:shd w:val="clear" w:color="auto" w:fill="FFFFFF"/>
        </w:rPr>
        <w:t>三、</w:t>
      </w:r>
      <w:r w:rsidRPr="00493CB9">
        <w:rPr>
          <w:rFonts w:ascii="仿宋" w:eastAsia="仿宋" w:cs="仿宋" w:hint="eastAsia"/>
          <w:sz w:val="28"/>
          <w:szCs w:val="28"/>
          <w:shd w:val="clear" w:color="auto" w:fill="FFFFFF"/>
        </w:rPr>
        <w:t>中小企业预留份额：</w:t>
      </w:r>
      <w:r w:rsidRPr="00493CB9">
        <w:rPr>
          <w:rFonts w:ascii="仿宋" w:eastAsia="仿宋" w:cs="仿宋" w:hint="eastAsia"/>
          <w:sz w:val="28"/>
          <w:szCs w:val="28"/>
          <w:shd w:val="clear" w:color="auto" w:fill="FFFFFF"/>
        </w:rPr>
        <w:t>100.00%</w:t>
      </w:r>
      <w:r w:rsidRPr="00493CB9">
        <w:rPr>
          <w:rFonts w:ascii="仿宋" w:eastAsia="仿宋" w:cs="仿宋" w:hint="eastAsia"/>
          <w:sz w:val="28"/>
          <w:szCs w:val="28"/>
          <w:shd w:val="clear" w:color="auto" w:fill="FFFFFF"/>
        </w:rPr>
        <w:t>，其中中小企业预</w:t>
      </w:r>
      <w:r w:rsidRPr="00493CB9">
        <w:rPr>
          <w:rFonts w:ascii="仿宋" w:eastAsia="仿宋" w:cs="仿宋" w:hint="eastAsia"/>
          <w:sz w:val="28"/>
          <w:szCs w:val="28"/>
          <w:shd w:val="clear" w:color="auto" w:fill="FFFFFF"/>
        </w:rPr>
        <w:t xml:space="preserve"> </w:t>
      </w:r>
      <w:r w:rsidRPr="00493CB9">
        <w:rPr>
          <w:rFonts w:ascii="仿宋" w:eastAsia="仿宋" w:cs="仿宋" w:hint="eastAsia"/>
          <w:sz w:val="28"/>
          <w:szCs w:val="28"/>
          <w:shd w:val="clear" w:color="auto" w:fill="FFFFFF"/>
        </w:rPr>
        <w:t>留份额：</w:t>
      </w:r>
      <w:r w:rsidRPr="00493CB9">
        <w:rPr>
          <w:rFonts w:ascii="仿宋" w:eastAsia="仿宋" w:cs="仿宋" w:hint="eastAsia"/>
          <w:sz w:val="28"/>
          <w:szCs w:val="28"/>
          <w:shd w:val="clear" w:color="auto" w:fill="FFFFFF"/>
        </w:rPr>
        <w:t>0.00%</w:t>
      </w:r>
      <w:r w:rsidRPr="00493CB9">
        <w:rPr>
          <w:rFonts w:ascii="仿宋" w:eastAsia="仿宋" w:cs="仿宋" w:hint="eastAsia"/>
          <w:sz w:val="28"/>
          <w:szCs w:val="28"/>
          <w:shd w:val="clear" w:color="auto" w:fill="FFFFFF"/>
        </w:rPr>
        <w:t>、小微企业预留份额：</w:t>
      </w:r>
      <w:r w:rsidRPr="00493CB9">
        <w:rPr>
          <w:rFonts w:ascii="仿宋" w:eastAsia="仿宋" w:cs="仿宋" w:hint="eastAsia"/>
          <w:sz w:val="28"/>
          <w:szCs w:val="28"/>
          <w:shd w:val="clear" w:color="auto" w:fill="FFFFFF"/>
        </w:rPr>
        <w:t>100.00%</w:t>
      </w:r>
    </w:p>
    <w:p w:rsidR="009D5DF2" w:rsidRDefault="009D5DF2">
      <w:pPr>
        <w:pStyle w:val="a4"/>
        <w:rPr>
          <w:rFonts w:ascii="仿宋" w:eastAsia="仿宋" w:hAnsi="仿宋" w:cs="仿宋"/>
          <w:color w:val="000000"/>
          <w:kern w:val="0"/>
          <w:sz w:val="28"/>
          <w:szCs w:val="28"/>
          <w:lang/>
        </w:rPr>
      </w:pPr>
    </w:p>
    <w:p w:rsidR="009D5DF2" w:rsidRDefault="009D5DF2">
      <w:pPr>
        <w:pStyle w:val="a4"/>
        <w:rPr>
          <w:rFonts w:ascii="仿宋" w:eastAsia="仿宋" w:hAnsi="仿宋" w:cs="仿宋"/>
          <w:color w:val="000000"/>
          <w:kern w:val="0"/>
          <w:sz w:val="28"/>
          <w:szCs w:val="28"/>
          <w:lang/>
        </w:rPr>
      </w:pPr>
    </w:p>
    <w:p w:rsidR="009D5DF2" w:rsidRDefault="009D5DF2">
      <w:pPr>
        <w:pStyle w:val="a4"/>
        <w:rPr>
          <w:rFonts w:ascii="仿宋" w:eastAsia="仿宋" w:hAnsi="仿宋" w:cs="仿宋"/>
          <w:color w:val="000000"/>
          <w:kern w:val="0"/>
          <w:sz w:val="28"/>
          <w:szCs w:val="28"/>
          <w:lang/>
        </w:rPr>
      </w:pPr>
    </w:p>
    <w:p w:rsidR="009D5DF2" w:rsidRDefault="009D5DF2">
      <w:pPr>
        <w:pStyle w:val="a4"/>
        <w:rPr>
          <w:rFonts w:ascii="仿宋" w:eastAsia="仿宋" w:hAnsi="仿宋" w:cs="仿宋"/>
          <w:color w:val="000000"/>
          <w:kern w:val="0"/>
          <w:sz w:val="28"/>
          <w:szCs w:val="28"/>
          <w:lang/>
        </w:rPr>
      </w:pPr>
    </w:p>
    <w:p w:rsidR="009D5DF2" w:rsidRDefault="009D5DF2">
      <w:pPr>
        <w:pStyle w:val="a4"/>
        <w:rPr>
          <w:rFonts w:ascii="仿宋" w:eastAsia="仿宋" w:hAnsi="仿宋" w:cs="仿宋"/>
          <w:color w:val="000000"/>
          <w:kern w:val="0"/>
          <w:sz w:val="28"/>
          <w:szCs w:val="28"/>
          <w:lang/>
        </w:rPr>
      </w:pPr>
    </w:p>
    <w:p w:rsidR="009D5DF2" w:rsidRDefault="009D5DF2">
      <w:pPr>
        <w:pStyle w:val="a4"/>
        <w:rPr>
          <w:rFonts w:ascii="仿宋" w:eastAsia="仿宋" w:hAnsi="仿宋" w:cs="仿宋"/>
          <w:color w:val="000000"/>
          <w:kern w:val="0"/>
          <w:sz w:val="28"/>
          <w:szCs w:val="28"/>
          <w:lang/>
        </w:rPr>
      </w:pPr>
    </w:p>
    <w:p w:rsidR="009D5DF2" w:rsidRDefault="009D5DF2">
      <w:pPr>
        <w:pStyle w:val="a4"/>
        <w:rPr>
          <w:rFonts w:ascii="仿宋" w:eastAsia="仿宋" w:hAnsi="仿宋" w:cs="仿宋"/>
          <w:color w:val="000000"/>
          <w:kern w:val="0"/>
          <w:sz w:val="28"/>
          <w:szCs w:val="28"/>
          <w:lang/>
        </w:rPr>
      </w:pPr>
    </w:p>
    <w:p w:rsidR="009D5DF2" w:rsidRDefault="009D5DF2">
      <w:pPr>
        <w:pStyle w:val="a4"/>
        <w:rPr>
          <w:rFonts w:ascii="仿宋" w:eastAsia="仿宋" w:hAnsi="仿宋" w:cs="仿宋"/>
          <w:color w:val="000000"/>
          <w:kern w:val="0"/>
          <w:sz w:val="28"/>
          <w:szCs w:val="28"/>
          <w:lang/>
        </w:rPr>
      </w:pPr>
    </w:p>
    <w:p w:rsidR="009D5DF2" w:rsidRDefault="009D5DF2">
      <w:pPr>
        <w:pStyle w:val="a4"/>
        <w:rPr>
          <w:rFonts w:ascii="仿宋" w:eastAsia="仿宋" w:hAnsi="仿宋" w:cs="仿宋"/>
          <w:color w:val="000000"/>
          <w:kern w:val="0"/>
          <w:sz w:val="28"/>
          <w:szCs w:val="28"/>
          <w:lang/>
        </w:rPr>
      </w:pPr>
    </w:p>
    <w:p w:rsidR="00493CB9" w:rsidRDefault="00493CB9">
      <w:pPr>
        <w:spacing w:line="560" w:lineRule="exact"/>
        <w:jc w:val="center"/>
        <w:rPr>
          <w:rFonts w:ascii="仿宋" w:eastAsia="仿宋" w:cs="仿宋" w:hint="eastAsia"/>
          <w:b/>
          <w:bCs/>
          <w:sz w:val="32"/>
          <w:szCs w:val="32"/>
        </w:rPr>
      </w:pPr>
    </w:p>
    <w:p w:rsidR="009D5DF2" w:rsidRDefault="00460002">
      <w:pPr>
        <w:spacing w:line="560" w:lineRule="exact"/>
        <w:jc w:val="center"/>
        <w:rPr>
          <w:rFonts w:ascii="仿宋" w:eastAsia="仿宋" w:cs="仿宋"/>
          <w:b/>
          <w:bCs/>
          <w:sz w:val="32"/>
          <w:szCs w:val="32"/>
        </w:rPr>
      </w:pPr>
      <w:r>
        <w:rPr>
          <w:rFonts w:ascii="仿宋" w:eastAsia="仿宋" w:cs="仿宋" w:hint="eastAsia"/>
          <w:b/>
          <w:bCs/>
          <w:sz w:val="32"/>
          <w:szCs w:val="32"/>
        </w:rPr>
        <w:lastRenderedPageBreak/>
        <w:t>采购清单</w:t>
      </w:r>
    </w:p>
    <w:tbl>
      <w:tblPr>
        <w:tblW w:w="9081" w:type="dxa"/>
        <w:tblInd w:w="93" w:type="dxa"/>
        <w:tblLook w:val="04A0"/>
      </w:tblPr>
      <w:tblGrid>
        <w:gridCol w:w="640"/>
        <w:gridCol w:w="1316"/>
        <w:gridCol w:w="3487"/>
        <w:gridCol w:w="950"/>
        <w:gridCol w:w="950"/>
        <w:gridCol w:w="1738"/>
      </w:tblGrid>
      <w:tr w:rsidR="009D5DF2">
        <w:trPr>
          <w:trHeight w:val="63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D5DF2" w:rsidRDefault="0046000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序号</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名称</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规格型号</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单位</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采购数量</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备注</w:t>
            </w:r>
          </w:p>
        </w:tc>
      </w:tr>
      <w:tr w:rsidR="009D5DF2">
        <w:trPr>
          <w:trHeight w:val="5302"/>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w:t>
            </w:r>
            <w:r>
              <w:rPr>
                <w:rFonts w:ascii="宋体" w:hAnsi="宋体" w:cs="宋体" w:hint="eastAsia"/>
                <w:color w:val="000000"/>
                <w:kern w:val="0"/>
                <w:sz w:val="20"/>
                <w:szCs w:val="20"/>
                <w:lang/>
              </w:rPr>
              <w:t>米海螺臂单臂路灯</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基础尺寸：</w:t>
            </w:r>
            <w:r>
              <w:rPr>
                <w:rFonts w:ascii="宋体" w:hAnsi="宋体" w:cs="宋体" w:hint="eastAsia"/>
                <w:color w:val="000000"/>
                <w:kern w:val="0"/>
                <w:sz w:val="20"/>
                <w:szCs w:val="20"/>
                <w:lang/>
              </w:rPr>
              <w:t>1000*1000*1200</w:t>
            </w:r>
            <w:r>
              <w:rPr>
                <w:rFonts w:ascii="宋体" w:hAnsi="宋体" w:cs="宋体" w:hint="eastAsia"/>
                <w:color w:val="000000"/>
                <w:kern w:val="0"/>
                <w:sz w:val="20"/>
                <w:szCs w:val="20"/>
                <w:lang/>
              </w:rPr>
              <w:br/>
              <w:t>2.</w:t>
            </w:r>
            <w:r>
              <w:rPr>
                <w:rFonts w:ascii="宋体" w:hAnsi="宋体" w:cs="宋体" w:hint="eastAsia"/>
                <w:color w:val="000000"/>
                <w:kern w:val="0"/>
                <w:sz w:val="20"/>
                <w:szCs w:val="20"/>
                <w:lang/>
              </w:rPr>
              <w:t>灯杆高：</w:t>
            </w:r>
            <w:r>
              <w:rPr>
                <w:rFonts w:ascii="宋体" w:hAnsi="宋体" w:cs="宋体" w:hint="eastAsia"/>
                <w:color w:val="000000"/>
                <w:kern w:val="0"/>
                <w:sz w:val="20"/>
                <w:szCs w:val="20"/>
                <w:lang/>
              </w:rPr>
              <w:t>12m</w:t>
            </w:r>
            <w:r>
              <w:rPr>
                <w:rFonts w:ascii="宋体" w:hAnsi="宋体" w:cs="宋体" w:hint="eastAsia"/>
                <w:color w:val="000000"/>
                <w:kern w:val="0"/>
                <w:sz w:val="20"/>
                <w:szCs w:val="20"/>
                <w:lang/>
              </w:rPr>
              <w:t>，灯杆厚度≥</w:t>
            </w:r>
            <w:r>
              <w:rPr>
                <w:rFonts w:ascii="宋体" w:hAnsi="宋体" w:cs="宋体" w:hint="eastAsia"/>
                <w:color w:val="000000"/>
                <w:kern w:val="0"/>
                <w:sz w:val="20"/>
                <w:szCs w:val="20"/>
                <w:lang/>
              </w:rPr>
              <w:t>4.5mm</w:t>
            </w:r>
            <w:r>
              <w:rPr>
                <w:rFonts w:ascii="宋体" w:hAnsi="宋体" w:cs="宋体" w:hint="eastAsia"/>
                <w:color w:val="000000"/>
                <w:kern w:val="0"/>
                <w:sz w:val="20"/>
                <w:szCs w:val="20"/>
                <w:lang/>
              </w:rPr>
              <w:t>，采用</w:t>
            </w:r>
            <w:r>
              <w:rPr>
                <w:rFonts w:ascii="宋体" w:hAnsi="宋体" w:cs="宋体" w:hint="eastAsia"/>
                <w:color w:val="000000"/>
                <w:kern w:val="0"/>
                <w:sz w:val="20"/>
                <w:szCs w:val="20"/>
                <w:lang/>
              </w:rPr>
              <w:t>Q235</w:t>
            </w:r>
            <w:r>
              <w:rPr>
                <w:rFonts w:ascii="宋体" w:hAnsi="宋体" w:cs="宋体" w:hint="eastAsia"/>
                <w:color w:val="000000"/>
                <w:kern w:val="0"/>
                <w:sz w:val="20"/>
                <w:szCs w:val="20"/>
                <w:lang/>
              </w:rPr>
              <w:t>材质经过整体热镀锌后喷塑，防水防锈，经久耐用；防护等级≥</w:t>
            </w:r>
            <w:r>
              <w:rPr>
                <w:rFonts w:ascii="宋体" w:hAnsi="宋体" w:cs="宋体" w:hint="eastAsia"/>
                <w:color w:val="000000"/>
                <w:kern w:val="0"/>
                <w:sz w:val="20"/>
                <w:szCs w:val="20"/>
                <w:lang/>
              </w:rPr>
              <w:t>IP65</w:t>
            </w:r>
            <w:r>
              <w:rPr>
                <w:rFonts w:ascii="宋体" w:hAnsi="宋体" w:cs="宋体" w:hint="eastAsia"/>
                <w:color w:val="000000"/>
                <w:kern w:val="0"/>
                <w:sz w:val="20"/>
                <w:szCs w:val="20"/>
                <w:lang/>
              </w:rPr>
              <w:t>；</w:t>
            </w:r>
            <w:r>
              <w:rPr>
                <w:rFonts w:ascii="宋体" w:hAnsi="宋体" w:cs="宋体" w:hint="eastAsia"/>
                <w:color w:val="000000"/>
                <w:kern w:val="0"/>
                <w:sz w:val="20"/>
                <w:szCs w:val="20"/>
                <w:lang/>
              </w:rPr>
              <w:br/>
            </w:r>
            <w:r>
              <w:rPr>
                <w:rFonts w:ascii="宋体" w:hAnsi="宋体" w:cs="宋体" w:hint="eastAsia"/>
                <w:color w:val="000000"/>
                <w:kern w:val="0"/>
                <w:sz w:val="20"/>
                <w:szCs w:val="20"/>
                <w:lang/>
              </w:rPr>
              <w:t>3.LED</w:t>
            </w:r>
            <w:r>
              <w:rPr>
                <w:rFonts w:ascii="宋体" w:hAnsi="宋体" w:cs="宋体" w:hint="eastAsia"/>
                <w:color w:val="000000"/>
                <w:kern w:val="0"/>
                <w:sz w:val="20"/>
                <w:szCs w:val="20"/>
                <w:lang/>
              </w:rPr>
              <w:t>灯头尺寸：长</w:t>
            </w:r>
            <w:r>
              <w:rPr>
                <w:rFonts w:ascii="宋体" w:hAnsi="宋体" w:cs="宋体" w:hint="eastAsia"/>
                <w:color w:val="000000"/>
                <w:kern w:val="0"/>
                <w:sz w:val="20"/>
                <w:szCs w:val="20"/>
                <w:lang/>
              </w:rPr>
              <w:t>600mm*</w:t>
            </w:r>
            <w:r>
              <w:rPr>
                <w:rFonts w:ascii="宋体" w:hAnsi="宋体" w:cs="宋体" w:hint="eastAsia"/>
                <w:color w:val="000000"/>
                <w:kern w:val="0"/>
                <w:sz w:val="20"/>
                <w:szCs w:val="20"/>
                <w:lang/>
              </w:rPr>
              <w:t>宽</w:t>
            </w:r>
            <w:r>
              <w:rPr>
                <w:rFonts w:ascii="宋体" w:hAnsi="宋体" w:cs="宋体" w:hint="eastAsia"/>
                <w:color w:val="000000"/>
                <w:kern w:val="0"/>
                <w:sz w:val="20"/>
                <w:szCs w:val="20"/>
                <w:lang/>
              </w:rPr>
              <w:t>310mm*</w:t>
            </w:r>
            <w:r>
              <w:rPr>
                <w:rFonts w:ascii="宋体" w:hAnsi="宋体" w:cs="宋体" w:hint="eastAsia"/>
                <w:color w:val="000000"/>
                <w:kern w:val="0"/>
                <w:sz w:val="20"/>
                <w:szCs w:val="20"/>
                <w:lang/>
              </w:rPr>
              <w:t>口径</w:t>
            </w:r>
            <w:r>
              <w:rPr>
                <w:rFonts w:ascii="宋体" w:hAnsi="宋体" w:cs="宋体" w:hint="eastAsia"/>
                <w:color w:val="000000"/>
                <w:kern w:val="0"/>
                <w:sz w:val="20"/>
                <w:szCs w:val="20"/>
                <w:lang/>
              </w:rPr>
              <w:t>63mm</w:t>
            </w:r>
            <w:r>
              <w:rPr>
                <w:rFonts w:ascii="宋体" w:hAnsi="宋体" w:cs="宋体" w:hint="eastAsia"/>
                <w:color w:val="000000"/>
                <w:kern w:val="0"/>
                <w:sz w:val="20"/>
                <w:szCs w:val="20"/>
                <w:lang/>
              </w:rPr>
              <w:br/>
              <w:t>4.</w:t>
            </w:r>
            <w:r>
              <w:rPr>
                <w:rFonts w:ascii="宋体" w:hAnsi="宋体" w:cs="宋体" w:hint="eastAsia"/>
                <w:color w:val="000000"/>
                <w:kern w:val="0"/>
                <w:sz w:val="20"/>
                <w:szCs w:val="20"/>
                <w:lang/>
              </w:rPr>
              <w:t>照明光源为：（</w:t>
            </w:r>
            <w:r>
              <w:rPr>
                <w:rFonts w:ascii="宋体" w:hAnsi="宋体" w:cs="宋体" w:hint="eastAsia"/>
                <w:color w:val="000000"/>
                <w:kern w:val="0"/>
                <w:sz w:val="20"/>
                <w:szCs w:val="20"/>
                <w:lang/>
              </w:rPr>
              <w:t>150W/</w:t>
            </w:r>
            <w:r>
              <w:rPr>
                <w:rFonts w:ascii="宋体" w:hAnsi="宋体" w:cs="宋体" w:hint="eastAsia"/>
                <w:color w:val="000000"/>
                <w:kern w:val="0"/>
                <w:sz w:val="20"/>
                <w:szCs w:val="20"/>
                <w:lang/>
              </w:rPr>
              <w:t>模组，色温</w:t>
            </w:r>
            <w:r>
              <w:rPr>
                <w:rFonts w:ascii="宋体" w:hAnsi="宋体" w:cs="宋体" w:hint="eastAsia"/>
                <w:color w:val="000000"/>
                <w:kern w:val="0"/>
                <w:sz w:val="20"/>
                <w:szCs w:val="20"/>
                <w:lang/>
              </w:rPr>
              <w:t>6500K</w:t>
            </w:r>
            <w:r>
              <w:rPr>
                <w:rFonts w:ascii="宋体" w:hAnsi="宋体" w:cs="宋体" w:hint="eastAsia"/>
                <w:color w:val="000000"/>
                <w:kern w:val="0"/>
                <w:sz w:val="20"/>
                <w:szCs w:val="20"/>
                <w:lang/>
              </w:rPr>
              <w:t>），配恒流电源，防护等级为</w:t>
            </w:r>
            <w:r>
              <w:rPr>
                <w:rFonts w:ascii="宋体" w:hAnsi="宋体" w:cs="宋体" w:hint="eastAsia"/>
                <w:color w:val="000000"/>
                <w:kern w:val="0"/>
                <w:sz w:val="20"/>
                <w:szCs w:val="20"/>
                <w:lang/>
              </w:rPr>
              <w:t>IP68</w:t>
            </w:r>
            <w:r>
              <w:rPr>
                <w:rFonts w:ascii="宋体" w:hAnsi="宋体" w:cs="宋体" w:hint="eastAsia"/>
                <w:color w:val="000000"/>
                <w:kern w:val="0"/>
                <w:sz w:val="20"/>
                <w:szCs w:val="20"/>
                <w:lang/>
              </w:rPr>
              <w:t>；进口光源采用普瑞</w:t>
            </w:r>
            <w:r>
              <w:rPr>
                <w:rFonts w:ascii="宋体" w:hAnsi="宋体" w:cs="宋体" w:hint="eastAsia"/>
                <w:color w:val="000000"/>
                <w:kern w:val="0"/>
                <w:sz w:val="20"/>
                <w:szCs w:val="20"/>
                <w:lang/>
              </w:rPr>
              <w:t>3030</w:t>
            </w:r>
            <w:r>
              <w:rPr>
                <w:rFonts w:ascii="宋体" w:hAnsi="宋体" w:cs="宋体" w:hint="eastAsia"/>
                <w:color w:val="000000"/>
                <w:kern w:val="0"/>
                <w:sz w:val="20"/>
                <w:szCs w:val="20"/>
                <w:lang/>
              </w:rPr>
              <w:t>高流明芯片；采用优质铝合金型材，背面鳍片设计，快速散热，防水级别达到</w:t>
            </w:r>
            <w:r>
              <w:rPr>
                <w:rFonts w:ascii="宋体" w:hAnsi="宋体" w:cs="宋体" w:hint="eastAsia"/>
                <w:color w:val="000000"/>
                <w:kern w:val="0"/>
                <w:sz w:val="20"/>
                <w:szCs w:val="20"/>
                <w:lang/>
              </w:rPr>
              <w:t>IP65</w:t>
            </w:r>
            <w:r>
              <w:rPr>
                <w:rFonts w:ascii="宋体" w:hAnsi="宋体" w:cs="宋体" w:hint="eastAsia"/>
                <w:color w:val="000000"/>
                <w:kern w:val="0"/>
                <w:sz w:val="20"/>
                <w:szCs w:val="20"/>
                <w:lang/>
              </w:rPr>
              <w:t>；</w:t>
            </w:r>
            <w:r>
              <w:rPr>
                <w:rFonts w:ascii="宋体" w:hAnsi="宋体" w:cs="宋体" w:hint="eastAsia"/>
                <w:color w:val="000000"/>
                <w:kern w:val="0"/>
                <w:sz w:val="20"/>
                <w:szCs w:val="20"/>
                <w:lang/>
              </w:rPr>
              <w:br/>
              <w:t>5.</w:t>
            </w:r>
            <w:r>
              <w:rPr>
                <w:rFonts w:ascii="宋体" w:hAnsi="宋体" w:cs="宋体" w:hint="eastAsia"/>
                <w:color w:val="000000"/>
                <w:kern w:val="0"/>
                <w:sz w:val="20"/>
                <w:szCs w:val="20"/>
                <w:lang/>
              </w:rPr>
              <w:t>主杆穿线：</w:t>
            </w:r>
            <w:r>
              <w:rPr>
                <w:rFonts w:ascii="宋体" w:hAnsi="宋体" w:cs="宋体" w:hint="eastAsia"/>
                <w:color w:val="000000"/>
                <w:kern w:val="0"/>
                <w:sz w:val="20"/>
                <w:szCs w:val="20"/>
                <w:lang/>
              </w:rPr>
              <w:t>YJV2*2.5mm</w:t>
            </w:r>
            <w:r>
              <w:rPr>
                <w:rFonts w:ascii="宋体" w:hAnsi="宋体" w:cs="宋体" w:hint="eastAsia"/>
                <w:color w:val="000000"/>
                <w:kern w:val="0"/>
                <w:sz w:val="20"/>
                <w:szCs w:val="20"/>
                <w:lang/>
              </w:rPr>
              <w:t>²黑皮电缆，</w:t>
            </w:r>
            <w:r>
              <w:rPr>
                <w:rFonts w:ascii="宋体" w:hAnsi="宋体" w:cs="宋体" w:hint="eastAsia"/>
                <w:color w:val="000000"/>
                <w:kern w:val="0"/>
                <w:sz w:val="20"/>
                <w:szCs w:val="20"/>
                <w:lang/>
              </w:rPr>
              <w:t>LED</w:t>
            </w:r>
            <w:r>
              <w:rPr>
                <w:rFonts w:ascii="宋体" w:hAnsi="宋体" w:cs="宋体" w:hint="eastAsia"/>
                <w:color w:val="000000"/>
                <w:kern w:val="0"/>
                <w:sz w:val="20"/>
                <w:szCs w:val="20"/>
                <w:lang/>
              </w:rPr>
              <w:t>照明光源和电源之间采用防水接头。</w:t>
            </w:r>
            <w:r>
              <w:rPr>
                <w:rFonts w:ascii="宋体" w:hAnsi="宋体" w:cs="宋体" w:hint="eastAsia"/>
                <w:color w:val="000000"/>
                <w:kern w:val="0"/>
                <w:sz w:val="20"/>
                <w:szCs w:val="20"/>
                <w:lang/>
              </w:rPr>
              <w:br/>
              <w:t>6.</w:t>
            </w:r>
            <w:r>
              <w:rPr>
                <w:rFonts w:ascii="宋体" w:hAnsi="宋体" w:cs="宋体" w:hint="eastAsia"/>
                <w:color w:val="000000"/>
                <w:kern w:val="0"/>
                <w:sz w:val="20"/>
                <w:szCs w:val="20"/>
                <w:lang/>
              </w:rPr>
              <w:t>含税、含运费、含安装</w:t>
            </w:r>
            <w:r>
              <w:rPr>
                <w:rFonts w:ascii="宋体" w:hAnsi="宋体" w:cs="宋体" w:hint="eastAsia"/>
                <w:color w:val="000000"/>
                <w:kern w:val="0"/>
                <w:sz w:val="20"/>
                <w:szCs w:val="20"/>
                <w:lang/>
              </w:rPr>
              <w:t>(</w:t>
            </w:r>
            <w:r>
              <w:rPr>
                <w:rFonts w:ascii="宋体" w:hAnsi="宋体" w:cs="宋体" w:hint="eastAsia"/>
                <w:color w:val="000000"/>
                <w:kern w:val="0"/>
                <w:sz w:val="20"/>
                <w:szCs w:val="20"/>
                <w:lang/>
              </w:rPr>
              <w:t>配套地笼）、含基础开挖、混凝土浇筑</w:t>
            </w:r>
            <w:r>
              <w:rPr>
                <w:rFonts w:ascii="宋体" w:hAnsi="宋体" w:cs="宋体" w:hint="eastAsia"/>
                <w:color w:val="000000"/>
                <w:kern w:val="0"/>
                <w:sz w:val="20"/>
                <w:szCs w:val="20"/>
                <w:lang/>
              </w:rPr>
              <w:t>C25</w:t>
            </w:r>
            <w:r>
              <w:rPr>
                <w:rFonts w:ascii="宋体" w:hAnsi="宋体" w:cs="宋体" w:hint="eastAsia"/>
                <w:color w:val="000000"/>
                <w:kern w:val="0"/>
                <w:sz w:val="20"/>
                <w:szCs w:val="20"/>
                <w:lang/>
              </w:rPr>
              <w:t>以上；路面拆除及恢复；电缆保护管敷设</w:t>
            </w:r>
            <w:r>
              <w:rPr>
                <w:rFonts w:ascii="宋体" w:hAnsi="宋体" w:cs="宋体" w:hint="eastAsia"/>
                <w:color w:val="000000"/>
                <w:kern w:val="0"/>
                <w:sz w:val="20"/>
                <w:szCs w:val="20"/>
                <w:lang/>
              </w:rPr>
              <w:t>PVC</w:t>
            </w:r>
            <w:r>
              <w:rPr>
                <w:rFonts w:ascii="宋体" w:hAnsi="宋体" w:cs="宋体" w:hint="eastAsia"/>
                <w:color w:val="000000"/>
                <w:kern w:val="0"/>
                <w:sz w:val="20"/>
                <w:szCs w:val="20"/>
                <w:lang/>
              </w:rPr>
              <w:t>材质及调试）以满足通电照明使用要求，质保期为</w:t>
            </w:r>
            <w:r>
              <w:rPr>
                <w:rFonts w:ascii="宋体" w:hAnsi="宋体" w:cs="宋体" w:hint="eastAsia"/>
                <w:color w:val="000000"/>
                <w:kern w:val="0"/>
                <w:sz w:val="20"/>
                <w:szCs w:val="20"/>
                <w:lang/>
              </w:rPr>
              <w:t>5</w:t>
            </w:r>
            <w:r>
              <w:rPr>
                <w:rFonts w:ascii="宋体" w:hAnsi="宋体" w:cs="宋体" w:hint="eastAsia"/>
                <w:color w:val="000000"/>
                <w:kern w:val="0"/>
                <w:sz w:val="20"/>
                <w:szCs w:val="20"/>
                <w:lang/>
              </w:rPr>
              <w:t>年。</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根</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148 </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配交流接触器，时控开关。</w:t>
            </w:r>
          </w:p>
        </w:tc>
      </w:tr>
      <w:tr w:rsidR="009D5DF2">
        <w:trPr>
          <w:trHeight w:val="312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不锈钢控制柜</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尺寸：长</w:t>
            </w:r>
            <w:r>
              <w:rPr>
                <w:rFonts w:ascii="宋体" w:hAnsi="宋体" w:cs="宋体" w:hint="eastAsia"/>
                <w:color w:val="000000"/>
                <w:kern w:val="0"/>
                <w:sz w:val="20"/>
                <w:szCs w:val="20"/>
                <w:lang/>
              </w:rPr>
              <w:t>800mm*</w:t>
            </w:r>
            <w:r>
              <w:rPr>
                <w:rFonts w:ascii="宋体" w:hAnsi="宋体" w:cs="宋体" w:hint="eastAsia"/>
                <w:color w:val="000000"/>
                <w:kern w:val="0"/>
                <w:sz w:val="20"/>
                <w:szCs w:val="20"/>
                <w:lang/>
              </w:rPr>
              <w:t>宽</w:t>
            </w:r>
            <w:r>
              <w:rPr>
                <w:rFonts w:ascii="宋体" w:hAnsi="宋体" w:cs="宋体" w:hint="eastAsia"/>
                <w:color w:val="000000"/>
                <w:kern w:val="0"/>
                <w:sz w:val="20"/>
                <w:szCs w:val="20"/>
                <w:lang/>
              </w:rPr>
              <w:t>600mm*</w:t>
            </w:r>
            <w:r>
              <w:rPr>
                <w:rFonts w:ascii="宋体" w:hAnsi="宋体" w:cs="宋体" w:hint="eastAsia"/>
                <w:color w:val="000000"/>
                <w:kern w:val="0"/>
                <w:sz w:val="20"/>
                <w:szCs w:val="20"/>
                <w:lang/>
              </w:rPr>
              <w:t>高</w:t>
            </w:r>
            <w:r>
              <w:rPr>
                <w:rFonts w:ascii="宋体" w:hAnsi="宋体" w:cs="宋体" w:hint="eastAsia"/>
                <w:color w:val="000000"/>
                <w:kern w:val="0"/>
                <w:sz w:val="20"/>
                <w:szCs w:val="20"/>
                <w:lang/>
              </w:rPr>
              <w:t>1200mm</w:t>
            </w:r>
            <w:r>
              <w:rPr>
                <w:rFonts w:ascii="宋体" w:hAnsi="宋体" w:cs="宋体" w:hint="eastAsia"/>
                <w:color w:val="000000"/>
                <w:kern w:val="0"/>
                <w:sz w:val="20"/>
                <w:szCs w:val="20"/>
                <w:lang/>
              </w:rPr>
              <w:t>壳体：</w:t>
            </w:r>
            <w:r>
              <w:rPr>
                <w:rFonts w:ascii="宋体" w:hAnsi="宋体" w:cs="宋体" w:hint="eastAsia"/>
                <w:color w:val="000000"/>
                <w:kern w:val="0"/>
                <w:sz w:val="20"/>
                <w:szCs w:val="20"/>
                <w:lang/>
              </w:rPr>
              <w:t>:304</w:t>
            </w:r>
            <w:r>
              <w:rPr>
                <w:rFonts w:ascii="宋体" w:hAnsi="宋体" w:cs="宋体" w:hint="eastAsia"/>
                <w:color w:val="000000"/>
                <w:kern w:val="0"/>
                <w:sz w:val="20"/>
                <w:szCs w:val="20"/>
                <w:lang/>
              </w:rPr>
              <w:t>不锈钢拉丝板，拉丝抛光处理，抗紫外线、防腐蚀涂层。</w:t>
            </w:r>
            <w:r>
              <w:rPr>
                <w:rFonts w:ascii="宋体" w:hAnsi="宋体" w:cs="宋体" w:hint="eastAsia"/>
                <w:color w:val="000000"/>
                <w:kern w:val="0"/>
                <w:sz w:val="20"/>
                <w:szCs w:val="20"/>
                <w:lang/>
              </w:rPr>
              <w:br/>
            </w:r>
            <w:r>
              <w:rPr>
                <w:rFonts w:ascii="宋体" w:hAnsi="宋体" w:cs="宋体" w:hint="eastAsia"/>
                <w:color w:val="000000"/>
                <w:kern w:val="0"/>
                <w:sz w:val="20"/>
                <w:szCs w:val="20"/>
                <w:lang/>
              </w:rPr>
              <w:t>壁厚≥</w:t>
            </w:r>
            <w:r>
              <w:rPr>
                <w:rFonts w:ascii="宋体" w:hAnsi="宋体" w:cs="宋体" w:hint="eastAsia"/>
                <w:color w:val="000000"/>
                <w:kern w:val="0"/>
                <w:sz w:val="20"/>
                <w:szCs w:val="20"/>
                <w:lang/>
              </w:rPr>
              <w:t xml:space="preserve">2mm </w:t>
            </w:r>
            <w:r>
              <w:rPr>
                <w:rFonts w:ascii="宋体" w:hAnsi="宋体" w:cs="宋体" w:hint="eastAsia"/>
                <w:color w:val="000000"/>
                <w:kern w:val="0"/>
                <w:sz w:val="20"/>
                <w:szCs w:val="20"/>
                <w:lang/>
              </w:rPr>
              <w:br/>
            </w:r>
            <w:r>
              <w:rPr>
                <w:rFonts w:ascii="宋体" w:hAnsi="宋体" w:cs="宋体" w:hint="eastAsia"/>
                <w:color w:val="000000"/>
                <w:kern w:val="0"/>
                <w:sz w:val="20"/>
                <w:szCs w:val="20"/>
                <w:lang/>
              </w:rPr>
              <w:t>安装方式：落地式（含膨胀螺栓固定底座）</w:t>
            </w:r>
            <w:r>
              <w:rPr>
                <w:rFonts w:ascii="宋体" w:hAnsi="宋体" w:cs="宋体" w:hint="eastAsia"/>
                <w:color w:val="000000"/>
                <w:kern w:val="0"/>
                <w:sz w:val="20"/>
                <w:szCs w:val="20"/>
                <w:lang/>
              </w:rPr>
              <w:br/>
            </w:r>
            <w:r>
              <w:rPr>
                <w:rFonts w:ascii="宋体" w:hAnsi="宋体" w:cs="宋体" w:hint="eastAsia"/>
                <w:color w:val="000000"/>
                <w:kern w:val="0"/>
                <w:sz w:val="20"/>
                <w:szCs w:val="20"/>
                <w:lang/>
              </w:rPr>
              <w:t>防护等级：≥</w:t>
            </w:r>
            <w:r>
              <w:rPr>
                <w:rFonts w:ascii="宋体" w:hAnsi="宋体" w:cs="宋体" w:hint="eastAsia"/>
                <w:color w:val="000000"/>
                <w:kern w:val="0"/>
                <w:sz w:val="20"/>
                <w:szCs w:val="20"/>
                <w:lang/>
              </w:rPr>
              <w:t>IP65</w:t>
            </w:r>
            <w:r>
              <w:rPr>
                <w:rFonts w:ascii="宋体" w:hAnsi="宋体" w:cs="宋体" w:hint="eastAsia"/>
                <w:color w:val="000000"/>
                <w:kern w:val="0"/>
                <w:sz w:val="20"/>
                <w:szCs w:val="20"/>
                <w:lang/>
              </w:rPr>
              <w:t>（防尘、防强喷水</w:t>
            </w:r>
            <w:r>
              <w:rPr>
                <w:rFonts w:ascii="宋体" w:hAnsi="宋体" w:cs="宋体" w:hint="eastAsia"/>
                <w:color w:val="000000"/>
                <w:kern w:val="0"/>
                <w:sz w:val="20"/>
                <w:szCs w:val="20"/>
                <w:lang/>
              </w:rPr>
              <w:br/>
            </w:r>
            <w:r>
              <w:rPr>
                <w:rFonts w:ascii="宋体" w:hAnsi="宋体" w:cs="宋体" w:hint="eastAsia"/>
                <w:color w:val="000000"/>
                <w:kern w:val="0"/>
                <w:sz w:val="20"/>
                <w:szCs w:val="20"/>
                <w:lang/>
              </w:rPr>
              <w:t>第三方</w:t>
            </w:r>
            <w:r>
              <w:rPr>
                <w:rFonts w:ascii="宋体" w:hAnsi="宋体" w:cs="宋体" w:hint="eastAsia"/>
                <w:color w:val="000000"/>
                <w:kern w:val="0"/>
                <w:sz w:val="20"/>
                <w:szCs w:val="20"/>
                <w:lang/>
              </w:rPr>
              <w:t xml:space="preserve"> IP65 </w:t>
            </w:r>
            <w:r>
              <w:rPr>
                <w:rFonts w:ascii="宋体" w:hAnsi="宋体" w:cs="宋体" w:hint="eastAsia"/>
                <w:color w:val="000000"/>
                <w:kern w:val="0"/>
                <w:sz w:val="20"/>
                <w:szCs w:val="20"/>
                <w:lang/>
              </w:rPr>
              <w:t>防护检测报告）</w:t>
            </w:r>
            <w:r>
              <w:rPr>
                <w:rFonts w:ascii="宋体" w:hAnsi="宋体" w:cs="宋体" w:hint="eastAsia"/>
                <w:color w:val="000000"/>
                <w:kern w:val="0"/>
                <w:sz w:val="20"/>
                <w:szCs w:val="20"/>
                <w:lang/>
              </w:rPr>
              <w:br/>
            </w:r>
            <w:r>
              <w:rPr>
                <w:rFonts w:ascii="宋体" w:hAnsi="宋体" w:cs="宋体" w:hint="eastAsia"/>
                <w:color w:val="000000"/>
                <w:kern w:val="0"/>
                <w:sz w:val="20"/>
                <w:szCs w:val="20"/>
                <w:lang/>
              </w:rPr>
              <w:t>输入电源</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三相五线</w:t>
            </w:r>
            <w:r>
              <w:rPr>
                <w:rFonts w:ascii="宋体" w:hAnsi="宋体" w:cs="宋体" w:hint="eastAsia"/>
                <w:color w:val="000000"/>
                <w:kern w:val="0"/>
                <w:sz w:val="20"/>
                <w:szCs w:val="20"/>
                <w:lang/>
              </w:rPr>
              <w:t>AC380V</w:t>
            </w:r>
            <w:r>
              <w:rPr>
                <w:rFonts w:ascii="宋体" w:hAnsi="宋体" w:cs="宋体" w:hint="eastAsia"/>
                <w:color w:val="000000"/>
                <w:kern w:val="0"/>
                <w:sz w:val="20"/>
                <w:szCs w:val="20"/>
                <w:lang/>
              </w:rPr>
              <w:t>±</w:t>
            </w:r>
            <w:r>
              <w:rPr>
                <w:rFonts w:ascii="宋体" w:hAnsi="宋体" w:cs="宋体" w:hint="eastAsia"/>
                <w:color w:val="000000"/>
                <w:kern w:val="0"/>
                <w:sz w:val="20"/>
                <w:szCs w:val="20"/>
                <w:lang/>
              </w:rPr>
              <w:t>10%</w:t>
            </w:r>
            <w:r>
              <w:rPr>
                <w:rFonts w:ascii="宋体" w:hAnsi="宋体" w:cs="宋体" w:hint="eastAsia"/>
                <w:color w:val="000000"/>
                <w:kern w:val="0"/>
                <w:sz w:val="20"/>
                <w:szCs w:val="20"/>
                <w:lang/>
              </w:rPr>
              <w:t>，</w:t>
            </w:r>
            <w:r>
              <w:rPr>
                <w:rFonts w:ascii="宋体" w:hAnsi="宋体" w:cs="宋体" w:hint="eastAsia"/>
                <w:color w:val="000000"/>
                <w:kern w:val="0"/>
                <w:sz w:val="20"/>
                <w:szCs w:val="20"/>
                <w:lang/>
              </w:rPr>
              <w:t>50Hz</w:t>
            </w:r>
            <w:r>
              <w:rPr>
                <w:rFonts w:ascii="宋体" w:hAnsi="宋体" w:cs="宋体" w:hint="eastAsia"/>
                <w:color w:val="000000"/>
                <w:kern w:val="0"/>
                <w:sz w:val="20"/>
                <w:szCs w:val="20"/>
                <w:lang/>
              </w:rPr>
              <w:t>；支持多时段定时开关、经纬度自适应调光；具有</w:t>
            </w:r>
            <w:r>
              <w:rPr>
                <w:rFonts w:ascii="宋体" w:hAnsi="宋体" w:cs="宋体" w:hint="eastAsia"/>
                <w:color w:val="000000"/>
                <w:kern w:val="0"/>
                <w:sz w:val="20"/>
                <w:szCs w:val="20"/>
                <w:lang/>
              </w:rPr>
              <w:t>3C</w:t>
            </w:r>
            <w:r>
              <w:rPr>
                <w:rFonts w:ascii="宋体" w:hAnsi="宋体" w:cs="宋体" w:hint="eastAsia"/>
                <w:color w:val="000000"/>
                <w:kern w:val="0"/>
                <w:sz w:val="20"/>
                <w:szCs w:val="20"/>
                <w:lang/>
              </w:rPr>
              <w:t>认证。</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台</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 </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配含控制箱基座</w:t>
            </w:r>
            <w:r>
              <w:rPr>
                <w:rFonts w:ascii="宋体" w:hAnsi="宋体" w:cs="宋体" w:hint="eastAsia"/>
                <w:color w:val="000000"/>
                <w:kern w:val="0"/>
                <w:sz w:val="20"/>
                <w:szCs w:val="20"/>
                <w:lang/>
              </w:rPr>
              <w:t>,</w:t>
            </w:r>
            <w:r>
              <w:rPr>
                <w:rFonts w:ascii="宋体" w:hAnsi="宋体" w:cs="宋体" w:hint="eastAsia"/>
                <w:color w:val="000000"/>
                <w:kern w:val="0"/>
                <w:sz w:val="20"/>
                <w:szCs w:val="20"/>
                <w:lang/>
              </w:rPr>
              <w:t>交流接触器</w:t>
            </w:r>
            <w:r>
              <w:rPr>
                <w:rFonts w:ascii="宋体" w:hAnsi="宋体" w:cs="宋体" w:hint="eastAsia"/>
                <w:color w:val="000000"/>
                <w:kern w:val="0"/>
                <w:sz w:val="20"/>
                <w:szCs w:val="20"/>
                <w:lang/>
              </w:rPr>
              <w:t>2</w:t>
            </w:r>
            <w:r>
              <w:rPr>
                <w:rFonts w:ascii="宋体" w:hAnsi="宋体" w:cs="宋体" w:hint="eastAsia"/>
                <w:color w:val="000000"/>
                <w:kern w:val="0"/>
                <w:sz w:val="20"/>
                <w:szCs w:val="20"/>
                <w:lang/>
              </w:rPr>
              <w:t>个，时控</w:t>
            </w:r>
            <w:r>
              <w:rPr>
                <w:rFonts w:ascii="宋体" w:hAnsi="宋体" w:cs="宋体" w:hint="eastAsia"/>
                <w:color w:val="000000"/>
                <w:kern w:val="0"/>
                <w:sz w:val="20"/>
                <w:szCs w:val="20"/>
                <w:lang/>
              </w:rPr>
              <w:t>2</w:t>
            </w:r>
            <w:r>
              <w:rPr>
                <w:rFonts w:ascii="宋体" w:hAnsi="宋体" w:cs="宋体" w:hint="eastAsia"/>
                <w:color w:val="000000"/>
                <w:kern w:val="0"/>
                <w:sz w:val="20"/>
                <w:szCs w:val="20"/>
                <w:lang/>
              </w:rPr>
              <w:t>个，空开</w:t>
            </w:r>
            <w:r>
              <w:rPr>
                <w:rFonts w:ascii="宋体" w:hAnsi="宋体" w:cs="宋体" w:hint="eastAsia"/>
                <w:color w:val="000000"/>
                <w:kern w:val="0"/>
                <w:sz w:val="20"/>
                <w:szCs w:val="20"/>
                <w:lang/>
              </w:rPr>
              <w:t>2</w:t>
            </w:r>
            <w:r>
              <w:rPr>
                <w:rFonts w:ascii="宋体" w:hAnsi="宋体" w:cs="宋体" w:hint="eastAsia"/>
                <w:color w:val="000000"/>
                <w:kern w:val="0"/>
                <w:sz w:val="20"/>
                <w:szCs w:val="20"/>
                <w:lang/>
              </w:rPr>
              <w:t>个，保险</w:t>
            </w:r>
            <w:r>
              <w:rPr>
                <w:rFonts w:ascii="宋体" w:hAnsi="宋体" w:cs="宋体" w:hint="eastAsia"/>
                <w:color w:val="000000"/>
                <w:kern w:val="0"/>
                <w:sz w:val="20"/>
                <w:szCs w:val="20"/>
                <w:lang/>
              </w:rPr>
              <w:t>6</w:t>
            </w:r>
            <w:r>
              <w:rPr>
                <w:rFonts w:ascii="宋体" w:hAnsi="宋体" w:cs="宋体" w:hint="eastAsia"/>
                <w:color w:val="000000"/>
                <w:kern w:val="0"/>
                <w:sz w:val="20"/>
                <w:szCs w:val="20"/>
                <w:lang/>
              </w:rPr>
              <w:t>个</w:t>
            </w:r>
          </w:p>
        </w:tc>
      </w:tr>
      <w:tr w:rsidR="009D5DF2">
        <w:trPr>
          <w:trHeight w:val="2812"/>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国标</w:t>
            </w:r>
            <w:r>
              <w:rPr>
                <w:rFonts w:ascii="宋体" w:hAnsi="宋体" w:cs="宋体" w:hint="eastAsia"/>
                <w:color w:val="000000"/>
                <w:kern w:val="0"/>
                <w:sz w:val="20"/>
                <w:szCs w:val="20"/>
                <w:lang/>
              </w:rPr>
              <w:t>YJV22-4*25</w:t>
            </w:r>
            <w:r>
              <w:rPr>
                <w:rFonts w:ascii="宋体" w:hAnsi="宋体" w:cs="宋体" w:hint="eastAsia"/>
                <w:color w:val="000000"/>
                <w:kern w:val="0"/>
                <w:sz w:val="20"/>
                <w:szCs w:val="20"/>
                <w:lang/>
              </w:rPr>
              <w:t>²铠装铜芯电缆</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9D5DF2" w:rsidRDefault="00460002">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电缆型号：</w:t>
            </w:r>
            <w:r>
              <w:rPr>
                <w:rFonts w:ascii="宋体" w:hAnsi="宋体" w:cs="宋体" w:hint="eastAsia"/>
                <w:color w:val="000000"/>
                <w:kern w:val="0"/>
                <w:sz w:val="20"/>
                <w:szCs w:val="20"/>
                <w:lang/>
              </w:rPr>
              <w:t>YJV22-4*25</w:t>
            </w:r>
            <w:r>
              <w:rPr>
                <w:rFonts w:ascii="宋体" w:hAnsi="宋体" w:cs="宋体" w:hint="eastAsia"/>
                <w:color w:val="000000"/>
                <w:kern w:val="0"/>
                <w:sz w:val="20"/>
                <w:szCs w:val="20"/>
                <w:lang/>
              </w:rPr>
              <w:t>²</w:t>
            </w:r>
            <w:r>
              <w:rPr>
                <w:rFonts w:ascii="宋体" w:hAnsi="宋体" w:cs="宋体" w:hint="eastAsia"/>
                <w:color w:val="000000"/>
                <w:kern w:val="0"/>
                <w:sz w:val="20"/>
                <w:szCs w:val="20"/>
                <w:lang/>
              </w:rPr>
              <w:br/>
              <w:t>2.</w:t>
            </w:r>
            <w:r>
              <w:rPr>
                <w:rFonts w:ascii="宋体" w:hAnsi="宋体" w:cs="宋体" w:hint="eastAsia"/>
                <w:color w:val="000000"/>
                <w:kern w:val="0"/>
                <w:sz w:val="20"/>
                <w:szCs w:val="20"/>
                <w:lang/>
              </w:rPr>
              <w:t>线芯材质：铠装无氧纯铜（聚氯乙烯外护套、无纺布、抗拉绳、辐照交联绝缘、</w:t>
            </w:r>
            <w:r>
              <w:rPr>
                <w:rFonts w:ascii="宋体" w:hAnsi="宋体" w:cs="宋体" w:hint="eastAsia"/>
                <w:color w:val="000000"/>
                <w:kern w:val="0"/>
                <w:sz w:val="20"/>
                <w:szCs w:val="20"/>
                <w:lang/>
              </w:rPr>
              <w:t>99.9%</w:t>
            </w:r>
            <w:r>
              <w:rPr>
                <w:rFonts w:ascii="宋体" w:hAnsi="宋体" w:cs="宋体" w:hint="eastAsia"/>
                <w:color w:val="000000"/>
                <w:kern w:val="0"/>
                <w:sz w:val="20"/>
                <w:szCs w:val="20"/>
                <w:lang/>
              </w:rPr>
              <w:t>高纯度无氧铜芯）；足米足芯、耐磨抗损、防水阻燃、防水抗冻、不开裂、耐热抗腐蚀。</w:t>
            </w:r>
            <w:r>
              <w:rPr>
                <w:rFonts w:ascii="宋体" w:hAnsi="宋体" w:cs="宋体" w:hint="eastAsia"/>
                <w:color w:val="000000"/>
                <w:kern w:val="0"/>
                <w:sz w:val="20"/>
                <w:szCs w:val="20"/>
                <w:lang/>
              </w:rPr>
              <w:br/>
              <w:t>3.</w:t>
            </w:r>
            <w:r>
              <w:rPr>
                <w:rFonts w:ascii="宋体" w:hAnsi="宋体" w:cs="宋体" w:hint="eastAsia"/>
                <w:color w:val="000000"/>
                <w:kern w:val="0"/>
                <w:sz w:val="20"/>
                <w:szCs w:val="20"/>
                <w:lang/>
              </w:rPr>
              <w:t>含税、含运费、含电缆硬化、绿化沟槽开挖及恢复，含</w:t>
            </w:r>
            <w:r>
              <w:rPr>
                <w:rFonts w:ascii="宋体" w:hAnsi="宋体" w:cs="宋体" w:hint="eastAsia"/>
                <w:color w:val="000000"/>
                <w:kern w:val="0"/>
                <w:sz w:val="20"/>
                <w:szCs w:val="20"/>
                <w:lang/>
              </w:rPr>
              <w:t>50PVC</w:t>
            </w:r>
            <w:r>
              <w:rPr>
                <w:rFonts w:ascii="宋体" w:hAnsi="宋体" w:cs="宋体" w:hint="eastAsia"/>
                <w:color w:val="000000"/>
                <w:kern w:val="0"/>
                <w:sz w:val="20"/>
                <w:szCs w:val="20"/>
                <w:lang/>
              </w:rPr>
              <w:t>保护套管敷设及电缆安装及调试，以满足通电照明使用要求，质保期为</w:t>
            </w:r>
            <w:r>
              <w:rPr>
                <w:rFonts w:ascii="宋体" w:hAnsi="宋体" w:cs="宋体" w:hint="eastAsia"/>
                <w:color w:val="000000"/>
                <w:kern w:val="0"/>
                <w:sz w:val="20"/>
                <w:szCs w:val="20"/>
                <w:lang/>
              </w:rPr>
              <w:t>5</w:t>
            </w:r>
            <w:r>
              <w:rPr>
                <w:rFonts w:ascii="宋体" w:hAnsi="宋体" w:cs="宋体" w:hint="eastAsia"/>
                <w:color w:val="000000"/>
                <w:kern w:val="0"/>
                <w:sz w:val="20"/>
                <w:szCs w:val="20"/>
                <w:lang/>
              </w:rPr>
              <w:t>年。</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米</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18070 </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主轴南段老化风化路灯线路整改更换</w:t>
            </w:r>
          </w:p>
        </w:tc>
      </w:tr>
      <w:tr w:rsidR="009D5DF2">
        <w:trPr>
          <w:trHeight w:val="2812"/>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国标</w:t>
            </w:r>
            <w:r>
              <w:rPr>
                <w:rFonts w:ascii="宋体" w:hAnsi="宋体" w:cs="宋体" w:hint="eastAsia"/>
                <w:color w:val="000000"/>
                <w:kern w:val="0"/>
                <w:sz w:val="20"/>
                <w:szCs w:val="20"/>
                <w:lang/>
              </w:rPr>
              <w:t>yjv22-5*16</w:t>
            </w:r>
            <w:r>
              <w:rPr>
                <w:rFonts w:ascii="宋体" w:hAnsi="宋体" w:cs="宋体" w:hint="eastAsia"/>
                <w:color w:val="000000"/>
                <w:kern w:val="0"/>
                <w:sz w:val="20"/>
                <w:szCs w:val="20"/>
                <w:lang/>
              </w:rPr>
              <w:t>²铠装铜芯电缆</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9D5DF2" w:rsidRDefault="00460002">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电缆型号：</w:t>
            </w:r>
            <w:r>
              <w:rPr>
                <w:rFonts w:ascii="宋体" w:hAnsi="宋体" w:cs="宋体" w:hint="eastAsia"/>
                <w:color w:val="000000"/>
                <w:kern w:val="0"/>
                <w:sz w:val="20"/>
                <w:szCs w:val="20"/>
                <w:lang/>
              </w:rPr>
              <w:t>YJV22-5*16</w:t>
            </w:r>
            <w:r>
              <w:rPr>
                <w:rFonts w:ascii="宋体" w:hAnsi="宋体" w:cs="宋体" w:hint="eastAsia"/>
                <w:color w:val="000000"/>
                <w:kern w:val="0"/>
                <w:sz w:val="20"/>
                <w:szCs w:val="20"/>
                <w:lang/>
              </w:rPr>
              <w:t>²</w:t>
            </w:r>
            <w:r>
              <w:rPr>
                <w:rFonts w:ascii="宋体" w:hAnsi="宋体" w:cs="宋体" w:hint="eastAsia"/>
                <w:color w:val="000000"/>
                <w:kern w:val="0"/>
                <w:sz w:val="20"/>
                <w:szCs w:val="20"/>
                <w:lang/>
              </w:rPr>
              <w:br/>
            </w:r>
            <w:r>
              <w:rPr>
                <w:rFonts w:ascii="宋体" w:hAnsi="宋体" w:cs="宋体" w:hint="eastAsia"/>
                <w:color w:val="000000"/>
                <w:kern w:val="0"/>
                <w:sz w:val="20"/>
                <w:szCs w:val="20"/>
                <w:lang/>
              </w:rPr>
              <w:t>2.</w:t>
            </w:r>
            <w:r>
              <w:rPr>
                <w:rFonts w:ascii="宋体" w:hAnsi="宋体" w:cs="宋体" w:hint="eastAsia"/>
                <w:color w:val="000000"/>
                <w:kern w:val="0"/>
                <w:sz w:val="20"/>
                <w:szCs w:val="20"/>
                <w:lang/>
              </w:rPr>
              <w:t>线芯材质：铠装无氧纯铜（聚氯乙烯外护套、无纺布、抗拉绳、辐照交联绝缘、</w:t>
            </w:r>
            <w:r>
              <w:rPr>
                <w:rFonts w:ascii="宋体" w:hAnsi="宋体" w:cs="宋体" w:hint="eastAsia"/>
                <w:color w:val="000000"/>
                <w:kern w:val="0"/>
                <w:sz w:val="20"/>
                <w:szCs w:val="20"/>
                <w:lang/>
              </w:rPr>
              <w:t>99.9%</w:t>
            </w:r>
            <w:r>
              <w:rPr>
                <w:rFonts w:ascii="宋体" w:hAnsi="宋体" w:cs="宋体" w:hint="eastAsia"/>
                <w:color w:val="000000"/>
                <w:kern w:val="0"/>
                <w:sz w:val="20"/>
                <w:szCs w:val="20"/>
                <w:lang/>
              </w:rPr>
              <w:t>高纯度无氧铜芯）；足米足芯、耐磨抗损、防水阻燃、防水抗冻、不开裂、耐热抗腐蚀。</w:t>
            </w:r>
            <w:r>
              <w:rPr>
                <w:rFonts w:ascii="宋体" w:hAnsi="宋体" w:cs="宋体" w:hint="eastAsia"/>
                <w:color w:val="000000"/>
                <w:kern w:val="0"/>
                <w:sz w:val="20"/>
                <w:szCs w:val="20"/>
                <w:lang/>
              </w:rPr>
              <w:br/>
              <w:t>3.</w:t>
            </w:r>
            <w:r>
              <w:rPr>
                <w:rFonts w:ascii="宋体" w:hAnsi="宋体" w:cs="宋体" w:hint="eastAsia"/>
                <w:color w:val="000000"/>
                <w:kern w:val="0"/>
                <w:sz w:val="20"/>
                <w:szCs w:val="20"/>
                <w:lang/>
              </w:rPr>
              <w:t>含税、含运费、含电缆硬化、绿化沟槽开挖及恢复，含</w:t>
            </w:r>
            <w:r>
              <w:rPr>
                <w:rFonts w:ascii="宋体" w:hAnsi="宋体" w:cs="宋体" w:hint="eastAsia"/>
                <w:color w:val="000000"/>
                <w:kern w:val="0"/>
                <w:sz w:val="20"/>
                <w:szCs w:val="20"/>
                <w:lang/>
              </w:rPr>
              <w:t>50PVC</w:t>
            </w:r>
            <w:r>
              <w:rPr>
                <w:rFonts w:ascii="宋体" w:hAnsi="宋体" w:cs="宋体" w:hint="eastAsia"/>
                <w:color w:val="000000"/>
                <w:kern w:val="0"/>
                <w:sz w:val="20"/>
                <w:szCs w:val="20"/>
                <w:lang/>
              </w:rPr>
              <w:t>保护套管敷设及电缆安装调试，以满足通电照明使用要求，质保期为</w:t>
            </w:r>
            <w:r>
              <w:rPr>
                <w:rFonts w:ascii="宋体" w:hAnsi="宋体" w:cs="宋体" w:hint="eastAsia"/>
                <w:color w:val="000000"/>
                <w:kern w:val="0"/>
                <w:sz w:val="20"/>
                <w:szCs w:val="20"/>
                <w:lang/>
              </w:rPr>
              <w:t>5</w:t>
            </w:r>
            <w:r>
              <w:rPr>
                <w:rFonts w:ascii="宋体" w:hAnsi="宋体" w:cs="宋体" w:hint="eastAsia"/>
                <w:color w:val="000000"/>
                <w:kern w:val="0"/>
                <w:sz w:val="20"/>
                <w:szCs w:val="20"/>
                <w:lang/>
              </w:rPr>
              <w:t>年。</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米</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1640 </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乐岗新区周边路灯线路铺装</w:t>
            </w:r>
          </w:p>
        </w:tc>
      </w:tr>
      <w:tr w:rsidR="009D5DF2">
        <w:trPr>
          <w:trHeight w:val="2822"/>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国标</w:t>
            </w:r>
            <w:r>
              <w:rPr>
                <w:rFonts w:ascii="宋体" w:hAnsi="宋体" w:cs="宋体" w:hint="eastAsia"/>
                <w:color w:val="000000"/>
                <w:kern w:val="0"/>
                <w:sz w:val="20"/>
                <w:szCs w:val="20"/>
                <w:lang/>
              </w:rPr>
              <w:t>YJV22-4*10</w:t>
            </w:r>
            <w:r>
              <w:rPr>
                <w:rFonts w:ascii="宋体" w:hAnsi="宋体" w:cs="宋体" w:hint="eastAsia"/>
                <w:color w:val="000000"/>
                <w:kern w:val="0"/>
                <w:sz w:val="20"/>
                <w:szCs w:val="20"/>
                <w:lang/>
              </w:rPr>
              <w:t>²铠装铜芯电缆</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9D5DF2" w:rsidRDefault="00460002">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电缆型号：</w:t>
            </w:r>
            <w:r>
              <w:rPr>
                <w:rFonts w:ascii="宋体" w:hAnsi="宋体" w:cs="宋体" w:hint="eastAsia"/>
                <w:color w:val="000000"/>
                <w:kern w:val="0"/>
                <w:sz w:val="20"/>
                <w:szCs w:val="20"/>
                <w:lang/>
              </w:rPr>
              <w:t>YJV22-4*10</w:t>
            </w:r>
            <w:r>
              <w:rPr>
                <w:rFonts w:ascii="宋体" w:hAnsi="宋体" w:cs="宋体" w:hint="eastAsia"/>
                <w:color w:val="000000"/>
                <w:kern w:val="0"/>
                <w:sz w:val="20"/>
                <w:szCs w:val="20"/>
                <w:lang/>
              </w:rPr>
              <w:t>²</w:t>
            </w:r>
            <w:r>
              <w:rPr>
                <w:rFonts w:ascii="宋体" w:hAnsi="宋体" w:cs="宋体" w:hint="eastAsia"/>
                <w:color w:val="000000"/>
                <w:kern w:val="0"/>
                <w:sz w:val="20"/>
                <w:szCs w:val="20"/>
                <w:lang/>
              </w:rPr>
              <w:br/>
            </w:r>
            <w:r>
              <w:rPr>
                <w:rFonts w:ascii="宋体" w:hAnsi="宋体" w:cs="宋体" w:hint="eastAsia"/>
                <w:color w:val="000000"/>
                <w:kern w:val="0"/>
                <w:sz w:val="20"/>
                <w:szCs w:val="20"/>
                <w:lang/>
              </w:rPr>
              <w:t>2.</w:t>
            </w:r>
            <w:r>
              <w:rPr>
                <w:rFonts w:ascii="宋体" w:hAnsi="宋体" w:cs="宋体" w:hint="eastAsia"/>
                <w:color w:val="000000"/>
                <w:kern w:val="0"/>
                <w:sz w:val="20"/>
                <w:szCs w:val="20"/>
                <w:lang/>
              </w:rPr>
              <w:t>线芯材质：铠装无氧纯铜（聚氯乙烯外护套、无纺布、抗拉绳、辐照交联绝缘、</w:t>
            </w:r>
            <w:r>
              <w:rPr>
                <w:rFonts w:ascii="宋体" w:hAnsi="宋体" w:cs="宋体" w:hint="eastAsia"/>
                <w:color w:val="000000"/>
                <w:kern w:val="0"/>
                <w:sz w:val="20"/>
                <w:szCs w:val="20"/>
                <w:lang/>
              </w:rPr>
              <w:t>99.9%</w:t>
            </w:r>
            <w:r>
              <w:rPr>
                <w:rFonts w:ascii="宋体" w:hAnsi="宋体" w:cs="宋体" w:hint="eastAsia"/>
                <w:color w:val="000000"/>
                <w:kern w:val="0"/>
                <w:sz w:val="20"/>
                <w:szCs w:val="20"/>
                <w:lang/>
              </w:rPr>
              <w:t>高纯度无氧铜芯）；足米足芯、耐磨抗损、防水阻燃、防水抗冻、不开裂、耐热抗腐蚀。</w:t>
            </w:r>
            <w:r>
              <w:rPr>
                <w:rFonts w:ascii="宋体" w:hAnsi="宋体" w:cs="宋体" w:hint="eastAsia"/>
                <w:color w:val="000000"/>
                <w:kern w:val="0"/>
                <w:sz w:val="20"/>
                <w:szCs w:val="20"/>
                <w:lang/>
              </w:rPr>
              <w:br/>
              <w:t>3.</w:t>
            </w:r>
            <w:r>
              <w:rPr>
                <w:rFonts w:ascii="宋体" w:hAnsi="宋体" w:cs="宋体" w:hint="eastAsia"/>
                <w:color w:val="000000"/>
                <w:kern w:val="0"/>
                <w:sz w:val="20"/>
                <w:szCs w:val="20"/>
                <w:lang/>
              </w:rPr>
              <w:t>含税、含运费、含电缆硬化、绿化沟槽开挖及恢复，含</w:t>
            </w:r>
            <w:r>
              <w:rPr>
                <w:rFonts w:ascii="宋体" w:hAnsi="宋体" w:cs="宋体" w:hint="eastAsia"/>
                <w:color w:val="000000"/>
                <w:kern w:val="0"/>
                <w:sz w:val="20"/>
                <w:szCs w:val="20"/>
                <w:lang/>
              </w:rPr>
              <w:t>50PVC</w:t>
            </w:r>
            <w:r>
              <w:rPr>
                <w:rFonts w:ascii="宋体" w:hAnsi="宋体" w:cs="宋体" w:hint="eastAsia"/>
                <w:color w:val="000000"/>
                <w:kern w:val="0"/>
                <w:sz w:val="20"/>
                <w:szCs w:val="20"/>
                <w:lang/>
              </w:rPr>
              <w:t>保护套管敷设及电缆安装调试，以满足通电照明使用要求，质保期为</w:t>
            </w:r>
            <w:r>
              <w:rPr>
                <w:rFonts w:ascii="宋体" w:hAnsi="宋体" w:cs="宋体" w:hint="eastAsia"/>
                <w:color w:val="000000"/>
                <w:kern w:val="0"/>
                <w:sz w:val="20"/>
                <w:szCs w:val="20"/>
                <w:lang/>
              </w:rPr>
              <w:t>5</w:t>
            </w:r>
            <w:r>
              <w:rPr>
                <w:rFonts w:ascii="宋体" w:hAnsi="宋体" w:cs="宋体" w:hint="eastAsia"/>
                <w:color w:val="000000"/>
                <w:kern w:val="0"/>
                <w:sz w:val="20"/>
                <w:szCs w:val="20"/>
                <w:lang/>
              </w:rPr>
              <w:t>年。</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米</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1600 </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F2" w:rsidRDefault="0046000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二小周边路灯线路故障铺装</w:t>
            </w:r>
          </w:p>
        </w:tc>
      </w:tr>
    </w:tbl>
    <w:p w:rsidR="009D5DF2" w:rsidRDefault="00460002">
      <w:pPr>
        <w:spacing w:line="440" w:lineRule="exact"/>
        <w:ind w:firstLineChars="200" w:firstLine="480"/>
        <w:rPr>
          <w:rFonts w:ascii="仿宋" w:eastAsia="仿宋" w:hAnsi="仿宋" w:cs="仿宋"/>
          <w:sz w:val="24"/>
          <w:szCs w:val="22"/>
        </w:rPr>
      </w:pPr>
      <w:r>
        <w:rPr>
          <w:rFonts w:ascii="仿宋" w:eastAsia="仿宋" w:hAnsi="仿宋" w:cs="仿宋" w:hint="eastAsia"/>
          <w:sz w:val="24"/>
          <w:szCs w:val="22"/>
        </w:rPr>
        <w:t>备注：以上价格包含但不限于含税、含安装、含运费等。</w:t>
      </w:r>
    </w:p>
    <w:p w:rsidR="009D5DF2" w:rsidRDefault="009D5DF2">
      <w:pPr>
        <w:spacing w:line="440" w:lineRule="exact"/>
        <w:ind w:firstLineChars="200" w:firstLine="480"/>
        <w:rPr>
          <w:rFonts w:ascii="仿宋" w:eastAsia="仿宋" w:hAnsi="仿宋" w:cs="仿宋"/>
          <w:sz w:val="24"/>
        </w:rPr>
      </w:pPr>
    </w:p>
    <w:p w:rsidR="009D5DF2" w:rsidRDefault="00460002">
      <w:pPr>
        <w:spacing w:line="440" w:lineRule="exact"/>
        <w:ind w:firstLineChars="200" w:firstLine="480"/>
        <w:rPr>
          <w:rFonts w:ascii="仿宋" w:eastAsia="仿宋" w:hAnsi="仿宋" w:cs="仿宋"/>
          <w:sz w:val="24"/>
        </w:rPr>
      </w:pPr>
      <w:r>
        <w:rPr>
          <w:rFonts w:ascii="仿宋" w:eastAsia="仿宋" w:hAnsi="仿宋" w:cs="仿宋" w:hint="eastAsia"/>
          <w:sz w:val="24"/>
        </w:rPr>
        <w:t>本项目采用</w:t>
      </w:r>
      <w:r>
        <w:rPr>
          <w:rFonts w:ascii="仿宋" w:eastAsia="仿宋" w:hAnsi="仿宋" w:cs="仿宋" w:hint="eastAsia"/>
          <w:sz w:val="24"/>
          <w:u w:val="single"/>
        </w:rPr>
        <w:t xml:space="preserve">  </w:t>
      </w:r>
      <w:r>
        <w:rPr>
          <w:rFonts w:ascii="仿宋" w:eastAsia="仿宋" w:hAnsi="仿宋" w:cs="仿宋" w:hint="eastAsia"/>
          <w:sz w:val="24"/>
          <w:u w:val="single"/>
        </w:rPr>
        <w:t>综合评分法</w:t>
      </w:r>
      <w:r>
        <w:rPr>
          <w:rFonts w:ascii="仿宋" w:eastAsia="仿宋" w:hAnsi="仿宋" w:cs="仿宋" w:hint="eastAsia"/>
          <w:sz w:val="24"/>
          <w:u w:val="single"/>
        </w:rPr>
        <w:t xml:space="preserve">  </w:t>
      </w:r>
      <w:r>
        <w:rPr>
          <w:rFonts w:ascii="仿宋" w:eastAsia="仿宋" w:hAnsi="仿宋" w:cs="仿宋" w:hint="eastAsia"/>
          <w:sz w:val="24"/>
        </w:rPr>
        <w:t>进行评审。</w:t>
      </w:r>
    </w:p>
    <w:p w:rsidR="009D5DF2" w:rsidRDefault="009D5DF2">
      <w:pPr>
        <w:pStyle w:val="a4"/>
        <w:ind w:firstLineChars="200" w:firstLine="560"/>
        <w:rPr>
          <w:rFonts w:ascii="仿宋" w:eastAsia="仿宋" w:hAnsi="仿宋" w:cs="仿宋"/>
          <w:color w:val="000000"/>
          <w:kern w:val="0"/>
          <w:sz w:val="28"/>
          <w:szCs w:val="28"/>
          <w:lang/>
        </w:rPr>
      </w:pPr>
    </w:p>
    <w:sectPr w:rsidR="009D5DF2" w:rsidSect="009D5D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002" w:rsidRDefault="00460002" w:rsidP="00493CB9">
      <w:r>
        <w:separator/>
      </w:r>
    </w:p>
  </w:endnote>
  <w:endnote w:type="continuationSeparator" w:id="1">
    <w:p w:rsidR="00460002" w:rsidRDefault="00460002" w:rsidP="00493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002" w:rsidRDefault="00460002" w:rsidP="00493CB9">
      <w:r>
        <w:separator/>
      </w:r>
    </w:p>
  </w:footnote>
  <w:footnote w:type="continuationSeparator" w:id="1">
    <w:p w:rsidR="00460002" w:rsidRDefault="00460002" w:rsidP="00493C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MxNjU3ZDk2NjU0ZDczNjYzOTU4NmJjYzhmMmYwMDEifQ=="/>
  </w:docVars>
  <w:rsids>
    <w:rsidRoot w:val="72086F0B"/>
    <w:rsid w:val="00460002"/>
    <w:rsid w:val="00493CB9"/>
    <w:rsid w:val="009D5DF2"/>
    <w:rsid w:val="1DBE0560"/>
    <w:rsid w:val="20B051AE"/>
    <w:rsid w:val="23B379E2"/>
    <w:rsid w:val="3C25424D"/>
    <w:rsid w:val="42C4581B"/>
    <w:rsid w:val="44AB3E18"/>
    <w:rsid w:val="57C84BB3"/>
    <w:rsid w:val="72086F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DF2"/>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D5DF2"/>
    <w:pPr>
      <w:ind w:firstLine="420"/>
    </w:pPr>
  </w:style>
  <w:style w:type="paragraph" w:styleId="a4">
    <w:name w:val="Body Text"/>
    <w:basedOn w:val="a"/>
    <w:qFormat/>
    <w:rsid w:val="009D5DF2"/>
    <w:pPr>
      <w:spacing w:after="120"/>
    </w:pPr>
    <w:rPr>
      <w:szCs w:val="22"/>
    </w:rPr>
  </w:style>
  <w:style w:type="character" w:styleId="a5">
    <w:name w:val="Hyperlink"/>
    <w:qFormat/>
    <w:rsid w:val="009D5DF2"/>
    <w:rPr>
      <w:color w:val="0000FF"/>
      <w:u w:val="single"/>
    </w:rPr>
  </w:style>
  <w:style w:type="paragraph" w:styleId="a6">
    <w:name w:val="header"/>
    <w:basedOn w:val="a"/>
    <w:link w:val="Char"/>
    <w:rsid w:val="00493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93CB9"/>
    <w:rPr>
      <w:rFonts w:ascii="Calibri" w:hAnsi="Calibri"/>
      <w:kern w:val="2"/>
      <w:sz w:val="18"/>
      <w:szCs w:val="18"/>
    </w:rPr>
  </w:style>
  <w:style w:type="paragraph" w:styleId="a7">
    <w:name w:val="footer"/>
    <w:basedOn w:val="a"/>
    <w:link w:val="Char0"/>
    <w:rsid w:val="00493CB9"/>
    <w:pPr>
      <w:tabs>
        <w:tab w:val="center" w:pos="4153"/>
        <w:tab w:val="right" w:pos="8306"/>
      </w:tabs>
      <w:snapToGrid w:val="0"/>
      <w:jc w:val="left"/>
    </w:pPr>
    <w:rPr>
      <w:sz w:val="18"/>
      <w:szCs w:val="18"/>
    </w:rPr>
  </w:style>
  <w:style w:type="character" w:customStyle="1" w:styleId="Char0">
    <w:name w:val="页脚 Char"/>
    <w:basedOn w:val="a0"/>
    <w:link w:val="a7"/>
    <w:rsid w:val="00493CB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395</Words>
  <Characters>2253</Characters>
  <Application>Microsoft Office Word</Application>
  <DocSecurity>0</DocSecurity>
  <Lines>18</Lines>
  <Paragraphs>5</Paragraphs>
  <ScaleCrop>false</ScaleCrop>
  <Company>China</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鑫阳妈妈</dc:creator>
  <cp:lastModifiedBy>User</cp:lastModifiedBy>
  <cp:revision>2</cp:revision>
  <dcterms:created xsi:type="dcterms:W3CDTF">2024-11-05T04:03:00Z</dcterms:created>
  <dcterms:modified xsi:type="dcterms:W3CDTF">2025-07-18T04:09:00Z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EB4EACA75D5F4FE1A186FFDA86C545E2_13</vt:lpwstr>
  </property>
  <property fmtid="{D5CDD505-2E9C-101B-9397-08002B2CF9AE}" pid="4" name="KSOTemplateDocerSaveRecord">
    <vt:lpwstr>eyJoZGlkIjoiNGMxNjU3ZDk2NjU0ZDczNjYzOTU4NmJjYzhmMmYwMDEiLCJ1c2VySWQiOiI0NDQ5NDIwMjgifQ==</vt:lpwstr>
  </property>
</Properties>
</file>