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300" w:lineRule="atLeast"/>
        <w:jc w:val="center"/>
        <w:rPr>
          <w:sz w:val="24"/>
          <w:szCs w:val="24"/>
        </w:rPr>
      </w:pPr>
      <w:r>
        <w:rPr>
          <w:rFonts w:hint="eastAsia"/>
          <w:sz w:val="24"/>
          <w:szCs w:val="24"/>
          <w:lang w:eastAsia="zh-CN"/>
        </w:rPr>
        <w:t>2023年度图书馆数字资源及服务平台采购</w:t>
      </w:r>
      <w:r>
        <w:rPr>
          <w:sz w:val="24"/>
          <w:szCs w:val="24"/>
        </w:rPr>
        <w:t>单一来源公示</w:t>
      </w:r>
    </w:p>
    <w:p>
      <w:pPr>
        <w:pStyle w:val="4"/>
        <w:keepNext w:val="0"/>
        <w:keepLines w:val="0"/>
        <w:widowControl/>
        <w:suppressLineNumbers w:val="0"/>
        <w:spacing w:before="170" w:beforeAutospacing="0" w:after="170" w:afterAutospacing="0" w:line="240" w:lineRule="auto"/>
        <w:ind w:left="0" w:right="0"/>
        <w:jc w:val="both"/>
        <w:rPr>
          <w:rFonts w:ascii="黑体" w:hAnsi="宋体" w:eastAsia="黑体" w:cs="黑体"/>
          <w:sz w:val="21"/>
          <w:szCs w:val="21"/>
        </w:rPr>
      </w:pPr>
      <w:r>
        <w:rPr>
          <w:rStyle w:val="7"/>
          <w:rFonts w:ascii="微软雅黑" w:hAnsi="微软雅黑" w:eastAsia="微软雅黑" w:cs="微软雅黑"/>
          <w:sz w:val="16"/>
          <w:szCs w:val="16"/>
        </w:rPr>
        <w:t>一、项目信息</w:t>
      </w:r>
      <w:r>
        <w:rPr>
          <w:rFonts w:hint="eastAsia" w:ascii="微软雅黑" w:hAnsi="微软雅黑" w:eastAsia="微软雅黑" w:cs="微软雅黑"/>
          <w:sz w:val="16"/>
          <w:szCs w:val="16"/>
        </w:rPr>
        <w:t>                                            </w:t>
      </w:r>
    </w:p>
    <w:p>
      <w:pPr>
        <w:pStyle w:val="4"/>
        <w:keepNext w:val="0"/>
        <w:keepLines w:val="0"/>
        <w:widowControl/>
        <w:suppressLineNumbers w:val="0"/>
        <w:spacing w:before="50" w:beforeAutospacing="0" w:after="50" w:afterAutospacing="0" w:line="240" w:lineRule="auto"/>
        <w:ind w:left="0" w:right="0" w:firstLine="420"/>
        <w:rPr>
          <w:rFonts w:hint="eastAsia" w:ascii="微软雅黑" w:hAnsi="微软雅黑" w:eastAsia="微软雅黑" w:cs="微软雅黑"/>
          <w:lang w:eastAsia="zh-CN"/>
        </w:rPr>
      </w:pPr>
      <w:r>
        <w:rPr>
          <w:rFonts w:hint="eastAsia" w:ascii="微软雅黑" w:hAnsi="微软雅黑" w:eastAsia="微软雅黑" w:cs="微软雅黑"/>
          <w:sz w:val="16"/>
          <w:szCs w:val="16"/>
        </w:rPr>
        <w:t>采购人：</w:t>
      </w:r>
      <w:r>
        <w:rPr>
          <w:rStyle w:val="8"/>
          <w:rFonts w:hint="eastAsia" w:ascii="微软雅黑" w:hAnsi="微软雅黑" w:eastAsia="微软雅黑" w:cs="微软雅黑"/>
          <w:sz w:val="16"/>
          <w:szCs w:val="16"/>
          <w:lang w:eastAsia="zh-CN"/>
        </w:rPr>
        <w:t>贵州理工学院</w:t>
      </w:r>
    </w:p>
    <w:p>
      <w:pPr>
        <w:pStyle w:val="4"/>
        <w:keepNext w:val="0"/>
        <w:keepLines w:val="0"/>
        <w:widowControl/>
        <w:suppressLineNumbers w:val="0"/>
        <w:spacing w:before="50" w:beforeAutospacing="0" w:after="50" w:afterAutospacing="0" w:line="240" w:lineRule="auto"/>
        <w:ind w:left="0" w:right="0" w:firstLine="420"/>
        <w:rPr>
          <w:rFonts w:hint="eastAsia" w:ascii="微软雅黑" w:hAnsi="微软雅黑" w:eastAsia="微软雅黑" w:cs="微软雅黑"/>
          <w:lang w:eastAsia="zh-CN"/>
        </w:rPr>
      </w:pPr>
      <w:r>
        <w:rPr>
          <w:rFonts w:hint="eastAsia" w:ascii="微软雅黑" w:hAnsi="微软雅黑" w:eastAsia="微软雅黑" w:cs="微软雅黑"/>
          <w:sz w:val="16"/>
          <w:szCs w:val="16"/>
        </w:rPr>
        <w:t>项目名称：</w:t>
      </w:r>
      <w:r>
        <w:rPr>
          <w:rStyle w:val="8"/>
          <w:rFonts w:hint="eastAsia" w:ascii="微软雅黑" w:hAnsi="微软雅黑" w:eastAsia="微软雅黑" w:cs="微软雅黑"/>
          <w:sz w:val="16"/>
          <w:szCs w:val="16"/>
          <w:lang w:eastAsia="zh-CN"/>
        </w:rPr>
        <w:t>2023年度图书馆数字资源及服务平台采购</w:t>
      </w:r>
    </w:p>
    <w:p>
      <w:pPr>
        <w:pStyle w:val="4"/>
        <w:keepNext w:val="0"/>
        <w:keepLines w:val="0"/>
        <w:widowControl/>
        <w:suppressLineNumbers w:val="0"/>
        <w:spacing w:before="50" w:beforeAutospacing="0" w:after="50" w:afterAutospacing="0" w:line="240" w:lineRule="auto"/>
        <w:ind w:left="0" w:right="0" w:firstLine="420"/>
        <w:rPr>
          <w:rFonts w:hint="eastAsia" w:ascii="微软雅黑" w:hAnsi="微软雅黑" w:eastAsia="微软雅黑" w:cs="微软雅黑"/>
        </w:rPr>
      </w:pPr>
      <w:r>
        <w:rPr>
          <w:rFonts w:hint="eastAsia" w:ascii="微软雅黑" w:hAnsi="微软雅黑" w:eastAsia="微软雅黑" w:cs="微软雅黑"/>
          <w:sz w:val="16"/>
          <w:szCs w:val="16"/>
        </w:rPr>
        <w:t>拟采购的货物或服务的说明：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line="200" w:lineRule="atLeast"/>
        <w:jc w:val="left"/>
      </w:pPr>
      <w:r>
        <w:rPr>
          <w:rFonts w:hint="eastAsia" w:ascii="微软雅黑" w:hAnsi="微软雅黑" w:eastAsia="微软雅黑" w:cs="微软雅黑"/>
          <w:kern w:val="0"/>
          <w:sz w:val="24"/>
          <w:szCs w:val="24"/>
          <w:lang w:val="en-US" w:eastAsia="zh-CN" w:bidi="ar"/>
        </w:rPr>
        <w:t>  </w:t>
      </w:r>
      <w:r>
        <w:rPr>
          <w:rFonts w:ascii="宋体" w:hAnsi="宋体" w:eastAsia="宋体" w:cs="宋体"/>
          <w:kern w:val="0"/>
          <w:sz w:val="24"/>
          <w:szCs w:val="24"/>
          <w:lang w:val="en-US" w:eastAsia="zh-CN" w:bidi="ar"/>
        </w:rPr>
        <w:t xml:space="preserve">   </w:t>
      </w:r>
      <w:bookmarkStart w:id="0" w:name="_GoBack"/>
      <w:bookmarkEnd w:id="0"/>
      <w:r>
        <w:rPr>
          <w:rFonts w:ascii="宋体" w:hAnsi="宋体" w:eastAsia="宋体" w:cs="宋体"/>
          <w:kern w:val="0"/>
          <w:sz w:val="24"/>
          <w:szCs w:val="24"/>
          <w:lang w:val="en-US" w:eastAsia="zh-CN" w:bidi="ar"/>
        </w:rPr>
        <w:t>    </w:t>
      </w:r>
    </w:p>
    <w:p>
      <w:pPr>
        <w:pStyle w:val="4"/>
        <w:keepNext w:val="0"/>
        <w:keepLines w:val="0"/>
        <w:widowControl/>
        <w:suppressLineNumbers w:val="0"/>
        <w:spacing w:before="50" w:beforeAutospacing="0" w:after="50" w:afterAutospacing="0" w:line="200" w:lineRule="atLeast"/>
        <w:ind w:left="0" w:right="0"/>
        <w:rPr>
          <w:sz w:val="16"/>
          <w:szCs w:val="16"/>
        </w:rPr>
      </w:pPr>
      <w:r>
        <w:rPr>
          <w:rFonts w:hint="eastAsia" w:ascii="微软雅黑" w:hAnsi="微软雅黑" w:eastAsia="微软雅黑" w:cs="微软雅黑"/>
          <w:color w:val="000000"/>
          <w:sz w:val="16"/>
          <w:szCs w:val="16"/>
        </w:rPr>
        <w:t>  标的名称：</w:t>
      </w:r>
      <w:r>
        <w:rPr>
          <w:rStyle w:val="8"/>
          <w:rFonts w:hint="eastAsia" w:ascii="微软雅黑" w:hAnsi="微软雅黑" w:eastAsia="微软雅黑" w:cs="微软雅黑"/>
          <w:color w:val="000000"/>
          <w:sz w:val="16"/>
          <w:szCs w:val="16"/>
          <w:lang w:eastAsia="zh-CN"/>
        </w:rPr>
        <w:t>2023年度图书馆数字资源及服务平台采购</w:t>
      </w:r>
      <w:r>
        <w:rPr>
          <w:rFonts w:hint="eastAsia" w:ascii="微软雅黑" w:hAnsi="微软雅黑" w:eastAsia="微软雅黑" w:cs="微软雅黑"/>
          <w:sz w:val="16"/>
          <w:szCs w:val="16"/>
        </w:rPr>
        <w:br w:type="textWrapping"/>
      </w:r>
      <w:r>
        <w:rPr>
          <w:rFonts w:hint="eastAsia" w:ascii="微软雅黑" w:hAnsi="微软雅黑" w:eastAsia="微软雅黑" w:cs="微软雅黑"/>
          <w:color w:val="1B78FF"/>
          <w:sz w:val="16"/>
          <w:szCs w:val="16"/>
        </w:rPr>
        <w:t>  </w:t>
      </w:r>
      <w:r>
        <w:rPr>
          <w:rFonts w:hint="eastAsia" w:ascii="微软雅黑" w:hAnsi="微软雅黑" w:eastAsia="微软雅黑" w:cs="微软雅黑"/>
          <w:color w:val="000000"/>
          <w:sz w:val="16"/>
          <w:szCs w:val="16"/>
        </w:rPr>
        <w:t>数量：</w:t>
      </w:r>
      <w:r>
        <w:rPr>
          <w:rStyle w:val="8"/>
          <w:rFonts w:hint="eastAsia" w:ascii="微软雅黑" w:hAnsi="微软雅黑" w:eastAsia="微软雅黑" w:cs="微软雅黑"/>
          <w:color w:val="000000"/>
          <w:sz w:val="16"/>
          <w:szCs w:val="16"/>
        </w:rPr>
        <w:t>1</w:t>
      </w:r>
      <w:r>
        <w:rPr>
          <w:rFonts w:hint="eastAsia" w:ascii="微软雅黑" w:hAnsi="微软雅黑" w:eastAsia="微软雅黑" w:cs="微软雅黑"/>
          <w:sz w:val="16"/>
          <w:szCs w:val="16"/>
        </w:rPr>
        <w:br w:type="textWrapping"/>
      </w:r>
      <w:r>
        <w:rPr>
          <w:rFonts w:hint="eastAsia" w:ascii="微软雅黑" w:hAnsi="微软雅黑" w:eastAsia="微软雅黑" w:cs="微软雅黑"/>
          <w:color w:val="1B78FF"/>
          <w:sz w:val="16"/>
          <w:szCs w:val="16"/>
        </w:rPr>
        <w:t>  </w:t>
      </w:r>
      <w:r>
        <w:rPr>
          <w:rFonts w:hint="eastAsia" w:ascii="微软雅黑" w:hAnsi="微软雅黑" w:eastAsia="微软雅黑" w:cs="微软雅黑"/>
          <w:color w:val="000000"/>
          <w:sz w:val="16"/>
          <w:szCs w:val="16"/>
        </w:rPr>
        <w:t>预算金额(元)：</w:t>
      </w:r>
      <w:r>
        <w:rPr>
          <w:rStyle w:val="8"/>
          <w:rFonts w:hint="eastAsia" w:ascii="微软雅黑" w:hAnsi="微软雅黑" w:eastAsia="微软雅黑" w:cs="微软雅黑"/>
          <w:sz w:val="16"/>
          <w:szCs w:val="16"/>
          <w:lang w:val="en-US" w:eastAsia="zh-CN"/>
        </w:rPr>
        <w:t>1775000</w:t>
      </w:r>
      <w:r>
        <w:rPr>
          <w:rFonts w:hint="eastAsia" w:ascii="微软雅黑" w:hAnsi="微软雅黑" w:eastAsia="微软雅黑" w:cs="微软雅黑"/>
          <w:sz w:val="16"/>
          <w:szCs w:val="16"/>
        </w:rPr>
        <w:br w:type="textWrapping"/>
      </w:r>
      <w:r>
        <w:rPr>
          <w:rFonts w:hint="eastAsia" w:ascii="微软雅黑" w:hAnsi="微软雅黑" w:eastAsia="微软雅黑" w:cs="微软雅黑"/>
          <w:sz w:val="16"/>
          <w:szCs w:val="16"/>
        </w:rPr>
        <w:t>  </w:t>
      </w:r>
      <w:r>
        <w:rPr>
          <w:rFonts w:hint="eastAsia" w:ascii="微软雅黑" w:hAnsi="微软雅黑" w:eastAsia="微软雅黑" w:cs="微软雅黑"/>
          <w:color w:val="000000"/>
          <w:sz w:val="16"/>
          <w:szCs w:val="16"/>
        </w:rPr>
        <w:t>单位：</w:t>
      </w:r>
      <w:r>
        <w:rPr>
          <w:rStyle w:val="8"/>
          <w:rFonts w:hint="eastAsia" w:ascii="微软雅黑" w:hAnsi="微软雅黑" w:eastAsia="微软雅黑" w:cs="微软雅黑"/>
          <w:sz w:val="16"/>
          <w:szCs w:val="16"/>
        </w:rPr>
        <w:t>项</w:t>
      </w:r>
      <w:r>
        <w:rPr>
          <w:rFonts w:hint="eastAsia" w:ascii="微软雅黑" w:hAnsi="微软雅黑" w:eastAsia="微软雅黑" w:cs="微软雅黑"/>
          <w:sz w:val="16"/>
          <w:szCs w:val="16"/>
        </w:rPr>
        <w:br w:type="textWrapping"/>
      </w:r>
      <w:r>
        <w:rPr>
          <w:rFonts w:hint="eastAsia" w:ascii="微软雅黑" w:hAnsi="微软雅黑" w:eastAsia="微软雅黑" w:cs="微软雅黑"/>
          <w:color w:val="1B78FF"/>
          <w:sz w:val="16"/>
          <w:szCs w:val="16"/>
        </w:rPr>
        <w:t>  </w:t>
      </w:r>
      <w:r>
        <w:rPr>
          <w:rFonts w:hint="eastAsia" w:ascii="微软雅黑" w:hAnsi="微软雅黑" w:eastAsia="微软雅黑" w:cs="微软雅黑"/>
          <w:color w:val="000000"/>
          <w:sz w:val="16"/>
          <w:szCs w:val="16"/>
        </w:rPr>
        <w:t>货物或服务的说明：</w:t>
      </w:r>
      <w:r>
        <w:rPr>
          <w:rFonts w:hint="eastAsia" w:ascii="微软雅黑" w:hAnsi="微软雅黑" w:eastAsia="微软雅黑" w:cs="微软雅黑"/>
          <w:color w:val="000000"/>
          <w:sz w:val="16"/>
          <w:szCs w:val="16"/>
          <w:lang w:val="en-US" w:eastAsia="zh-CN"/>
        </w:rPr>
        <w:t>中国知网数据库、Elsevier SD数据库、EI工程索引数据库、ACS数据库、万方数据知识服务平台</w:t>
      </w:r>
    </w:p>
    <w:p>
      <w:pPr>
        <w:pStyle w:val="4"/>
        <w:keepNext w:val="0"/>
        <w:keepLines w:val="0"/>
        <w:widowControl/>
        <w:suppressLineNumbers w:val="0"/>
        <w:spacing w:before="50" w:beforeAutospacing="0" w:after="50" w:afterAutospacing="0" w:line="240" w:lineRule="auto"/>
        <w:ind w:left="0" w:right="0" w:firstLine="420"/>
        <w:rPr>
          <w:rFonts w:hint="eastAsia" w:ascii="微软雅黑" w:hAnsi="微软雅黑" w:eastAsia="微软雅黑" w:cs="微软雅黑"/>
        </w:rPr>
      </w:pPr>
      <w:r>
        <w:rPr>
          <w:rFonts w:hint="eastAsia" w:ascii="微软雅黑" w:hAnsi="微软雅黑" w:eastAsia="微软雅黑" w:cs="微软雅黑"/>
          <w:sz w:val="16"/>
          <w:szCs w:val="16"/>
        </w:rPr>
        <w:t>拟采购的货物或服务的预算总金额（元）：</w:t>
      </w:r>
      <w:r>
        <w:rPr>
          <w:rStyle w:val="8"/>
          <w:rFonts w:hint="eastAsia" w:ascii="微软雅黑" w:hAnsi="微软雅黑" w:eastAsia="微软雅黑" w:cs="微软雅黑"/>
          <w:sz w:val="16"/>
          <w:szCs w:val="16"/>
          <w:lang w:val="en-US" w:eastAsia="zh-CN"/>
        </w:rPr>
        <w:t>1775000</w:t>
      </w:r>
    </w:p>
    <w:p>
      <w:pPr>
        <w:keepNext w:val="0"/>
        <w:keepLines w:val="0"/>
        <w:widowControl/>
        <w:numPr>
          <w:ilvl w:val="0"/>
          <w:numId w:val="0"/>
        </w:numPr>
        <w:suppressLineNumbers w:val="0"/>
        <w:spacing w:line="360" w:lineRule="auto"/>
        <w:jc w:val="left"/>
        <w:textAlignment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采用单一来源采购方式的原因及说明：</w:t>
      </w:r>
      <w:r>
        <w:rPr>
          <w:rFonts w:hint="eastAsia" w:ascii="微软雅黑" w:hAnsi="微软雅黑" w:eastAsia="微软雅黑" w:cs="微软雅黑"/>
          <w:sz w:val="16"/>
          <w:szCs w:val="16"/>
          <w:lang w:val="en-US" w:eastAsia="zh-CN"/>
        </w:rPr>
        <w:t>（1）中国知网数据库：中国知网数据库系该校已购数据库，其提供完备的检索功能，支持模糊检索、全文检索、智能检索、二次检索、图文检索、图表检索、检索范围限制等对检索结果按需求进行排序、聚类。该校使用多年，对知网数据使用有一定基础，已经形成使用习惯，也是该校使用率最高的数据资源，同时为保障数据库数据的连续性，建议采购单一来源采购。（2）Elsevier SD数据库：Elsevier SD数据库为中国高校图书馆数字资源采购联盟与供应商谈判后形成的西部方案中的基础科学、工程学2个学科包，由ELsevier(爱思唯尔)公司独家销售，知识产权为ELsevier(爱思唯尔)公司所有，市场没有同类产品，产品具有独占性，具有单一来源产品属性。同时该数据库系上一年度采购项目，具有连续性。Elsevier指定中国教育图书进出口有限公司唯一代理。综上所述，Elsevier SD数据库具有单一来源采购所要求的来源唯一性，建议采用单一来源采购。（3）EI工程索引数据库：EI工程索引数据库，为中国高校图书馆数字资源采购联盟与供应商谈判后形成的西部方案中的项目，由ELsevier(爱思唯尔)公司独家销售，知识产权为ELsevier(爱思唯尔)公司所有，市场没有同类产品，产品具有独占性，具有单一来源产品属性。同时该数据库系上一年度采购项目，具有连续性。Elsevier指定中国教育图书进出口有限公司唯一代理。综上所述，EI工程索引数据库具有单一来源采购所要求的来源唯一性，建议采购采用单一来源采购。(4）ACS数据库：ACS美国化学协会数据库，是全球著名的化学期刊数据库之一，ACS的期刊被ISI的Journal Citation Report (JCR)评为：化学领域中被引用次数最多之化学期刊。该数据库为IGROUP出版社独家版权出版且授权北京中科进出口有限责任公司独家代理，具有唯一性，系上年度的续订项目，具有连续性。综上所述，ACS数据库具有单一来源采购所要求的来源唯一性，建议采用单一来源采购。（5）万方数据知识服务平台：该数据库包含《中国学术期刊数据库》和《中国学位论文数据库》两个数据库，且两个数据库能在平台中完成统一检索。它们涵盖的资源内容符合教学研究丶学科发展和人才培养的需要，所涉及的学科领域的学术价值和参考价值具有不可替代性。北京万方数据股份有限公司拥有万方《中国学术期刊数据库》和《中国学位论文数据库》唯一销售权。该项目为上一年度续订项目，具有连续性。综上所述，万方数据知识服务平台具有单一来源采购所要求的来源唯一性，建议采用单一来源采购。</w:t>
      </w:r>
    </w:p>
    <w:p>
      <w:pPr>
        <w:pStyle w:val="4"/>
        <w:keepNext w:val="0"/>
        <w:keepLines w:val="0"/>
        <w:widowControl/>
        <w:suppressLineNumbers w:val="0"/>
        <w:spacing w:before="170" w:beforeAutospacing="0" w:after="170" w:afterAutospacing="0" w:line="240" w:lineRule="auto"/>
        <w:ind w:left="0" w:right="0"/>
        <w:jc w:val="both"/>
        <w:rPr>
          <w:rFonts w:ascii="黑体" w:hAnsi="宋体" w:eastAsia="黑体" w:cs="黑体"/>
          <w:sz w:val="21"/>
          <w:szCs w:val="21"/>
        </w:rPr>
      </w:pPr>
      <w:r>
        <w:rPr>
          <w:rStyle w:val="7"/>
          <w:rFonts w:hint="eastAsia" w:ascii="微软雅黑" w:hAnsi="微软雅黑" w:eastAsia="微软雅黑" w:cs="微软雅黑"/>
          <w:sz w:val="16"/>
          <w:szCs w:val="16"/>
        </w:rPr>
        <w:t>二、拟定供应商信息</w:t>
      </w:r>
      <w:r>
        <w:rPr>
          <w:rFonts w:hint="eastAsia" w:ascii="微软雅黑" w:hAnsi="微软雅黑" w:eastAsia="微软雅黑" w:cs="微软雅黑"/>
          <w:sz w:val="16"/>
          <w:szCs w:val="16"/>
        </w:rPr>
        <w:t> </w:t>
      </w:r>
    </w:p>
    <w:p>
      <w:pPr>
        <w:pStyle w:val="4"/>
        <w:keepNext w:val="0"/>
        <w:keepLines w:val="0"/>
        <w:widowControl/>
        <w:suppressLineNumbers w:val="0"/>
        <w:spacing w:before="50" w:beforeAutospacing="0" w:after="50" w:afterAutospacing="0" w:line="240" w:lineRule="auto"/>
        <w:ind w:left="0" w:right="0" w:firstLine="420"/>
        <w:jc w:val="left"/>
        <w:rPr>
          <w:rFonts w:hint="default" w:ascii="微软雅黑" w:hAnsi="微软雅黑" w:eastAsia="微软雅黑" w:cs="微软雅黑"/>
          <w:sz w:val="16"/>
          <w:szCs w:val="16"/>
          <w:lang w:val="en-US" w:eastAsia="zh-CN"/>
        </w:rPr>
      </w:pPr>
      <w:r>
        <w:rPr>
          <w:rFonts w:hint="eastAsia" w:ascii="微软雅黑" w:hAnsi="微软雅黑" w:eastAsia="微软雅黑" w:cs="微软雅黑"/>
          <w:sz w:val="16"/>
          <w:szCs w:val="16"/>
        </w:rPr>
        <w:t>名称： </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1）贵州同方知网科技发展有限公司；（2）中国教育图书进出口有限公司；（3）中国教育图书进出口有限公司；（4）北京中科进出口有限责任公司；（5）北京万方数据股份有限公司</w:t>
      </w:r>
    </w:p>
    <w:p>
      <w:pPr>
        <w:pStyle w:val="4"/>
        <w:keepNext w:val="0"/>
        <w:keepLines w:val="0"/>
        <w:widowControl/>
        <w:suppressLineNumbers w:val="0"/>
        <w:spacing w:before="50" w:beforeAutospacing="0" w:after="50" w:afterAutospacing="0" w:line="240" w:lineRule="auto"/>
        <w:ind w:left="0" w:right="0" w:firstLine="420"/>
        <w:jc w:val="left"/>
        <w:rPr>
          <w:rFonts w:hint="default" w:ascii="微软雅黑" w:hAnsi="微软雅黑" w:eastAsia="微软雅黑" w:cs="微软雅黑"/>
          <w:sz w:val="16"/>
          <w:szCs w:val="16"/>
          <w:lang w:val="en-US" w:eastAsia="zh-CN"/>
        </w:rPr>
      </w:pPr>
      <w:r>
        <w:rPr>
          <w:rFonts w:hint="eastAsia" w:ascii="微软雅黑" w:hAnsi="微软雅黑" w:eastAsia="微软雅黑" w:cs="微软雅黑"/>
          <w:sz w:val="16"/>
          <w:szCs w:val="16"/>
        </w:rPr>
        <w:t>地址：</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1）贵阳市贵阳国家高新技术产业开发区毕节路58号联合广场1栋23层7-8号；（2）北京市海淀区亮甲店130号；（3）北京市海淀区亮甲店130号；（4）北京市东城区安定门外大街138号B座801室；（5）北京市海淀区复兴路15号。</w:t>
      </w:r>
    </w:p>
    <w:p>
      <w:pPr>
        <w:pStyle w:val="4"/>
        <w:keepNext w:val="0"/>
        <w:keepLines w:val="0"/>
        <w:widowControl/>
        <w:suppressLineNumbers w:val="0"/>
        <w:spacing w:before="170" w:beforeAutospacing="0" w:after="170" w:afterAutospacing="0" w:line="240" w:lineRule="auto"/>
        <w:ind w:left="0" w:right="0"/>
        <w:jc w:val="both"/>
        <w:rPr>
          <w:rFonts w:ascii="黑体" w:hAnsi="宋体" w:eastAsia="黑体" w:cs="黑体"/>
          <w:sz w:val="16"/>
          <w:szCs w:val="16"/>
        </w:rPr>
      </w:pPr>
      <w:r>
        <w:rPr>
          <w:rStyle w:val="7"/>
          <w:rFonts w:hint="eastAsia" w:ascii="微软雅黑" w:hAnsi="微软雅黑" w:eastAsia="微软雅黑" w:cs="微软雅黑"/>
          <w:sz w:val="16"/>
          <w:szCs w:val="16"/>
        </w:rPr>
        <w:t>三、公示期限</w:t>
      </w:r>
    </w:p>
    <w:p>
      <w:pPr>
        <w:pStyle w:val="4"/>
        <w:keepNext w:val="0"/>
        <w:keepLines w:val="0"/>
        <w:widowControl/>
        <w:suppressLineNumbers w:val="0"/>
        <w:pBdr>
          <w:left w:val="none" w:color="auto" w:sz="0" w:space="0"/>
        </w:pBdr>
        <w:spacing w:before="50" w:beforeAutospacing="0" w:after="50" w:afterAutospacing="0" w:line="240" w:lineRule="auto"/>
        <w:ind w:left="0" w:right="0" w:firstLine="0"/>
        <w:rPr>
          <w:rFonts w:hint="eastAsia" w:ascii="微软雅黑" w:hAnsi="微软雅黑" w:eastAsia="微软雅黑" w:cs="微软雅黑"/>
          <w:sz w:val="16"/>
          <w:szCs w:val="16"/>
        </w:rPr>
      </w:pPr>
      <w:r>
        <w:rPr>
          <w:rFonts w:hint="eastAsia" w:ascii="微软雅黑" w:hAnsi="微软雅黑" w:eastAsia="微软雅黑" w:cs="微软雅黑"/>
          <w:sz w:val="16"/>
          <w:szCs w:val="16"/>
        </w:rPr>
        <w:t>  </w:t>
      </w:r>
      <w:r>
        <w:rPr>
          <w:rStyle w:val="8"/>
          <w:rFonts w:hint="eastAsia" w:ascii="微软雅黑" w:hAnsi="微软雅黑" w:eastAsia="微软雅黑" w:cs="微软雅黑"/>
          <w:sz w:val="16"/>
          <w:szCs w:val="16"/>
        </w:rPr>
        <w:t>2023年03月</w:t>
      </w:r>
      <w:r>
        <w:rPr>
          <w:rStyle w:val="8"/>
          <w:rFonts w:hint="eastAsia" w:ascii="微软雅黑" w:hAnsi="微软雅黑" w:eastAsia="微软雅黑" w:cs="微软雅黑"/>
          <w:sz w:val="16"/>
          <w:szCs w:val="16"/>
          <w:lang w:val="en-US" w:eastAsia="zh-CN"/>
        </w:rPr>
        <w:t>21</w:t>
      </w:r>
      <w:r>
        <w:rPr>
          <w:rStyle w:val="8"/>
          <w:rFonts w:hint="eastAsia" w:ascii="微软雅黑" w:hAnsi="微软雅黑" w:eastAsia="微软雅黑" w:cs="微软雅黑"/>
          <w:sz w:val="16"/>
          <w:szCs w:val="16"/>
        </w:rPr>
        <w:t>日</w:t>
      </w:r>
      <w:r>
        <w:rPr>
          <w:rFonts w:hint="eastAsia" w:ascii="微软雅黑" w:hAnsi="微软雅黑" w:eastAsia="微软雅黑" w:cs="微软雅黑"/>
          <w:sz w:val="16"/>
          <w:szCs w:val="16"/>
          <w:u w:val="none"/>
        </w:rPr>
        <w:t>至</w:t>
      </w:r>
      <w:r>
        <w:rPr>
          <w:rStyle w:val="8"/>
          <w:rFonts w:hint="eastAsia" w:ascii="微软雅黑" w:hAnsi="微软雅黑" w:eastAsia="微软雅黑" w:cs="微软雅黑"/>
          <w:sz w:val="16"/>
          <w:szCs w:val="16"/>
          <w:u w:val="none"/>
        </w:rPr>
        <w:t>2023年03月</w:t>
      </w:r>
      <w:r>
        <w:rPr>
          <w:rStyle w:val="8"/>
          <w:rFonts w:hint="eastAsia" w:ascii="微软雅黑" w:hAnsi="微软雅黑" w:eastAsia="微软雅黑" w:cs="微软雅黑"/>
          <w:sz w:val="16"/>
          <w:szCs w:val="16"/>
          <w:u w:val="none"/>
          <w:lang w:val="en-US" w:eastAsia="zh-CN"/>
        </w:rPr>
        <w:t>28</w:t>
      </w:r>
      <w:r>
        <w:rPr>
          <w:rStyle w:val="8"/>
          <w:rFonts w:hint="eastAsia" w:ascii="微软雅黑" w:hAnsi="微软雅黑" w:eastAsia="微软雅黑" w:cs="微软雅黑"/>
          <w:sz w:val="16"/>
          <w:szCs w:val="16"/>
          <w:u w:val="none"/>
        </w:rPr>
        <w:t>日</w:t>
      </w:r>
    </w:p>
    <w:p>
      <w:pPr>
        <w:pStyle w:val="4"/>
        <w:keepNext w:val="0"/>
        <w:keepLines w:val="0"/>
        <w:widowControl/>
        <w:suppressLineNumbers w:val="0"/>
        <w:spacing w:before="170" w:beforeAutospacing="0" w:after="170" w:afterAutospacing="0" w:line="240" w:lineRule="auto"/>
        <w:ind w:left="0" w:right="0"/>
        <w:jc w:val="both"/>
        <w:rPr>
          <w:rFonts w:ascii="黑体" w:hAnsi="宋体" w:eastAsia="黑体" w:cs="黑体"/>
          <w:sz w:val="16"/>
          <w:szCs w:val="16"/>
        </w:rPr>
      </w:pPr>
      <w:r>
        <w:rPr>
          <w:rStyle w:val="7"/>
          <w:rFonts w:hint="eastAsia" w:ascii="微软雅黑" w:hAnsi="微软雅黑" w:eastAsia="微软雅黑" w:cs="微软雅黑"/>
          <w:sz w:val="16"/>
          <w:szCs w:val="16"/>
        </w:rPr>
        <w:t>四、其他补充事宜</w:t>
      </w:r>
      <w:r>
        <w:rPr>
          <w:rFonts w:hint="eastAsia" w:ascii="微软雅黑" w:hAnsi="微软雅黑" w:eastAsia="微软雅黑" w:cs="微软雅黑"/>
          <w:sz w:val="16"/>
          <w:szCs w:val="16"/>
        </w:rPr>
        <w:t> </w:t>
      </w:r>
    </w:p>
    <w:p>
      <w:pPr>
        <w:pStyle w:val="4"/>
        <w:keepNext w:val="0"/>
        <w:keepLines w:val="0"/>
        <w:widowControl/>
        <w:suppressLineNumbers w:val="0"/>
        <w:spacing w:before="170" w:beforeAutospacing="0" w:after="170" w:afterAutospacing="0" w:line="240" w:lineRule="auto"/>
        <w:ind w:left="0" w:right="0"/>
        <w:jc w:val="both"/>
        <w:rPr>
          <w:rFonts w:ascii="黑体" w:hAnsi="宋体" w:eastAsia="黑体" w:cs="黑体"/>
          <w:sz w:val="21"/>
          <w:szCs w:val="21"/>
        </w:rPr>
      </w:pPr>
      <w:r>
        <w:rPr>
          <w:rStyle w:val="7"/>
          <w:rFonts w:hint="eastAsia" w:ascii="微软雅黑" w:hAnsi="微软雅黑" w:eastAsia="微软雅黑" w:cs="微软雅黑"/>
          <w:sz w:val="16"/>
          <w:szCs w:val="16"/>
        </w:rPr>
        <w:t>五、联系方式</w:t>
      </w:r>
    </w:p>
    <w:p>
      <w:pPr>
        <w:pStyle w:val="4"/>
        <w:keepNext w:val="0"/>
        <w:keepLines w:val="0"/>
        <w:widowControl/>
        <w:suppressLineNumbers w:val="0"/>
        <w:spacing w:before="50" w:beforeAutospacing="0" w:after="50" w:afterAutospacing="0" w:line="240" w:lineRule="auto"/>
        <w:ind w:left="0" w:right="0" w:firstLine="420"/>
      </w:pPr>
      <w:r>
        <w:rPr>
          <w:rFonts w:hint="eastAsia" w:ascii="微软雅黑" w:hAnsi="微软雅黑" w:eastAsia="微软雅黑" w:cs="微软雅黑"/>
          <w:sz w:val="16"/>
          <w:szCs w:val="16"/>
        </w:rPr>
        <w:t>1.采购人信息 </w:t>
      </w:r>
    </w:p>
    <w:p>
      <w:pPr>
        <w:pStyle w:val="4"/>
        <w:keepNext w:val="0"/>
        <w:keepLines w:val="0"/>
        <w:widowControl/>
        <w:suppressLineNumbers w:val="0"/>
        <w:spacing w:before="50" w:beforeAutospacing="0" w:after="50" w:afterAutospacing="0" w:line="240" w:lineRule="auto"/>
        <w:ind w:left="0" w:right="0" w:firstLine="420"/>
        <w:rPr>
          <w:rFonts w:hint="eastAsia" w:eastAsia="微软雅黑"/>
          <w:lang w:eastAsia="zh-CN"/>
        </w:rPr>
      </w:pPr>
      <w:r>
        <w:rPr>
          <w:rFonts w:hint="eastAsia" w:ascii="微软雅黑" w:hAnsi="微软雅黑" w:eastAsia="微软雅黑" w:cs="微软雅黑"/>
          <w:sz w:val="16"/>
          <w:szCs w:val="16"/>
        </w:rPr>
        <w:t>联 系 人：</w:t>
      </w:r>
      <w:r>
        <w:rPr>
          <w:rStyle w:val="8"/>
          <w:rFonts w:hint="eastAsia" w:ascii="微软雅黑" w:hAnsi="微软雅黑" w:eastAsia="微软雅黑" w:cs="微软雅黑"/>
          <w:sz w:val="16"/>
          <w:szCs w:val="16"/>
          <w:lang w:val="en-US" w:eastAsia="zh-CN"/>
        </w:rPr>
        <w:t>程老师</w:t>
      </w:r>
    </w:p>
    <w:p>
      <w:pPr>
        <w:pStyle w:val="4"/>
        <w:keepNext w:val="0"/>
        <w:keepLines w:val="0"/>
        <w:widowControl/>
        <w:suppressLineNumbers w:val="0"/>
        <w:spacing w:before="50" w:beforeAutospacing="0" w:after="50" w:afterAutospacing="0" w:line="240" w:lineRule="auto"/>
        <w:ind w:left="0" w:right="0" w:firstLine="420"/>
        <w:rPr>
          <w:rFonts w:hint="default" w:eastAsia="微软雅黑"/>
          <w:lang w:val="en-US" w:eastAsia="zh-CN"/>
        </w:rPr>
      </w:pPr>
      <w:r>
        <w:rPr>
          <w:rFonts w:hint="eastAsia" w:ascii="微软雅黑" w:hAnsi="微软雅黑" w:eastAsia="微软雅黑" w:cs="微软雅黑"/>
          <w:sz w:val="16"/>
          <w:szCs w:val="16"/>
        </w:rPr>
        <w:t>联系电话：</w:t>
      </w:r>
      <w:r>
        <w:rPr>
          <w:rStyle w:val="8"/>
          <w:rFonts w:hint="eastAsia" w:ascii="微软雅黑" w:hAnsi="微软雅黑" w:eastAsia="微软雅黑" w:cs="微软雅黑"/>
          <w:sz w:val="16"/>
          <w:szCs w:val="16"/>
        </w:rPr>
        <w:t> 0851-8</w:t>
      </w:r>
      <w:r>
        <w:rPr>
          <w:rStyle w:val="8"/>
          <w:rFonts w:hint="eastAsia" w:ascii="微软雅黑" w:hAnsi="微软雅黑" w:eastAsia="微软雅黑" w:cs="微软雅黑"/>
          <w:sz w:val="16"/>
          <w:szCs w:val="16"/>
          <w:lang w:val="en-US" w:eastAsia="zh-CN"/>
        </w:rPr>
        <w:t>8210770</w:t>
      </w:r>
    </w:p>
    <w:p>
      <w:pPr>
        <w:pStyle w:val="4"/>
        <w:keepNext w:val="0"/>
        <w:keepLines w:val="0"/>
        <w:widowControl/>
        <w:suppressLineNumbers w:val="0"/>
        <w:spacing w:before="50" w:beforeAutospacing="0" w:after="50" w:afterAutospacing="0" w:line="240" w:lineRule="auto"/>
        <w:ind w:left="0" w:right="0" w:firstLine="420"/>
        <w:rPr>
          <w:rFonts w:hint="eastAsia" w:ascii="微软雅黑" w:hAnsi="微软雅黑" w:eastAsia="微软雅黑" w:cs="微软雅黑"/>
          <w:sz w:val="16"/>
          <w:szCs w:val="16"/>
        </w:rPr>
      </w:pPr>
      <w:r>
        <w:rPr>
          <w:rFonts w:hint="eastAsia" w:ascii="微软雅黑" w:hAnsi="微软雅黑" w:eastAsia="微软雅黑" w:cs="微软雅黑"/>
          <w:sz w:val="16"/>
          <w:szCs w:val="16"/>
        </w:rPr>
        <w:t>联系地址：</w:t>
      </w:r>
      <w:r>
        <w:rPr>
          <w:rStyle w:val="8"/>
          <w:rFonts w:hint="eastAsia" w:ascii="微软雅黑" w:hAnsi="微软雅黑" w:eastAsia="微软雅黑" w:cs="微软雅黑"/>
          <w:sz w:val="16"/>
          <w:szCs w:val="16"/>
        </w:rPr>
        <w:t>贵州省</w:t>
      </w:r>
      <w:r>
        <w:rPr>
          <w:rFonts w:hint="eastAsia" w:ascii="微软雅黑" w:hAnsi="微软雅黑" w:eastAsia="微软雅黑" w:cs="微软雅黑"/>
          <w:sz w:val="16"/>
          <w:szCs w:val="16"/>
          <w:lang w:val="en-US" w:eastAsia="zh-CN"/>
        </w:rPr>
        <w:t>贵阳市云岩区贵工路1号</w:t>
      </w:r>
    </w:p>
    <w:p>
      <w:pPr>
        <w:pStyle w:val="4"/>
        <w:keepNext w:val="0"/>
        <w:keepLines w:val="0"/>
        <w:widowControl/>
        <w:suppressLineNumbers w:val="0"/>
        <w:spacing w:before="50" w:beforeAutospacing="0" w:after="50" w:afterAutospacing="0" w:line="240" w:lineRule="auto"/>
        <w:ind w:left="0" w:right="0" w:firstLine="420"/>
      </w:pPr>
      <w:r>
        <w:rPr>
          <w:rFonts w:hint="eastAsia" w:ascii="微软雅黑" w:hAnsi="微软雅黑" w:eastAsia="微软雅黑" w:cs="微软雅黑"/>
          <w:sz w:val="16"/>
          <w:szCs w:val="16"/>
        </w:rPr>
        <w:t>2.财政部门</w:t>
      </w:r>
    </w:p>
    <w:p>
      <w:pPr>
        <w:pStyle w:val="4"/>
        <w:keepNext w:val="0"/>
        <w:keepLines w:val="0"/>
        <w:widowControl/>
        <w:suppressLineNumbers w:val="0"/>
        <w:spacing w:before="50" w:beforeAutospacing="0" w:after="50" w:afterAutospacing="0" w:line="240" w:lineRule="auto"/>
        <w:ind w:left="0" w:right="0" w:firstLine="420"/>
      </w:pPr>
      <w:r>
        <w:rPr>
          <w:rFonts w:hint="eastAsia" w:ascii="微软雅黑" w:hAnsi="微软雅黑" w:eastAsia="微软雅黑" w:cs="微软雅黑"/>
          <w:sz w:val="16"/>
          <w:szCs w:val="16"/>
        </w:rPr>
        <w:t>联 系 人： </w:t>
      </w:r>
      <w:r>
        <w:rPr>
          <w:rStyle w:val="8"/>
          <w:rFonts w:hint="eastAsia" w:ascii="微软雅黑" w:hAnsi="微软雅黑" w:eastAsia="微软雅黑" w:cs="微软雅黑"/>
          <w:sz w:val="16"/>
          <w:szCs w:val="16"/>
        </w:rPr>
        <w:t>肖老师</w:t>
      </w:r>
    </w:p>
    <w:p>
      <w:pPr>
        <w:pStyle w:val="4"/>
        <w:keepNext w:val="0"/>
        <w:keepLines w:val="0"/>
        <w:widowControl/>
        <w:suppressLineNumbers w:val="0"/>
        <w:spacing w:before="50" w:beforeAutospacing="0" w:after="50" w:afterAutospacing="0" w:line="240" w:lineRule="auto"/>
        <w:ind w:left="0" w:right="0" w:firstLine="420"/>
      </w:pPr>
      <w:r>
        <w:rPr>
          <w:rFonts w:hint="eastAsia" w:ascii="微软雅黑" w:hAnsi="微软雅黑" w:eastAsia="微软雅黑" w:cs="微软雅黑"/>
          <w:sz w:val="16"/>
          <w:szCs w:val="16"/>
        </w:rPr>
        <w:t>联系电话：</w:t>
      </w:r>
      <w:r>
        <w:rPr>
          <w:rStyle w:val="8"/>
          <w:rFonts w:hint="eastAsia" w:ascii="微软雅黑" w:hAnsi="微软雅黑" w:eastAsia="微软雅黑" w:cs="微软雅黑"/>
          <w:sz w:val="16"/>
          <w:szCs w:val="16"/>
        </w:rPr>
        <w:t>0851-86893267</w:t>
      </w:r>
    </w:p>
    <w:p>
      <w:pPr>
        <w:pStyle w:val="4"/>
        <w:keepNext w:val="0"/>
        <w:keepLines w:val="0"/>
        <w:widowControl/>
        <w:suppressLineNumbers w:val="0"/>
        <w:spacing w:before="50" w:beforeAutospacing="0" w:after="50" w:afterAutospacing="0" w:line="240" w:lineRule="auto"/>
        <w:ind w:left="0" w:right="0" w:firstLine="420"/>
      </w:pPr>
      <w:r>
        <w:rPr>
          <w:rFonts w:hint="eastAsia" w:ascii="微软雅黑" w:hAnsi="微软雅黑" w:eastAsia="微软雅黑" w:cs="微软雅黑"/>
          <w:sz w:val="16"/>
          <w:szCs w:val="16"/>
        </w:rPr>
        <w:t>联系地址：</w:t>
      </w:r>
      <w:r>
        <w:rPr>
          <w:rStyle w:val="8"/>
          <w:rFonts w:hint="eastAsia" w:ascii="微软雅黑" w:hAnsi="微软雅黑" w:eastAsia="微软雅黑" w:cs="微软雅黑"/>
          <w:sz w:val="16"/>
          <w:szCs w:val="16"/>
        </w:rPr>
        <w:t>贵州省贵阳市云岩区中华北路242号省府大院7号楼</w:t>
      </w:r>
    </w:p>
    <w:p>
      <w:pPr>
        <w:pStyle w:val="4"/>
        <w:keepNext w:val="0"/>
        <w:keepLines w:val="0"/>
        <w:widowControl/>
        <w:suppressLineNumbers w:val="0"/>
        <w:spacing w:before="50" w:beforeAutospacing="0" w:after="50" w:afterAutospacing="0" w:line="240" w:lineRule="auto"/>
        <w:ind w:left="0" w:right="0" w:firstLine="420"/>
        <w:rPr>
          <w:rFonts w:hint="eastAsia" w:ascii="微软雅黑" w:hAnsi="微软雅黑" w:eastAsia="微软雅黑" w:cs="微软雅黑"/>
        </w:rPr>
      </w:pPr>
      <w:r>
        <w:rPr>
          <w:rFonts w:hint="eastAsia" w:ascii="微软雅黑" w:hAnsi="微软雅黑" w:eastAsia="微软雅黑" w:cs="微软雅黑"/>
          <w:sz w:val="16"/>
          <w:szCs w:val="16"/>
        </w:rPr>
        <w:t>3.采购代理机构（如有）</w:t>
      </w:r>
    </w:p>
    <w:p>
      <w:pPr>
        <w:pStyle w:val="4"/>
        <w:keepNext w:val="0"/>
        <w:keepLines w:val="0"/>
        <w:widowControl/>
        <w:suppressLineNumbers w:val="0"/>
        <w:spacing w:before="50" w:beforeAutospacing="0" w:after="50" w:afterAutospacing="0" w:line="240" w:lineRule="auto"/>
        <w:ind w:left="0" w:right="0" w:firstLine="420"/>
        <w:rPr>
          <w:rFonts w:hint="eastAsia" w:ascii="微软雅黑" w:hAnsi="微软雅黑" w:eastAsia="微软雅黑" w:cs="微软雅黑"/>
        </w:rPr>
      </w:pPr>
      <w:r>
        <w:rPr>
          <w:rFonts w:hint="eastAsia" w:ascii="微软雅黑" w:hAnsi="微软雅黑" w:eastAsia="微软雅黑" w:cs="微软雅黑"/>
          <w:sz w:val="16"/>
          <w:szCs w:val="16"/>
        </w:rPr>
        <w:t>联 系 人：</w:t>
      </w:r>
      <w:r>
        <w:rPr>
          <w:rStyle w:val="8"/>
          <w:rFonts w:hint="eastAsia" w:ascii="微软雅黑" w:hAnsi="微软雅黑" w:eastAsia="微软雅黑" w:cs="微软雅黑"/>
          <w:sz w:val="16"/>
          <w:szCs w:val="16"/>
        </w:rPr>
        <w:t>项目</w:t>
      </w:r>
      <w:r>
        <w:rPr>
          <w:rStyle w:val="8"/>
          <w:rFonts w:hint="eastAsia" w:ascii="微软雅黑" w:hAnsi="微软雅黑" w:eastAsia="微软雅黑" w:cs="微软雅黑"/>
          <w:sz w:val="16"/>
          <w:szCs w:val="16"/>
          <w:lang w:val="en-US" w:eastAsia="zh-CN"/>
        </w:rPr>
        <w:t>一部</w:t>
      </w:r>
      <w:r>
        <w:rPr>
          <w:rFonts w:hint="eastAsia" w:ascii="微软雅黑" w:hAnsi="微软雅黑" w:eastAsia="微软雅黑" w:cs="微软雅黑"/>
          <w:sz w:val="16"/>
          <w:szCs w:val="16"/>
        </w:rPr>
        <w:t> </w:t>
      </w:r>
    </w:p>
    <w:p>
      <w:pPr>
        <w:pStyle w:val="4"/>
        <w:keepNext w:val="0"/>
        <w:keepLines w:val="0"/>
        <w:widowControl/>
        <w:suppressLineNumbers w:val="0"/>
        <w:spacing w:before="50" w:beforeAutospacing="0" w:after="50" w:afterAutospacing="0" w:line="240" w:lineRule="auto"/>
        <w:ind w:left="0" w:right="0" w:firstLine="420"/>
        <w:rPr>
          <w:rFonts w:hint="eastAsia" w:ascii="微软雅黑" w:hAnsi="微软雅黑" w:eastAsia="微软雅黑" w:cs="微软雅黑"/>
          <w:lang w:eastAsia="zh-CN"/>
        </w:rPr>
      </w:pPr>
      <w:r>
        <w:rPr>
          <w:rFonts w:hint="eastAsia" w:ascii="微软雅黑" w:hAnsi="微软雅黑" w:eastAsia="微软雅黑" w:cs="微软雅黑"/>
          <w:sz w:val="16"/>
          <w:szCs w:val="16"/>
        </w:rPr>
        <w:t>联系电话：</w:t>
      </w:r>
      <w:r>
        <w:rPr>
          <w:rStyle w:val="8"/>
          <w:rFonts w:hint="eastAsia" w:ascii="微软雅黑" w:hAnsi="微软雅黑" w:eastAsia="微软雅黑" w:cs="微软雅黑"/>
          <w:sz w:val="16"/>
          <w:szCs w:val="16"/>
        </w:rPr>
        <w:t>0851-8580182</w:t>
      </w:r>
      <w:r>
        <w:rPr>
          <w:rStyle w:val="8"/>
          <w:rFonts w:hint="eastAsia" w:ascii="微软雅黑" w:hAnsi="微软雅黑" w:eastAsia="微软雅黑" w:cs="微软雅黑"/>
          <w:sz w:val="16"/>
          <w:szCs w:val="16"/>
          <w:lang w:val="en-US" w:eastAsia="zh-CN"/>
        </w:rPr>
        <w:t>2</w:t>
      </w:r>
    </w:p>
    <w:p>
      <w:pPr>
        <w:pStyle w:val="4"/>
        <w:keepNext w:val="0"/>
        <w:keepLines w:val="0"/>
        <w:widowControl/>
        <w:suppressLineNumbers w:val="0"/>
        <w:spacing w:before="50" w:beforeAutospacing="0" w:after="50" w:afterAutospacing="0" w:line="240" w:lineRule="auto"/>
        <w:ind w:left="0" w:right="0" w:firstLine="420"/>
        <w:rPr>
          <w:rFonts w:hint="eastAsia" w:ascii="微软雅黑" w:hAnsi="微软雅黑" w:eastAsia="微软雅黑" w:cs="微软雅黑"/>
        </w:rPr>
      </w:pPr>
      <w:r>
        <w:rPr>
          <w:rFonts w:hint="eastAsia" w:ascii="微软雅黑" w:hAnsi="微软雅黑" w:eastAsia="微软雅黑" w:cs="微软雅黑"/>
          <w:sz w:val="16"/>
          <w:szCs w:val="16"/>
        </w:rPr>
        <w:t>联系地址： </w:t>
      </w:r>
      <w:r>
        <w:rPr>
          <w:rStyle w:val="8"/>
          <w:rFonts w:hint="eastAsia" w:ascii="微软雅黑" w:hAnsi="微软雅黑" w:eastAsia="微软雅黑" w:cs="微软雅黑"/>
          <w:sz w:val="16"/>
          <w:szCs w:val="16"/>
        </w:rPr>
        <w:t>贵州省贵阳市云岩区中华中路24号时代广场名仕楼18楼</w:t>
      </w:r>
    </w:p>
    <w:p>
      <w:pPr>
        <w:pStyle w:val="4"/>
        <w:keepNext w:val="0"/>
        <w:keepLines w:val="0"/>
        <w:widowControl/>
        <w:suppressLineNumbers w:val="0"/>
        <w:spacing w:before="170" w:beforeAutospacing="0" w:after="170" w:afterAutospacing="0" w:line="240" w:lineRule="auto"/>
        <w:ind w:left="0" w:right="0"/>
        <w:jc w:val="both"/>
        <w:rPr>
          <w:rFonts w:ascii="黑体" w:hAnsi="宋体" w:eastAsia="黑体" w:cs="黑体"/>
          <w:sz w:val="21"/>
          <w:szCs w:val="21"/>
        </w:rPr>
      </w:pPr>
      <w:r>
        <w:rPr>
          <w:rStyle w:val="7"/>
          <w:rFonts w:hint="eastAsia" w:ascii="微软雅黑" w:hAnsi="微软雅黑" w:eastAsia="微软雅黑" w:cs="微软雅黑"/>
          <w:sz w:val="16"/>
          <w:szCs w:val="16"/>
        </w:rPr>
        <w:t>六、附件</w:t>
      </w:r>
    </w:p>
    <w:p>
      <w:pPr>
        <w:pStyle w:val="4"/>
        <w:keepNext w:val="0"/>
        <w:keepLines w:val="0"/>
        <w:widowControl/>
        <w:suppressLineNumbers w:val="0"/>
        <w:spacing w:before="50" w:beforeAutospacing="0" w:after="50" w:afterAutospacing="0" w:line="240" w:lineRule="auto"/>
        <w:ind w:left="0" w:right="0" w:firstLine="420"/>
      </w:pPr>
      <w:r>
        <w:rPr>
          <w:rFonts w:hint="eastAsia" w:ascii="微软雅黑" w:hAnsi="微软雅黑" w:eastAsia="微软雅黑" w:cs="微软雅黑"/>
          <w:sz w:val="16"/>
          <w:szCs w:val="16"/>
        </w:rPr>
        <w:t>专业人员论证意见（格式见附件）</w:t>
      </w:r>
    </w:p>
    <w:p>
      <w:pPr>
        <w:pStyle w:val="4"/>
        <w:keepNext w:val="0"/>
        <w:keepLines w:val="0"/>
        <w:widowControl/>
        <w:suppressLineNumbers w:val="0"/>
        <w:spacing w:before="50" w:beforeAutospacing="0" w:after="50" w:afterAutospacing="0"/>
        <w:ind w:left="0" w:right="0"/>
      </w:pPr>
    </w:p>
    <w:p>
      <w:pPr>
        <w:pStyle w:val="4"/>
        <w:keepNext w:val="0"/>
        <w:keepLines w:val="0"/>
        <w:widowControl/>
        <w:suppressLineNumbers w:val="0"/>
        <w:spacing w:before="50" w:beforeAutospacing="0" w:after="50" w:afterAutospacing="0"/>
        <w:ind w:left="0" w:right="0"/>
      </w:pPr>
    </w:p>
    <w:p>
      <w:pPr>
        <w:pStyle w:val="4"/>
        <w:keepNext w:val="0"/>
        <w:keepLines w:val="0"/>
        <w:widowControl/>
        <w:suppressLineNumbers w:val="0"/>
        <w:spacing w:before="50" w:beforeAutospacing="0" w:after="5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060A0D89"/>
    <w:rsid w:val="11C049F1"/>
    <w:rsid w:val="12FD1DB5"/>
    <w:rsid w:val="16E05E7E"/>
    <w:rsid w:val="257638ED"/>
    <w:rsid w:val="2B760580"/>
    <w:rsid w:val="2EEB09B6"/>
    <w:rsid w:val="35D26BA4"/>
    <w:rsid w:val="4A0330F2"/>
    <w:rsid w:val="4E1767E4"/>
    <w:rsid w:val="50627817"/>
    <w:rsid w:val="50D92B4F"/>
    <w:rsid w:val="51826FF2"/>
    <w:rsid w:val="547C0A68"/>
    <w:rsid w:val="69093056"/>
    <w:rsid w:val="69DF102E"/>
    <w:rsid w:val="6E0C7F17"/>
    <w:rsid w:val="74B33326"/>
    <w:rsid w:val="76A15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TML Sample"/>
    <w:basedOn w:val="6"/>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2023-03-20T07:50:00Z</dcterms:created>
  <dc:creator>huawei</dc:creator>
  <cp:lastModifiedBy>huawei</cp:lastModifiedBy>
  <dcterms:modified xsi:type="dcterms:W3CDTF">2023-03-20T08:21:50Z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84C04317E46F4A1B95D9EDA7ADF2A647</vt:lpwstr>
  </property>
</Properties>
</file>